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C6" w:rsidRPr="00585BAB" w:rsidRDefault="00F718C6">
      <w:pPr>
        <w:widowControl/>
        <w:spacing w:line="360" w:lineRule="auto"/>
        <w:ind w:right="-26"/>
        <w:jc w:val="center"/>
        <w:textAlignment w:val="bottom"/>
        <w:rPr>
          <w:rFonts w:hAnsi="宋体"/>
          <w:b/>
          <w:sz w:val="72"/>
        </w:rPr>
      </w:pPr>
    </w:p>
    <w:p w:rsidR="00F718C6" w:rsidRPr="00585BAB" w:rsidRDefault="00F718C6">
      <w:pPr>
        <w:widowControl/>
        <w:spacing w:line="360" w:lineRule="auto"/>
        <w:ind w:right="-26"/>
        <w:jc w:val="center"/>
        <w:textAlignment w:val="bottom"/>
        <w:rPr>
          <w:rFonts w:hAnsi="宋体"/>
          <w:b/>
          <w:sz w:val="72"/>
        </w:rPr>
      </w:pPr>
    </w:p>
    <w:p w:rsidR="00F718C6" w:rsidRPr="00585BAB" w:rsidRDefault="00585BAB">
      <w:pPr>
        <w:snapToGrid w:val="0"/>
        <w:jc w:val="center"/>
        <w:rPr>
          <w:rFonts w:ascii="黑体" w:eastAsia="黑体" w:hAnsi="华文中宋" w:cs="华文中宋"/>
          <w:b/>
          <w:bCs/>
          <w:sz w:val="72"/>
          <w:szCs w:val="72"/>
        </w:rPr>
      </w:pPr>
      <w:r w:rsidRPr="00585BAB">
        <w:rPr>
          <w:rFonts w:ascii="黑体" w:eastAsia="黑体" w:hAnsi="华文中宋" w:cs="华文中宋" w:hint="eastAsia"/>
          <w:b/>
          <w:bCs/>
          <w:sz w:val="72"/>
          <w:szCs w:val="72"/>
        </w:rPr>
        <w:t>竞争性磋商文件</w:t>
      </w:r>
    </w:p>
    <w:p w:rsidR="00F718C6" w:rsidRPr="00585BAB" w:rsidRDefault="00F718C6">
      <w:pPr>
        <w:widowControl/>
        <w:spacing w:line="360" w:lineRule="auto"/>
        <w:ind w:right="-26"/>
        <w:jc w:val="center"/>
        <w:textAlignment w:val="bottom"/>
        <w:rPr>
          <w:rFonts w:hAnsi="宋体"/>
          <w:b/>
          <w:sz w:val="44"/>
        </w:rPr>
      </w:pPr>
    </w:p>
    <w:p w:rsidR="00F718C6" w:rsidRPr="00585BAB" w:rsidRDefault="00F718C6">
      <w:pPr>
        <w:widowControl/>
        <w:spacing w:line="360" w:lineRule="auto"/>
        <w:ind w:right="-26"/>
        <w:jc w:val="center"/>
        <w:textAlignment w:val="bottom"/>
        <w:rPr>
          <w:rFonts w:hAnsi="宋体"/>
          <w:b/>
          <w:sz w:val="44"/>
        </w:rPr>
      </w:pPr>
    </w:p>
    <w:p w:rsidR="00F718C6" w:rsidRPr="00585BAB" w:rsidRDefault="00F718C6">
      <w:pPr>
        <w:widowControl/>
        <w:spacing w:line="360" w:lineRule="auto"/>
        <w:ind w:right="-26"/>
        <w:jc w:val="center"/>
        <w:textAlignment w:val="bottom"/>
        <w:rPr>
          <w:rFonts w:hAnsi="宋体"/>
          <w:b/>
          <w:sz w:val="44"/>
        </w:rPr>
      </w:pPr>
    </w:p>
    <w:p w:rsidR="00F718C6" w:rsidRPr="00585BAB" w:rsidRDefault="007D280B">
      <w:pPr>
        <w:widowControl/>
        <w:spacing w:line="360" w:lineRule="auto"/>
        <w:ind w:right="-26"/>
        <w:jc w:val="center"/>
        <w:textAlignment w:val="bottom"/>
        <w:rPr>
          <w:rFonts w:hAnsi="宋体"/>
          <w:b/>
          <w:sz w:val="44"/>
        </w:rPr>
      </w:pPr>
      <w:r w:rsidRPr="007D280B">
        <w:rPr>
          <w:sz w:val="44"/>
        </w:rPr>
        <w:pict>
          <v:shapetype id="_x0000_t202" coordsize="21600,21600" o:spt="202" path="m,l,21600r21600,l21600,xe">
            <v:stroke joinstyle="miter"/>
            <v:path gradientshapeok="t" o:connecttype="rect"/>
          </v:shapetype>
          <v:shape id="文本框 6" o:spid="_x0000_s1026" type="#_x0000_t202" style="position:absolute;left:0;text-align:left;margin-left:20.6pt;margin-top:22.5pt;width:374.5pt;height:108.3pt;z-index:-251531264;mso-width-relative:page;mso-height-relative:page" o:gfxdata="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u&#10;IoDaAAAACQEAAA8AAAAAAAAAAQAgAAAAIgAAAGRycy9kb3ducmV2LnhtbFBLAQIUABQAAAAIAIdO&#10;4kBihEVt6AEAAMkDAAAOAAAAAAAAAAEAIAAAACkBAABkcnMvZTJvRG9jLnhtbFBLBQYAAAAABgAG&#10;AFkBAACDBQAAAAA=&#10;" stroked="f" strokeweight="1.25pt">
            <v:fill angle="90" focus="100%" type="gradient">
              <o:fill v:ext="view" type="gradientUnscaled"/>
            </v:fill>
            <v:textbox>
              <w:txbxContent>
                <w:p w:rsidR="00F718C6" w:rsidRDefault="00585BAB">
                  <w:pPr>
                    <w:widowControl/>
                    <w:spacing w:line="360" w:lineRule="auto"/>
                    <w:ind w:left="1606" w:right="-26" w:hangingChars="500" w:hanging="1606"/>
                    <w:jc w:val="both"/>
                    <w:textAlignment w:val="bottom"/>
                    <w:rPr>
                      <w:rFonts w:ascii="黑体" w:eastAsia="黑体" w:hAnsi="黑体" w:cs="黑体"/>
                      <w:b/>
                      <w:sz w:val="32"/>
                    </w:rPr>
                  </w:pPr>
                  <w:r>
                    <w:rPr>
                      <w:rFonts w:ascii="黑体" w:eastAsia="黑体" w:hAnsi="黑体" w:cs="黑体" w:hint="eastAsia"/>
                      <w:b/>
                      <w:sz w:val="32"/>
                    </w:rPr>
                    <w:t>项目名称：东莞市湾区国际制造中心总部策划服务</w:t>
                  </w:r>
                </w:p>
                <w:p w:rsidR="00F718C6" w:rsidRDefault="00585BAB">
                  <w:pPr>
                    <w:widowControl/>
                    <w:spacing w:line="360" w:lineRule="auto"/>
                    <w:ind w:right="-26"/>
                    <w:jc w:val="both"/>
                    <w:textAlignment w:val="bottom"/>
                    <w:rPr>
                      <w:rFonts w:ascii="黑体" w:eastAsia="黑体" w:hAnsi="黑体" w:cs="黑体"/>
                      <w:b/>
                      <w:sz w:val="32"/>
                    </w:rPr>
                  </w:pPr>
                  <w:r>
                    <w:rPr>
                      <w:rFonts w:ascii="黑体" w:eastAsia="黑体" w:hAnsi="黑体" w:cs="黑体" w:hint="eastAsia"/>
                      <w:b/>
                      <w:sz w:val="32"/>
                    </w:rPr>
                    <w:t>项目编号：TTWY-20072</w:t>
                  </w:r>
                </w:p>
                <w:p w:rsidR="00F718C6" w:rsidRDefault="00585BAB">
                  <w:pPr>
                    <w:widowControl/>
                    <w:spacing w:line="360" w:lineRule="auto"/>
                    <w:ind w:right="-26"/>
                    <w:textAlignment w:val="bottom"/>
                    <w:rPr>
                      <w:rFonts w:ascii="黑体" w:eastAsia="黑体" w:hAnsi="黑体" w:cs="黑体"/>
                      <w:b/>
                      <w:sz w:val="32"/>
                    </w:rPr>
                  </w:pPr>
                  <w:r>
                    <w:rPr>
                      <w:rFonts w:ascii="黑体" w:eastAsia="黑体" w:hAnsi="黑体" w:cs="黑体" w:hint="eastAsia"/>
                      <w:b/>
                      <w:sz w:val="32"/>
                    </w:rPr>
                    <w:t>采 购 人：东莞市旗山投资发展有限公司</w:t>
                  </w:r>
                </w:p>
                <w:p w:rsidR="00F718C6" w:rsidRDefault="00F718C6"/>
              </w:txbxContent>
            </v:textbox>
          </v:shape>
        </w:pict>
      </w:r>
    </w:p>
    <w:p w:rsidR="00F718C6" w:rsidRPr="00585BAB" w:rsidRDefault="00F718C6">
      <w:pPr>
        <w:widowControl/>
        <w:spacing w:line="360" w:lineRule="auto"/>
        <w:ind w:right="-26"/>
        <w:jc w:val="center"/>
        <w:textAlignment w:val="bottom"/>
        <w:rPr>
          <w:rFonts w:hAnsi="宋体"/>
          <w:b/>
          <w:sz w:val="44"/>
        </w:rPr>
      </w:pPr>
    </w:p>
    <w:p w:rsidR="00F718C6" w:rsidRPr="00585BAB" w:rsidRDefault="00F718C6">
      <w:pPr>
        <w:widowControl/>
        <w:spacing w:line="360" w:lineRule="auto"/>
        <w:ind w:right="-26"/>
        <w:jc w:val="center"/>
        <w:textAlignment w:val="bottom"/>
        <w:rPr>
          <w:rFonts w:hAnsi="宋体"/>
          <w:b/>
          <w:sz w:val="44"/>
        </w:rPr>
      </w:pPr>
    </w:p>
    <w:p w:rsidR="00F718C6" w:rsidRPr="00585BAB" w:rsidRDefault="00F718C6">
      <w:pPr>
        <w:widowControl/>
        <w:spacing w:line="360" w:lineRule="auto"/>
        <w:ind w:right="-26"/>
        <w:jc w:val="center"/>
        <w:textAlignment w:val="bottom"/>
        <w:rPr>
          <w:rFonts w:hAnsi="宋体"/>
          <w:b/>
          <w:sz w:val="44"/>
        </w:rPr>
      </w:pPr>
    </w:p>
    <w:p w:rsidR="00F718C6" w:rsidRPr="00585BAB" w:rsidRDefault="00F718C6">
      <w:pPr>
        <w:widowControl/>
        <w:spacing w:line="360" w:lineRule="auto"/>
        <w:ind w:right="-26"/>
        <w:jc w:val="center"/>
        <w:textAlignment w:val="bottom"/>
        <w:rPr>
          <w:rFonts w:hAnsi="宋体"/>
          <w:b/>
          <w:sz w:val="44"/>
        </w:rPr>
      </w:pPr>
    </w:p>
    <w:p w:rsidR="00F718C6" w:rsidRPr="00585BAB" w:rsidRDefault="00F718C6">
      <w:pPr>
        <w:widowControl/>
        <w:spacing w:line="360" w:lineRule="auto"/>
        <w:ind w:right="-26"/>
        <w:jc w:val="center"/>
        <w:textAlignment w:val="bottom"/>
        <w:rPr>
          <w:rFonts w:hAnsi="宋体"/>
          <w:b/>
          <w:sz w:val="44"/>
        </w:rPr>
      </w:pPr>
    </w:p>
    <w:p w:rsidR="00F718C6" w:rsidRPr="00585BAB" w:rsidRDefault="00585BAB">
      <w:pPr>
        <w:widowControl/>
        <w:spacing w:line="360" w:lineRule="auto"/>
        <w:ind w:right="-26"/>
        <w:textAlignment w:val="bottom"/>
        <w:rPr>
          <w:rFonts w:hAnsi="宋体"/>
          <w:b/>
          <w:sz w:val="32"/>
        </w:rPr>
      </w:pPr>
      <w:r w:rsidRPr="00585BAB">
        <w:rPr>
          <w:rFonts w:hAnsi="宋体" w:hint="eastAsia"/>
          <w:bCs/>
          <w:noProof/>
          <w:sz w:val="21"/>
          <w:szCs w:val="21"/>
        </w:rPr>
        <w:drawing>
          <wp:anchor distT="0" distB="0" distL="114300" distR="114300" simplePos="0" relativeHeight="251530240"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9"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rsidR="00F718C6" w:rsidRPr="00585BAB" w:rsidRDefault="00585BAB">
      <w:pPr>
        <w:widowControl/>
        <w:spacing w:line="360" w:lineRule="auto"/>
        <w:ind w:right="-26" w:firstLineChars="700" w:firstLine="2249"/>
        <w:textAlignment w:val="bottom"/>
        <w:rPr>
          <w:rFonts w:ascii="黑体" w:eastAsia="黑体" w:hAnsi="黑体" w:cs="黑体"/>
          <w:b/>
          <w:sz w:val="32"/>
        </w:rPr>
      </w:pPr>
      <w:r w:rsidRPr="00585BAB">
        <w:rPr>
          <w:rFonts w:ascii="黑体" w:eastAsia="黑体" w:hAnsi="黑体" w:cs="黑体" w:hint="eastAsia"/>
          <w:b/>
          <w:sz w:val="32"/>
        </w:rPr>
        <w:t xml:space="preserve">广东泰通伟业工程咨询有限公司 </w:t>
      </w:r>
    </w:p>
    <w:p w:rsidR="00F718C6" w:rsidRPr="00585BAB" w:rsidRDefault="00585BAB">
      <w:pPr>
        <w:widowControl/>
        <w:spacing w:line="360" w:lineRule="auto"/>
        <w:ind w:right="-26" w:hanging="480"/>
        <w:jc w:val="center"/>
        <w:textAlignment w:val="bottom"/>
        <w:rPr>
          <w:rFonts w:ascii="黑体" w:eastAsia="黑体" w:hAnsi="黑体" w:cs="黑体"/>
          <w:b/>
          <w:sz w:val="32"/>
        </w:rPr>
      </w:pPr>
      <w:r w:rsidRPr="00585BAB">
        <w:rPr>
          <w:rFonts w:ascii="黑体" w:eastAsia="黑体" w:hAnsi="黑体" w:cs="黑体" w:hint="eastAsia"/>
          <w:b/>
          <w:sz w:val="32"/>
        </w:rPr>
        <w:t xml:space="preserve">    二〇二〇年八月</w:t>
      </w:r>
    </w:p>
    <w:p w:rsidR="00F718C6" w:rsidRPr="00585BAB" w:rsidRDefault="00F718C6">
      <w:pPr>
        <w:widowControl/>
        <w:spacing w:line="360" w:lineRule="auto"/>
        <w:ind w:right="-26" w:hanging="480"/>
        <w:jc w:val="center"/>
        <w:textAlignment w:val="bottom"/>
        <w:rPr>
          <w:rFonts w:ascii="黑体" w:eastAsia="黑体" w:hAnsi="黑体" w:cs="黑体"/>
          <w:b/>
          <w:sz w:val="32"/>
        </w:rPr>
      </w:pPr>
    </w:p>
    <w:p w:rsidR="00F718C6" w:rsidRPr="00585BAB" w:rsidRDefault="00F718C6">
      <w:pPr>
        <w:widowControl/>
        <w:spacing w:line="360" w:lineRule="auto"/>
        <w:ind w:right="-26" w:hanging="480"/>
        <w:jc w:val="center"/>
        <w:textAlignment w:val="bottom"/>
        <w:rPr>
          <w:rFonts w:ascii="黑体" w:eastAsia="黑体" w:hAnsi="黑体" w:cs="黑体"/>
          <w:b/>
          <w:sz w:val="32"/>
        </w:rPr>
      </w:pPr>
    </w:p>
    <w:p w:rsidR="00F718C6" w:rsidRPr="00585BAB" w:rsidRDefault="00F718C6">
      <w:pPr>
        <w:widowControl/>
        <w:spacing w:line="360" w:lineRule="auto"/>
        <w:ind w:right="-26" w:hanging="480"/>
        <w:jc w:val="center"/>
        <w:textAlignment w:val="bottom"/>
        <w:rPr>
          <w:rFonts w:ascii="黑体" w:eastAsia="黑体" w:hAnsi="黑体" w:cs="黑体"/>
          <w:b/>
          <w:sz w:val="32"/>
        </w:rPr>
      </w:pPr>
    </w:p>
    <w:p w:rsidR="00F718C6" w:rsidRPr="00585BAB" w:rsidRDefault="00F718C6">
      <w:pPr>
        <w:jc w:val="both"/>
        <w:rPr>
          <w:rFonts w:hAnsi="宋体"/>
          <w:lang w:val="zh-CN"/>
        </w:rPr>
        <w:sectPr w:rsidR="00F718C6" w:rsidRPr="00585BAB">
          <w:headerReference w:type="default" r:id="rId10"/>
          <w:footerReference w:type="even" r:id="rId11"/>
          <w:footerReference w:type="default" r:id="rId12"/>
          <w:headerReference w:type="first" r:id="rId13"/>
          <w:type w:val="nextColumn"/>
          <w:pgSz w:w="11907" w:h="16840"/>
          <w:pgMar w:top="1440" w:right="1800" w:bottom="1440" w:left="1800" w:header="851" w:footer="992" w:gutter="0"/>
          <w:pgNumType w:start="0"/>
          <w:cols w:space="720"/>
          <w:docGrid w:type="lines" w:linePitch="312"/>
        </w:sectPr>
      </w:pPr>
      <w:bookmarkStart w:id="0" w:name="_Toc13507"/>
    </w:p>
    <w:p w:rsidR="00F718C6" w:rsidRPr="00585BAB" w:rsidRDefault="00585BAB">
      <w:pPr>
        <w:spacing w:line="360" w:lineRule="auto"/>
        <w:ind w:leftChars="20" w:left="48"/>
        <w:jc w:val="center"/>
        <w:rPr>
          <w:rFonts w:ascii="黑体" w:eastAsia="黑体" w:hAnsi="黑体" w:cs="黑体"/>
          <w:sz w:val="32"/>
          <w:szCs w:val="32"/>
        </w:rPr>
      </w:pPr>
      <w:bookmarkStart w:id="1" w:name="_Toc27261"/>
      <w:bookmarkEnd w:id="0"/>
      <w:r w:rsidRPr="00585BAB">
        <w:rPr>
          <w:rFonts w:ascii="黑体" w:eastAsia="黑体" w:hAnsi="黑体" w:cs="黑体" w:hint="eastAsia"/>
          <w:sz w:val="32"/>
          <w:szCs w:val="32"/>
        </w:rPr>
        <w:lastRenderedPageBreak/>
        <w:t>温馨提示</w:t>
      </w:r>
    </w:p>
    <w:p w:rsidR="00F718C6" w:rsidRPr="00585BAB" w:rsidRDefault="00585BAB">
      <w:pPr>
        <w:jc w:val="center"/>
        <w:rPr>
          <w:rFonts w:ascii="黑体" w:eastAsia="黑体" w:hAnsi="黑体" w:cs="黑体"/>
        </w:rPr>
      </w:pPr>
      <w:r w:rsidRPr="00585BAB">
        <w:rPr>
          <w:rFonts w:ascii="黑体" w:eastAsia="黑体" w:hAnsi="黑体" w:cs="黑体" w:hint="eastAsia"/>
        </w:rPr>
        <w:t>（本提示内容非磋商文件的组成部分，仅为善意提醒。如有不一致，以磋商文件为准）</w:t>
      </w:r>
    </w:p>
    <w:p w:rsidR="00F718C6" w:rsidRPr="00585BAB" w:rsidRDefault="00F718C6">
      <w:pPr>
        <w:spacing w:line="360" w:lineRule="auto"/>
        <w:ind w:leftChars="20" w:left="48"/>
        <w:jc w:val="center"/>
        <w:rPr>
          <w:rFonts w:ascii="黑体" w:eastAsia="黑体" w:hAnsi="黑体" w:cs="黑体"/>
          <w:sz w:val="32"/>
          <w:szCs w:val="32"/>
        </w:rPr>
      </w:pPr>
    </w:p>
    <w:p w:rsidR="00F718C6" w:rsidRPr="00585BAB" w:rsidRDefault="00585BAB">
      <w:pPr>
        <w:numPr>
          <w:ilvl w:val="0"/>
          <w:numId w:val="9"/>
        </w:numPr>
        <w:spacing w:line="360" w:lineRule="auto"/>
        <w:ind w:left="180" w:firstLineChars="20" w:firstLine="48"/>
        <w:jc w:val="both"/>
        <w:rPr>
          <w:rFonts w:ascii="黑体" w:eastAsia="黑体" w:hAnsi="黑体" w:cs="黑体"/>
        </w:rPr>
      </w:pPr>
      <w:r w:rsidRPr="00585BAB">
        <w:rPr>
          <w:rFonts w:ascii="黑体" w:eastAsia="黑体" w:hAnsi="黑体" w:cs="黑体" w:hint="eastAsia"/>
        </w:rPr>
        <w:t>磋商截止时间一到，采购代理机构不接收供应商的任何相关磋商资料、文件。为此，请适当提前到达。</w:t>
      </w:r>
    </w:p>
    <w:p w:rsidR="00F718C6" w:rsidRPr="00585BAB" w:rsidRDefault="00585BAB">
      <w:pPr>
        <w:numPr>
          <w:ilvl w:val="0"/>
          <w:numId w:val="9"/>
        </w:numPr>
        <w:spacing w:line="360" w:lineRule="auto"/>
        <w:ind w:left="180" w:firstLineChars="20" w:firstLine="48"/>
        <w:jc w:val="both"/>
        <w:rPr>
          <w:rFonts w:ascii="黑体" w:eastAsia="黑体" w:hAnsi="黑体" w:cs="黑体"/>
        </w:rPr>
      </w:pPr>
      <w:r w:rsidRPr="00585BAB">
        <w:rPr>
          <w:rFonts w:ascii="黑体" w:eastAsia="黑体" w:hAnsi="黑体" w:cs="黑体" w:hint="eastAsia"/>
        </w:rPr>
        <w:t>磋商保证金必须于磋商截止时间前到达磋商文件中所注明账户。由于转账当天不一定能够达账，为避免因磋商保证金未到账而导致磋商被拒，建议至少提前2个工作日转账。</w:t>
      </w:r>
    </w:p>
    <w:p w:rsidR="00F718C6" w:rsidRPr="00585BAB" w:rsidRDefault="00585BAB">
      <w:pPr>
        <w:numPr>
          <w:ilvl w:val="0"/>
          <w:numId w:val="9"/>
        </w:numPr>
        <w:spacing w:line="360" w:lineRule="auto"/>
        <w:ind w:left="180" w:firstLineChars="20" w:firstLine="48"/>
        <w:jc w:val="both"/>
        <w:rPr>
          <w:rFonts w:ascii="黑体" w:eastAsia="黑体" w:hAnsi="黑体" w:cs="黑体"/>
        </w:rPr>
      </w:pPr>
      <w:r w:rsidRPr="00585BAB">
        <w:rPr>
          <w:rFonts w:ascii="黑体" w:eastAsia="黑体" w:hAnsi="黑体" w:cs="黑体" w:hint="eastAsia"/>
        </w:rPr>
        <w:t>请正确填写《开标一览表》。多子包项目请仔细检查子包号，子包号与子包名称必须对应。</w:t>
      </w:r>
    </w:p>
    <w:p w:rsidR="00F718C6" w:rsidRPr="00585BAB" w:rsidRDefault="00585BAB">
      <w:pPr>
        <w:numPr>
          <w:ilvl w:val="0"/>
          <w:numId w:val="9"/>
        </w:numPr>
        <w:spacing w:line="360" w:lineRule="auto"/>
        <w:ind w:left="180" w:firstLineChars="20" w:firstLine="48"/>
        <w:jc w:val="both"/>
        <w:rPr>
          <w:rFonts w:ascii="黑体" w:eastAsia="黑体" w:hAnsi="黑体" w:cs="黑体"/>
        </w:rPr>
      </w:pPr>
      <w:r w:rsidRPr="00585BAB">
        <w:rPr>
          <w:rFonts w:ascii="黑体" w:eastAsia="黑体" w:hAnsi="黑体" w:cs="黑体" w:hint="eastAsia"/>
        </w:rPr>
        <w:t>请仔细检查磋商响应文件是否已按磋商文件要求盖章、签名、签署日期。</w:t>
      </w:r>
    </w:p>
    <w:p w:rsidR="00F718C6" w:rsidRPr="00585BAB" w:rsidRDefault="00585BAB">
      <w:pPr>
        <w:numPr>
          <w:ilvl w:val="0"/>
          <w:numId w:val="9"/>
        </w:numPr>
        <w:spacing w:line="360" w:lineRule="auto"/>
        <w:ind w:left="180" w:firstLineChars="20" w:firstLine="48"/>
        <w:jc w:val="both"/>
        <w:rPr>
          <w:rFonts w:ascii="黑体" w:eastAsia="黑体" w:hAnsi="黑体" w:cs="黑体"/>
        </w:rPr>
      </w:pPr>
      <w:r w:rsidRPr="00585BAB">
        <w:rPr>
          <w:rFonts w:ascii="黑体" w:eastAsia="黑体" w:hAnsi="黑体" w:cs="黑体" w:hint="eastAsia"/>
        </w:rPr>
        <w:t>磋商响应文件应按顺序编制页码。</w:t>
      </w:r>
    </w:p>
    <w:p w:rsidR="00F718C6" w:rsidRPr="00585BAB" w:rsidRDefault="00585BAB">
      <w:pPr>
        <w:numPr>
          <w:ilvl w:val="0"/>
          <w:numId w:val="9"/>
        </w:numPr>
        <w:spacing w:line="360" w:lineRule="auto"/>
        <w:ind w:left="180" w:firstLineChars="20" w:firstLine="48"/>
        <w:jc w:val="both"/>
        <w:rPr>
          <w:rFonts w:ascii="黑体" w:eastAsia="黑体" w:hAnsi="黑体" w:cs="黑体"/>
        </w:rPr>
      </w:pPr>
      <w:r w:rsidRPr="00585BAB">
        <w:rPr>
          <w:rFonts w:ascii="黑体" w:eastAsia="黑体" w:hAnsi="黑体" w:cs="黑体" w:hint="eastAsia"/>
        </w:rPr>
        <w:t>如所投产品属于许可证管理范围内的，须提交相应的许可证复印件。</w:t>
      </w:r>
    </w:p>
    <w:p w:rsidR="00F718C6" w:rsidRPr="00585BAB" w:rsidRDefault="00585BAB">
      <w:pPr>
        <w:numPr>
          <w:ilvl w:val="0"/>
          <w:numId w:val="9"/>
        </w:numPr>
        <w:spacing w:line="360" w:lineRule="auto"/>
        <w:ind w:left="180" w:firstLineChars="20" w:firstLine="48"/>
        <w:jc w:val="both"/>
        <w:rPr>
          <w:rFonts w:ascii="黑体" w:eastAsia="黑体" w:hAnsi="黑体" w:cs="黑体"/>
        </w:rPr>
      </w:pPr>
      <w:r w:rsidRPr="00585BAB">
        <w:rPr>
          <w:rFonts w:ascii="黑体" w:eastAsia="黑体" w:hAnsi="黑体" w:cs="黑体" w:hint="eastAsia"/>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rsidR="00F718C6" w:rsidRPr="00585BAB" w:rsidRDefault="00585BAB">
      <w:pPr>
        <w:numPr>
          <w:ilvl w:val="0"/>
          <w:numId w:val="9"/>
        </w:numPr>
        <w:spacing w:line="360" w:lineRule="auto"/>
        <w:ind w:left="180" w:firstLineChars="20" w:firstLine="48"/>
        <w:jc w:val="both"/>
        <w:rPr>
          <w:rFonts w:ascii="黑体" w:eastAsia="黑体" w:hAnsi="黑体" w:cs="黑体"/>
        </w:rPr>
      </w:pPr>
      <w:r w:rsidRPr="00585BAB">
        <w:rPr>
          <w:rFonts w:ascii="黑体" w:eastAsia="黑体" w:hAnsi="黑体" w:cs="黑体" w:hint="eastAsia"/>
        </w:rPr>
        <w:t>如需供应商支付的各种费用，如磋商文件售价、工程图纸押金、保证金和招标代理服务费等，磋商文件将书面详细告知，请供应商按磋商文件规定的方式和金额支付。</w:t>
      </w:r>
    </w:p>
    <w:p w:rsidR="00F718C6" w:rsidRPr="00585BAB" w:rsidRDefault="00F718C6">
      <w:pPr>
        <w:jc w:val="center"/>
        <w:rPr>
          <w:rFonts w:hAnsi="宋体"/>
          <w:b/>
          <w:bCs/>
          <w:sz w:val="32"/>
          <w:szCs w:val="32"/>
          <w:lang w:val="zh-CN"/>
        </w:rPr>
      </w:pPr>
    </w:p>
    <w:p w:rsidR="00F718C6" w:rsidRPr="00585BAB" w:rsidRDefault="00F718C6">
      <w:pPr>
        <w:jc w:val="center"/>
        <w:rPr>
          <w:rFonts w:hAnsi="宋体"/>
          <w:b/>
          <w:bCs/>
          <w:sz w:val="32"/>
          <w:szCs w:val="32"/>
          <w:lang w:val="zh-CN"/>
        </w:rPr>
      </w:pPr>
    </w:p>
    <w:p w:rsidR="00F718C6" w:rsidRPr="00585BAB" w:rsidRDefault="00F718C6">
      <w:pPr>
        <w:jc w:val="center"/>
        <w:rPr>
          <w:rFonts w:hAnsi="宋体"/>
          <w:b/>
          <w:bCs/>
          <w:sz w:val="32"/>
          <w:szCs w:val="32"/>
          <w:lang w:val="zh-CN"/>
        </w:rPr>
      </w:pPr>
    </w:p>
    <w:p w:rsidR="00F718C6" w:rsidRPr="00585BAB" w:rsidRDefault="00F718C6">
      <w:pPr>
        <w:jc w:val="center"/>
        <w:rPr>
          <w:rFonts w:hAnsi="宋体"/>
          <w:b/>
          <w:bCs/>
          <w:sz w:val="32"/>
          <w:szCs w:val="32"/>
          <w:lang w:val="zh-CN"/>
        </w:rPr>
      </w:pPr>
    </w:p>
    <w:p w:rsidR="00F718C6" w:rsidRPr="00585BAB" w:rsidRDefault="00F718C6">
      <w:pPr>
        <w:jc w:val="center"/>
        <w:rPr>
          <w:rFonts w:hAnsi="宋体"/>
          <w:b/>
          <w:bCs/>
          <w:sz w:val="32"/>
          <w:szCs w:val="32"/>
          <w:lang w:val="zh-CN"/>
        </w:rPr>
      </w:pPr>
    </w:p>
    <w:p w:rsidR="00F718C6" w:rsidRPr="00585BAB" w:rsidRDefault="00F718C6">
      <w:pPr>
        <w:jc w:val="center"/>
        <w:rPr>
          <w:rFonts w:hAnsi="宋体"/>
          <w:b/>
          <w:bCs/>
          <w:sz w:val="32"/>
          <w:szCs w:val="32"/>
          <w:lang w:val="zh-CN"/>
        </w:rPr>
      </w:pPr>
    </w:p>
    <w:p w:rsidR="00F718C6" w:rsidRPr="00585BAB" w:rsidRDefault="00F718C6">
      <w:pPr>
        <w:jc w:val="center"/>
        <w:rPr>
          <w:rFonts w:hAnsi="宋体"/>
          <w:b/>
          <w:bCs/>
          <w:sz w:val="32"/>
          <w:szCs w:val="32"/>
          <w:lang w:val="zh-CN"/>
        </w:rPr>
      </w:pPr>
    </w:p>
    <w:p w:rsidR="00F718C6" w:rsidRPr="00585BAB" w:rsidRDefault="00F718C6">
      <w:pPr>
        <w:jc w:val="center"/>
        <w:rPr>
          <w:rFonts w:hAnsi="宋体"/>
          <w:b/>
          <w:bCs/>
          <w:sz w:val="32"/>
          <w:szCs w:val="32"/>
          <w:lang w:val="zh-CN"/>
        </w:rPr>
      </w:pPr>
    </w:p>
    <w:p w:rsidR="00F718C6" w:rsidRPr="00585BAB" w:rsidRDefault="00585BAB">
      <w:pPr>
        <w:jc w:val="center"/>
        <w:rPr>
          <w:noProof/>
        </w:rPr>
      </w:pPr>
      <w:r w:rsidRPr="00585BAB">
        <w:rPr>
          <w:rFonts w:hAnsi="宋体"/>
          <w:b/>
          <w:bCs/>
          <w:sz w:val="32"/>
          <w:szCs w:val="32"/>
          <w:lang w:val="zh-CN"/>
        </w:rPr>
        <w:lastRenderedPageBreak/>
        <w:t>目录</w:t>
      </w:r>
      <w:bookmarkStart w:id="2" w:name="_Toc396137229"/>
      <w:r w:rsidR="007D280B" w:rsidRPr="007D280B">
        <w:rPr>
          <w:rFonts w:hAnsi="宋体"/>
          <w:b/>
          <w:bCs/>
          <w:caps/>
          <w:sz w:val="21"/>
          <w:szCs w:val="21"/>
        </w:rPr>
        <w:fldChar w:fldCharType="begin"/>
      </w:r>
      <w:r w:rsidRPr="00585BAB">
        <w:rPr>
          <w:rStyle w:val="afd"/>
          <w:rFonts w:hAnsi="宋体"/>
          <w:b/>
          <w:bCs/>
          <w:caps/>
          <w:color w:val="auto"/>
          <w:sz w:val="21"/>
          <w:szCs w:val="21"/>
        </w:rPr>
        <w:instrText xml:space="preserve"> TOC \o "1-3" \h \z \u </w:instrText>
      </w:r>
      <w:r w:rsidR="007D280B" w:rsidRPr="007D280B">
        <w:rPr>
          <w:rFonts w:hAnsi="宋体"/>
          <w:b/>
          <w:bCs/>
          <w:caps/>
          <w:sz w:val="21"/>
          <w:szCs w:val="21"/>
        </w:rPr>
        <w:fldChar w:fldCharType="separate"/>
      </w:r>
    </w:p>
    <w:p w:rsidR="00F718C6" w:rsidRPr="00585BAB" w:rsidRDefault="007D280B">
      <w:pPr>
        <w:pStyle w:val="10"/>
        <w:tabs>
          <w:tab w:val="right" w:leader="dot" w:pos="8730"/>
        </w:tabs>
        <w:spacing w:line="360" w:lineRule="auto"/>
        <w:jc w:val="center"/>
        <w:rPr>
          <w:noProof/>
          <w:sz w:val="24"/>
          <w:szCs w:val="24"/>
        </w:rPr>
      </w:pPr>
      <w:hyperlink w:anchor="_Toc27261" w:history="1">
        <w:r w:rsidR="00585BAB" w:rsidRPr="00585BAB">
          <w:rPr>
            <w:rFonts w:hAnsi="宋体"/>
            <w:noProof/>
            <w:kern w:val="44"/>
            <w:sz w:val="24"/>
            <w:szCs w:val="24"/>
            <w:lang w:val="zh-CN"/>
          </w:rPr>
          <w:t>第一篇</w:t>
        </w:r>
        <w:r w:rsidR="00585BAB" w:rsidRPr="00585BAB">
          <w:rPr>
            <w:rFonts w:hAnsi="宋体"/>
            <w:noProof/>
            <w:kern w:val="44"/>
            <w:sz w:val="24"/>
            <w:szCs w:val="24"/>
            <w:lang w:val="zh-CN"/>
          </w:rPr>
          <w:t xml:space="preserve"> </w:t>
        </w:r>
        <w:r w:rsidR="00585BAB" w:rsidRPr="00585BAB">
          <w:rPr>
            <w:rFonts w:hAnsi="宋体" w:hint="eastAsia"/>
            <w:noProof/>
            <w:kern w:val="44"/>
            <w:sz w:val="24"/>
            <w:szCs w:val="24"/>
          </w:rPr>
          <w:t>磋商邀请书</w:t>
        </w:r>
        <w:r w:rsidR="00585BAB" w:rsidRPr="00585BAB">
          <w:rPr>
            <w:noProof/>
            <w:sz w:val="24"/>
            <w:szCs w:val="24"/>
          </w:rPr>
          <w:tab/>
        </w:r>
        <w:r w:rsidRPr="00585BAB">
          <w:rPr>
            <w:noProof/>
            <w:sz w:val="24"/>
            <w:szCs w:val="24"/>
          </w:rPr>
          <w:fldChar w:fldCharType="begin"/>
        </w:r>
        <w:r w:rsidR="00585BAB" w:rsidRPr="00585BAB">
          <w:rPr>
            <w:noProof/>
            <w:sz w:val="24"/>
            <w:szCs w:val="24"/>
          </w:rPr>
          <w:instrText xml:space="preserve"> PAGEREF _Toc27261 </w:instrText>
        </w:r>
        <w:r w:rsidRPr="00585BAB">
          <w:rPr>
            <w:noProof/>
            <w:sz w:val="24"/>
            <w:szCs w:val="24"/>
          </w:rPr>
          <w:fldChar w:fldCharType="separate"/>
        </w:r>
        <w:r w:rsidR="00060BFF">
          <w:rPr>
            <w:noProof/>
            <w:sz w:val="24"/>
            <w:szCs w:val="24"/>
          </w:rPr>
          <w:t>1</w:t>
        </w:r>
        <w:r w:rsidRPr="00585BAB">
          <w:rPr>
            <w:noProof/>
            <w:sz w:val="24"/>
            <w:szCs w:val="24"/>
          </w:rPr>
          <w:fldChar w:fldCharType="end"/>
        </w:r>
      </w:hyperlink>
    </w:p>
    <w:p w:rsidR="00F718C6" w:rsidRPr="00585BAB" w:rsidRDefault="007D280B">
      <w:pPr>
        <w:pStyle w:val="10"/>
        <w:tabs>
          <w:tab w:val="right" w:leader="dot" w:pos="8730"/>
        </w:tabs>
        <w:spacing w:line="360" w:lineRule="auto"/>
        <w:jc w:val="center"/>
        <w:rPr>
          <w:noProof/>
          <w:sz w:val="24"/>
          <w:szCs w:val="24"/>
        </w:rPr>
      </w:pPr>
      <w:hyperlink w:anchor="_Toc16634" w:history="1">
        <w:r w:rsidR="00585BAB" w:rsidRPr="00585BAB">
          <w:rPr>
            <w:rFonts w:hAnsi="宋体"/>
            <w:noProof/>
            <w:kern w:val="44"/>
            <w:sz w:val="24"/>
            <w:szCs w:val="24"/>
            <w:lang w:val="zh-CN"/>
          </w:rPr>
          <w:t>第二篇</w:t>
        </w:r>
        <w:r w:rsidR="00585BAB" w:rsidRPr="00585BAB">
          <w:rPr>
            <w:rFonts w:hAnsi="宋体"/>
            <w:noProof/>
            <w:kern w:val="44"/>
            <w:sz w:val="24"/>
            <w:szCs w:val="24"/>
            <w:lang w:val="zh-CN"/>
          </w:rPr>
          <w:t xml:space="preserve"> </w:t>
        </w:r>
        <w:r w:rsidR="00585BAB" w:rsidRPr="00585BAB">
          <w:rPr>
            <w:rFonts w:hAnsi="宋体" w:hint="eastAsia"/>
            <w:noProof/>
            <w:kern w:val="44"/>
            <w:sz w:val="24"/>
            <w:szCs w:val="24"/>
            <w:lang w:val="zh-CN"/>
          </w:rPr>
          <w:t>供应商须知</w:t>
        </w:r>
        <w:r w:rsidR="00585BAB" w:rsidRPr="00585BAB">
          <w:rPr>
            <w:noProof/>
            <w:sz w:val="24"/>
            <w:szCs w:val="24"/>
          </w:rPr>
          <w:tab/>
        </w:r>
        <w:r w:rsidRPr="00585BAB">
          <w:rPr>
            <w:noProof/>
            <w:sz w:val="24"/>
            <w:szCs w:val="24"/>
          </w:rPr>
          <w:fldChar w:fldCharType="begin"/>
        </w:r>
        <w:r w:rsidR="00585BAB" w:rsidRPr="00585BAB">
          <w:rPr>
            <w:noProof/>
            <w:sz w:val="24"/>
            <w:szCs w:val="24"/>
          </w:rPr>
          <w:instrText xml:space="preserve"> PAGEREF _Toc16634 </w:instrText>
        </w:r>
        <w:r w:rsidRPr="00585BAB">
          <w:rPr>
            <w:noProof/>
            <w:sz w:val="24"/>
            <w:szCs w:val="24"/>
          </w:rPr>
          <w:fldChar w:fldCharType="separate"/>
        </w:r>
        <w:r w:rsidR="00060BFF">
          <w:rPr>
            <w:noProof/>
            <w:sz w:val="24"/>
            <w:szCs w:val="24"/>
          </w:rPr>
          <w:t>5</w:t>
        </w:r>
        <w:r w:rsidRPr="00585BAB">
          <w:rPr>
            <w:noProof/>
            <w:sz w:val="24"/>
            <w:szCs w:val="24"/>
          </w:rPr>
          <w:fldChar w:fldCharType="end"/>
        </w:r>
      </w:hyperlink>
    </w:p>
    <w:p w:rsidR="00F718C6" w:rsidRPr="00585BAB" w:rsidRDefault="007D280B">
      <w:pPr>
        <w:pStyle w:val="10"/>
        <w:tabs>
          <w:tab w:val="right" w:leader="dot" w:pos="8730"/>
        </w:tabs>
        <w:spacing w:line="360" w:lineRule="auto"/>
        <w:jc w:val="center"/>
        <w:rPr>
          <w:noProof/>
          <w:sz w:val="24"/>
          <w:szCs w:val="24"/>
        </w:rPr>
      </w:pPr>
      <w:hyperlink w:anchor="_Toc22751" w:history="1">
        <w:r w:rsidR="00585BAB" w:rsidRPr="00585BAB">
          <w:rPr>
            <w:rFonts w:hAnsi="宋体"/>
            <w:noProof/>
            <w:kern w:val="44"/>
            <w:sz w:val="24"/>
            <w:szCs w:val="24"/>
            <w:lang w:val="zh-CN"/>
          </w:rPr>
          <w:t>第三篇</w:t>
        </w:r>
        <w:r w:rsidR="00585BAB" w:rsidRPr="00585BAB">
          <w:rPr>
            <w:rFonts w:hAnsi="宋体"/>
            <w:noProof/>
            <w:kern w:val="44"/>
            <w:sz w:val="24"/>
            <w:szCs w:val="24"/>
            <w:lang w:val="zh-CN"/>
          </w:rPr>
          <w:t xml:space="preserve"> </w:t>
        </w:r>
        <w:r w:rsidR="00585BAB" w:rsidRPr="00585BAB">
          <w:rPr>
            <w:rFonts w:hAnsi="宋体" w:hint="eastAsia"/>
            <w:noProof/>
            <w:kern w:val="44"/>
            <w:sz w:val="24"/>
            <w:szCs w:val="24"/>
            <w:lang w:val="zh-CN"/>
          </w:rPr>
          <w:t>用户需求书</w:t>
        </w:r>
        <w:r w:rsidR="00585BAB" w:rsidRPr="00585BAB">
          <w:rPr>
            <w:noProof/>
            <w:sz w:val="24"/>
            <w:szCs w:val="24"/>
          </w:rPr>
          <w:tab/>
        </w:r>
        <w:r w:rsidRPr="00585BAB">
          <w:rPr>
            <w:noProof/>
            <w:sz w:val="24"/>
            <w:szCs w:val="24"/>
          </w:rPr>
          <w:fldChar w:fldCharType="begin"/>
        </w:r>
        <w:r w:rsidR="00585BAB" w:rsidRPr="00585BAB">
          <w:rPr>
            <w:noProof/>
            <w:sz w:val="24"/>
            <w:szCs w:val="24"/>
          </w:rPr>
          <w:instrText xml:space="preserve"> PAGEREF _Toc22751 </w:instrText>
        </w:r>
        <w:r w:rsidRPr="00585BAB">
          <w:rPr>
            <w:noProof/>
            <w:sz w:val="24"/>
            <w:szCs w:val="24"/>
          </w:rPr>
          <w:fldChar w:fldCharType="separate"/>
        </w:r>
        <w:r w:rsidR="00060BFF">
          <w:rPr>
            <w:noProof/>
            <w:sz w:val="24"/>
            <w:szCs w:val="24"/>
          </w:rPr>
          <w:t>16</w:t>
        </w:r>
        <w:r w:rsidRPr="00585BAB">
          <w:rPr>
            <w:noProof/>
            <w:sz w:val="24"/>
            <w:szCs w:val="24"/>
          </w:rPr>
          <w:fldChar w:fldCharType="end"/>
        </w:r>
      </w:hyperlink>
    </w:p>
    <w:p w:rsidR="00F718C6" w:rsidRPr="00585BAB" w:rsidRDefault="007D280B">
      <w:pPr>
        <w:pStyle w:val="10"/>
        <w:tabs>
          <w:tab w:val="right" w:leader="dot" w:pos="8730"/>
        </w:tabs>
        <w:spacing w:line="360" w:lineRule="auto"/>
        <w:jc w:val="center"/>
        <w:rPr>
          <w:noProof/>
          <w:sz w:val="24"/>
          <w:szCs w:val="24"/>
        </w:rPr>
      </w:pPr>
      <w:hyperlink w:anchor="_Toc13957" w:history="1">
        <w:r w:rsidR="00585BAB" w:rsidRPr="00585BAB">
          <w:rPr>
            <w:rFonts w:hAnsi="宋体"/>
            <w:noProof/>
            <w:kern w:val="44"/>
            <w:sz w:val="24"/>
            <w:szCs w:val="24"/>
            <w:lang w:val="zh-CN"/>
          </w:rPr>
          <w:t>第四篇</w:t>
        </w:r>
        <w:r w:rsidR="00585BAB" w:rsidRPr="00585BAB">
          <w:rPr>
            <w:rFonts w:hAnsi="宋体"/>
            <w:noProof/>
            <w:kern w:val="44"/>
            <w:sz w:val="24"/>
            <w:szCs w:val="24"/>
            <w:lang w:val="zh-CN"/>
          </w:rPr>
          <w:t xml:space="preserve"> </w:t>
        </w:r>
        <w:r w:rsidR="00585BAB" w:rsidRPr="00585BAB">
          <w:rPr>
            <w:rFonts w:hAnsi="宋体" w:hint="eastAsia"/>
            <w:noProof/>
            <w:kern w:val="44"/>
            <w:sz w:val="24"/>
            <w:szCs w:val="24"/>
            <w:lang w:val="zh-CN"/>
          </w:rPr>
          <w:t>评标工作大纲</w:t>
        </w:r>
        <w:r w:rsidR="00585BAB" w:rsidRPr="00585BAB">
          <w:rPr>
            <w:noProof/>
            <w:sz w:val="24"/>
            <w:szCs w:val="24"/>
          </w:rPr>
          <w:tab/>
        </w:r>
        <w:r w:rsidRPr="00585BAB">
          <w:rPr>
            <w:noProof/>
            <w:sz w:val="24"/>
            <w:szCs w:val="24"/>
          </w:rPr>
          <w:fldChar w:fldCharType="begin"/>
        </w:r>
        <w:r w:rsidR="00585BAB" w:rsidRPr="00585BAB">
          <w:rPr>
            <w:noProof/>
            <w:sz w:val="24"/>
            <w:szCs w:val="24"/>
          </w:rPr>
          <w:instrText xml:space="preserve"> PAGEREF _Toc13957 </w:instrText>
        </w:r>
        <w:r w:rsidRPr="00585BAB">
          <w:rPr>
            <w:noProof/>
            <w:sz w:val="24"/>
            <w:szCs w:val="24"/>
          </w:rPr>
          <w:fldChar w:fldCharType="separate"/>
        </w:r>
        <w:r w:rsidR="00060BFF">
          <w:rPr>
            <w:noProof/>
            <w:sz w:val="24"/>
            <w:szCs w:val="24"/>
          </w:rPr>
          <w:t>18</w:t>
        </w:r>
        <w:r w:rsidRPr="00585BAB">
          <w:rPr>
            <w:noProof/>
            <w:sz w:val="24"/>
            <w:szCs w:val="24"/>
          </w:rPr>
          <w:fldChar w:fldCharType="end"/>
        </w:r>
      </w:hyperlink>
    </w:p>
    <w:p w:rsidR="00F718C6" w:rsidRPr="00585BAB" w:rsidRDefault="007D280B">
      <w:pPr>
        <w:pStyle w:val="10"/>
        <w:tabs>
          <w:tab w:val="right" w:leader="dot" w:pos="8730"/>
        </w:tabs>
        <w:spacing w:line="360" w:lineRule="auto"/>
        <w:jc w:val="center"/>
        <w:rPr>
          <w:noProof/>
          <w:sz w:val="24"/>
          <w:szCs w:val="24"/>
        </w:rPr>
      </w:pPr>
      <w:hyperlink w:anchor="_Toc15636" w:history="1">
        <w:r w:rsidR="00585BAB" w:rsidRPr="00585BAB">
          <w:rPr>
            <w:rFonts w:hAnsi="宋体"/>
            <w:noProof/>
            <w:sz w:val="24"/>
            <w:szCs w:val="24"/>
          </w:rPr>
          <w:t>第五篇</w:t>
        </w:r>
        <w:r w:rsidR="00585BAB" w:rsidRPr="00585BAB">
          <w:rPr>
            <w:rFonts w:hAnsi="宋体"/>
            <w:noProof/>
            <w:sz w:val="24"/>
            <w:szCs w:val="24"/>
          </w:rPr>
          <w:t xml:space="preserve"> </w:t>
        </w:r>
        <w:r w:rsidR="00585BAB" w:rsidRPr="00585BAB">
          <w:rPr>
            <w:rFonts w:hAnsi="宋体" w:hint="eastAsia"/>
            <w:noProof/>
            <w:kern w:val="44"/>
            <w:sz w:val="24"/>
            <w:szCs w:val="24"/>
            <w:lang w:val="zh-CN"/>
          </w:rPr>
          <w:t>合同条款格式</w:t>
        </w:r>
        <w:r w:rsidR="00585BAB" w:rsidRPr="00585BAB">
          <w:rPr>
            <w:noProof/>
            <w:sz w:val="24"/>
            <w:szCs w:val="24"/>
          </w:rPr>
          <w:tab/>
        </w:r>
        <w:r w:rsidRPr="00585BAB">
          <w:rPr>
            <w:noProof/>
            <w:sz w:val="24"/>
            <w:szCs w:val="24"/>
          </w:rPr>
          <w:fldChar w:fldCharType="begin"/>
        </w:r>
        <w:r w:rsidR="00585BAB" w:rsidRPr="00585BAB">
          <w:rPr>
            <w:noProof/>
            <w:sz w:val="24"/>
            <w:szCs w:val="24"/>
          </w:rPr>
          <w:instrText xml:space="preserve"> PAGEREF _Toc15636 </w:instrText>
        </w:r>
        <w:r w:rsidRPr="00585BAB">
          <w:rPr>
            <w:noProof/>
            <w:sz w:val="24"/>
            <w:szCs w:val="24"/>
          </w:rPr>
          <w:fldChar w:fldCharType="separate"/>
        </w:r>
        <w:r w:rsidR="00060BFF">
          <w:rPr>
            <w:noProof/>
            <w:sz w:val="24"/>
            <w:szCs w:val="24"/>
          </w:rPr>
          <w:t>24</w:t>
        </w:r>
        <w:r w:rsidRPr="00585BAB">
          <w:rPr>
            <w:noProof/>
            <w:sz w:val="24"/>
            <w:szCs w:val="24"/>
          </w:rPr>
          <w:fldChar w:fldCharType="end"/>
        </w:r>
      </w:hyperlink>
    </w:p>
    <w:p w:rsidR="00F718C6" w:rsidRPr="00585BAB" w:rsidRDefault="007D280B">
      <w:pPr>
        <w:pStyle w:val="10"/>
        <w:tabs>
          <w:tab w:val="right" w:leader="dot" w:pos="8730"/>
        </w:tabs>
        <w:spacing w:line="360" w:lineRule="auto"/>
        <w:jc w:val="center"/>
        <w:rPr>
          <w:noProof/>
          <w:sz w:val="24"/>
          <w:szCs w:val="24"/>
        </w:rPr>
      </w:pPr>
      <w:hyperlink w:anchor="_Toc8470" w:history="1">
        <w:r w:rsidR="00585BAB" w:rsidRPr="00585BAB">
          <w:rPr>
            <w:rFonts w:hAnsi="宋体" w:hint="eastAsia"/>
            <w:noProof/>
            <w:kern w:val="44"/>
            <w:sz w:val="24"/>
            <w:szCs w:val="24"/>
            <w:lang w:val="zh-CN"/>
          </w:rPr>
          <w:t>第六篇磋商响应文件格式</w:t>
        </w:r>
        <w:r w:rsidR="00585BAB" w:rsidRPr="00585BAB">
          <w:rPr>
            <w:noProof/>
            <w:sz w:val="24"/>
            <w:szCs w:val="24"/>
          </w:rPr>
          <w:tab/>
        </w:r>
        <w:r w:rsidRPr="00585BAB">
          <w:rPr>
            <w:noProof/>
            <w:sz w:val="24"/>
            <w:szCs w:val="24"/>
          </w:rPr>
          <w:fldChar w:fldCharType="begin"/>
        </w:r>
        <w:r w:rsidR="00585BAB" w:rsidRPr="00585BAB">
          <w:rPr>
            <w:noProof/>
            <w:sz w:val="24"/>
            <w:szCs w:val="24"/>
          </w:rPr>
          <w:instrText xml:space="preserve"> PAGEREF _Toc8470 </w:instrText>
        </w:r>
        <w:r w:rsidRPr="00585BAB">
          <w:rPr>
            <w:noProof/>
            <w:sz w:val="24"/>
            <w:szCs w:val="24"/>
          </w:rPr>
          <w:fldChar w:fldCharType="separate"/>
        </w:r>
        <w:r w:rsidR="00060BFF">
          <w:rPr>
            <w:noProof/>
            <w:sz w:val="24"/>
            <w:szCs w:val="24"/>
          </w:rPr>
          <w:t>30</w:t>
        </w:r>
        <w:r w:rsidRPr="00585BAB">
          <w:rPr>
            <w:noProof/>
            <w:sz w:val="24"/>
            <w:szCs w:val="24"/>
          </w:rPr>
          <w:fldChar w:fldCharType="end"/>
        </w:r>
      </w:hyperlink>
    </w:p>
    <w:p w:rsidR="00F718C6" w:rsidRPr="00585BAB" w:rsidRDefault="007D280B" w:rsidP="00F718C6">
      <w:pPr>
        <w:pStyle w:val="1"/>
        <w:keepNext/>
        <w:keepLines/>
        <w:pageBreakBefore/>
        <w:numPr>
          <w:ilvl w:val="0"/>
          <w:numId w:val="10"/>
        </w:numPr>
        <w:tabs>
          <w:tab w:val="left" w:pos="1080"/>
        </w:tabs>
        <w:spacing w:line="360" w:lineRule="auto"/>
        <w:ind w:left="1078" w:hangingChars="449" w:hanging="1078"/>
        <w:jc w:val="center"/>
        <w:rPr>
          <w:rFonts w:hAnsi="宋体"/>
          <w:b/>
          <w:bCs/>
          <w:kern w:val="44"/>
          <w:sz w:val="28"/>
          <w:szCs w:val="28"/>
          <w:lang w:val="zh-CN"/>
        </w:rPr>
      </w:pPr>
      <w:r w:rsidRPr="00585BAB">
        <w:lastRenderedPageBreak/>
        <w:fldChar w:fldCharType="end"/>
      </w:r>
      <w:bookmarkEnd w:id="2"/>
      <w:r w:rsidR="00585BAB" w:rsidRPr="00585BAB">
        <w:rPr>
          <w:rFonts w:hAnsi="宋体" w:hint="eastAsia"/>
          <w:b/>
          <w:bCs/>
          <w:kern w:val="44"/>
          <w:sz w:val="28"/>
          <w:szCs w:val="28"/>
        </w:rPr>
        <w:t>磋商邀请书</w:t>
      </w:r>
      <w:bookmarkEnd w:id="1"/>
    </w:p>
    <w:p w:rsidR="00F718C6" w:rsidRPr="00585BAB" w:rsidRDefault="00585BAB">
      <w:pPr>
        <w:widowControl/>
        <w:tabs>
          <w:tab w:val="left" w:pos="-360"/>
        </w:tabs>
        <w:adjustRightInd/>
        <w:spacing w:line="360" w:lineRule="auto"/>
        <w:ind w:right="-34" w:firstLineChars="200" w:firstLine="420"/>
        <w:jc w:val="both"/>
        <w:textAlignment w:val="bottom"/>
        <w:rPr>
          <w:rFonts w:hAnsi="宋体"/>
          <w:sz w:val="21"/>
          <w:szCs w:val="21"/>
        </w:rPr>
      </w:pPr>
      <w:r w:rsidRPr="00585BAB">
        <w:rPr>
          <w:rFonts w:hAnsi="宋体" w:hint="eastAsia"/>
          <w:sz w:val="21"/>
          <w:szCs w:val="21"/>
        </w:rPr>
        <w:t>广东泰通伟业工程咨询有限公司（以下简称“采购代理机构”）受东莞市旗山投资发展有限公司（以下简称“采购人”）的委托，为东莞市湾区国际制造中心总部策划服务 (项目编号：TTWY-20072) 采购所需的服务。本项目采用竞争性磋商采购方式，欢迎合格供应商就本项目提交密封磋商。</w:t>
      </w:r>
    </w:p>
    <w:p w:rsidR="00F718C6" w:rsidRPr="00585BAB" w:rsidRDefault="00585BAB">
      <w:pPr>
        <w:widowControl/>
        <w:numPr>
          <w:ilvl w:val="0"/>
          <w:numId w:val="11"/>
        </w:numPr>
        <w:adjustRightInd/>
        <w:spacing w:line="360" w:lineRule="auto"/>
        <w:rPr>
          <w:rFonts w:hAnsi="宋体"/>
          <w:sz w:val="21"/>
          <w:szCs w:val="21"/>
        </w:rPr>
      </w:pPr>
      <w:r w:rsidRPr="00585BAB">
        <w:rPr>
          <w:rFonts w:hAnsi="宋体" w:hint="eastAsia"/>
          <w:b/>
          <w:bCs/>
          <w:kern w:val="28"/>
          <w:sz w:val="21"/>
          <w:szCs w:val="21"/>
        </w:rPr>
        <w:t>邀请合格供应商就下列所有服务提交密封磋商：</w:t>
      </w:r>
    </w:p>
    <w:p w:rsidR="00F718C6" w:rsidRPr="00585BAB" w:rsidRDefault="00585BAB">
      <w:pPr>
        <w:widowControl/>
        <w:numPr>
          <w:ilvl w:val="0"/>
          <w:numId w:val="12"/>
        </w:numPr>
        <w:tabs>
          <w:tab w:val="left" w:pos="-360"/>
        </w:tabs>
        <w:adjustRightInd/>
        <w:spacing w:line="360" w:lineRule="auto"/>
        <w:ind w:right="-34"/>
        <w:jc w:val="both"/>
        <w:textAlignment w:val="bottom"/>
        <w:rPr>
          <w:rFonts w:hAnsi="宋体"/>
          <w:sz w:val="21"/>
          <w:szCs w:val="21"/>
        </w:rPr>
      </w:pPr>
      <w:r w:rsidRPr="00585BAB">
        <w:rPr>
          <w:rFonts w:hAnsi="宋体" w:hint="eastAsia"/>
          <w:sz w:val="21"/>
          <w:szCs w:val="21"/>
        </w:rPr>
        <w:t>项目名称：东莞市湾区国际制造中心总部策划服务</w:t>
      </w:r>
    </w:p>
    <w:p w:rsidR="00F718C6" w:rsidRPr="00585BAB" w:rsidRDefault="00585BAB">
      <w:pPr>
        <w:widowControl/>
        <w:numPr>
          <w:ilvl w:val="0"/>
          <w:numId w:val="12"/>
        </w:numPr>
        <w:tabs>
          <w:tab w:val="left" w:pos="-360"/>
        </w:tabs>
        <w:adjustRightInd/>
        <w:spacing w:line="360" w:lineRule="auto"/>
        <w:ind w:right="-34"/>
        <w:jc w:val="both"/>
        <w:textAlignment w:val="bottom"/>
        <w:rPr>
          <w:rFonts w:hAnsi="宋体"/>
          <w:sz w:val="21"/>
          <w:szCs w:val="21"/>
        </w:rPr>
      </w:pPr>
      <w:r w:rsidRPr="00585BAB">
        <w:rPr>
          <w:rFonts w:hAnsi="宋体" w:hint="eastAsia"/>
          <w:sz w:val="21"/>
          <w:szCs w:val="21"/>
        </w:rPr>
        <w:t>项目编号：TTWY-20072</w:t>
      </w:r>
    </w:p>
    <w:p w:rsidR="00F718C6" w:rsidRPr="00585BAB" w:rsidRDefault="00585BAB">
      <w:pPr>
        <w:widowControl/>
        <w:numPr>
          <w:ilvl w:val="0"/>
          <w:numId w:val="12"/>
        </w:numPr>
        <w:tabs>
          <w:tab w:val="left" w:pos="-360"/>
        </w:tabs>
        <w:adjustRightInd/>
        <w:spacing w:line="360" w:lineRule="auto"/>
        <w:ind w:right="-34"/>
        <w:jc w:val="both"/>
        <w:textAlignment w:val="bottom"/>
        <w:rPr>
          <w:rFonts w:hAnsi="宋体"/>
          <w:sz w:val="21"/>
          <w:szCs w:val="21"/>
        </w:rPr>
      </w:pPr>
      <w:r w:rsidRPr="00585BAB">
        <w:rPr>
          <w:rFonts w:hAnsi="宋体" w:hint="eastAsia"/>
          <w:sz w:val="21"/>
          <w:szCs w:val="21"/>
        </w:rPr>
        <w:t>项目预算金额：¥1,000,000.00（人民币壹佰万元）。</w:t>
      </w:r>
    </w:p>
    <w:p w:rsidR="00F718C6" w:rsidRPr="00585BAB" w:rsidRDefault="00585BAB">
      <w:pPr>
        <w:widowControl/>
        <w:numPr>
          <w:ilvl w:val="0"/>
          <w:numId w:val="12"/>
        </w:numPr>
        <w:tabs>
          <w:tab w:val="left" w:pos="-360"/>
        </w:tabs>
        <w:adjustRightInd/>
        <w:spacing w:line="360" w:lineRule="auto"/>
        <w:ind w:right="-34"/>
        <w:jc w:val="both"/>
        <w:textAlignment w:val="bottom"/>
        <w:rPr>
          <w:rFonts w:hAnsi="宋体"/>
          <w:sz w:val="21"/>
          <w:szCs w:val="21"/>
        </w:rPr>
      </w:pPr>
      <w:r w:rsidRPr="00585BAB">
        <w:rPr>
          <w:rFonts w:hAnsi="宋体" w:hint="eastAsia"/>
          <w:sz w:val="21"/>
          <w:szCs w:val="21"/>
        </w:rPr>
        <w:t>项目需求：详见磋商文件第三篇用户需求书。</w:t>
      </w:r>
    </w:p>
    <w:p w:rsidR="00F718C6" w:rsidRPr="00585BAB" w:rsidRDefault="00585BAB">
      <w:pPr>
        <w:widowControl/>
        <w:adjustRightInd/>
        <w:spacing w:line="360" w:lineRule="auto"/>
        <w:rPr>
          <w:rFonts w:hAnsi="宋体"/>
          <w:b/>
          <w:bCs/>
          <w:kern w:val="28"/>
          <w:sz w:val="21"/>
          <w:szCs w:val="21"/>
        </w:rPr>
      </w:pPr>
      <w:r w:rsidRPr="00585BAB">
        <w:rPr>
          <w:rFonts w:hAnsi="宋体" w:hint="eastAsia"/>
          <w:b/>
          <w:bCs/>
          <w:kern w:val="28"/>
          <w:sz w:val="21"/>
          <w:szCs w:val="21"/>
          <w:lang w:val="zh-CN"/>
        </w:rPr>
        <w:t>二、供应商须满足以下资格条件</w:t>
      </w:r>
      <w:r w:rsidRPr="00585BAB">
        <w:rPr>
          <w:rFonts w:hAnsi="宋体" w:hint="eastAsia"/>
          <w:b/>
          <w:bCs/>
          <w:kern w:val="28"/>
          <w:sz w:val="21"/>
          <w:szCs w:val="21"/>
        </w:rPr>
        <w:t>：</w:t>
      </w:r>
    </w:p>
    <w:p w:rsidR="00F718C6" w:rsidRPr="00585BAB" w:rsidRDefault="00585BAB">
      <w:pPr>
        <w:widowControl/>
        <w:numPr>
          <w:ilvl w:val="0"/>
          <w:numId w:val="13"/>
        </w:numPr>
        <w:adjustRightInd/>
        <w:spacing w:line="360" w:lineRule="auto"/>
        <w:ind w:right="53"/>
        <w:textAlignment w:val="bottom"/>
        <w:rPr>
          <w:rFonts w:hAnsi="宋体"/>
          <w:kern w:val="2"/>
          <w:sz w:val="21"/>
          <w:szCs w:val="21"/>
        </w:rPr>
      </w:pPr>
      <w:bookmarkStart w:id="3" w:name="_Toc396137230"/>
      <w:r w:rsidRPr="00585BAB">
        <w:rPr>
          <w:rFonts w:hAnsi="宋体" w:hint="eastAsia"/>
          <w:kern w:val="2"/>
          <w:sz w:val="21"/>
          <w:szCs w:val="21"/>
        </w:rPr>
        <w:t>供应商须为在中华人民共和国境内登记注册的具有独立承担民事责任能力的法人或其他组织；</w:t>
      </w:r>
    </w:p>
    <w:p w:rsidR="00F718C6" w:rsidRPr="00585BAB" w:rsidRDefault="00585BAB">
      <w:pPr>
        <w:widowControl/>
        <w:adjustRightInd/>
        <w:spacing w:line="360" w:lineRule="auto"/>
        <w:ind w:left="420" w:right="53"/>
        <w:textAlignment w:val="bottom"/>
        <w:rPr>
          <w:rFonts w:hAnsi="宋体"/>
          <w:kern w:val="2"/>
          <w:sz w:val="21"/>
          <w:szCs w:val="21"/>
        </w:rPr>
      </w:pPr>
      <w:r w:rsidRPr="00585BAB">
        <w:rPr>
          <w:rFonts w:hAnsi="宋体" w:hint="eastAsia"/>
          <w:kern w:val="2"/>
          <w:sz w:val="21"/>
          <w:szCs w:val="21"/>
        </w:rPr>
        <w:t>（二）供应商的单位负责人为同一人或者存在直接控股、管理关系的不同供应商，不得参加同一合同项下的采购活动。</w:t>
      </w:r>
    </w:p>
    <w:p w:rsidR="00F718C6" w:rsidRPr="00585BAB" w:rsidRDefault="00585BAB">
      <w:pPr>
        <w:widowControl/>
        <w:adjustRightInd/>
        <w:spacing w:line="360" w:lineRule="auto"/>
        <w:ind w:left="420" w:right="53"/>
        <w:textAlignment w:val="bottom"/>
        <w:rPr>
          <w:rFonts w:hAnsi="宋体"/>
          <w:kern w:val="2"/>
          <w:sz w:val="21"/>
          <w:szCs w:val="21"/>
        </w:rPr>
      </w:pPr>
      <w:r w:rsidRPr="00585BAB">
        <w:rPr>
          <w:rFonts w:hAnsi="宋体" w:hint="eastAsia"/>
          <w:kern w:val="2"/>
          <w:sz w:val="21"/>
          <w:szCs w:val="21"/>
        </w:rPr>
        <w:t>（三）供应商参加采购活动前三年内，在经营活动中没有重大违法记录。（须提供书面声明）；</w:t>
      </w:r>
    </w:p>
    <w:p w:rsidR="00F718C6" w:rsidRPr="00585BAB" w:rsidRDefault="00585BAB">
      <w:pPr>
        <w:widowControl/>
        <w:adjustRightInd/>
        <w:spacing w:line="360" w:lineRule="auto"/>
        <w:ind w:left="420" w:right="53"/>
        <w:textAlignment w:val="bottom"/>
        <w:rPr>
          <w:rFonts w:hAnsi="宋体"/>
          <w:kern w:val="2"/>
          <w:sz w:val="21"/>
          <w:szCs w:val="21"/>
        </w:rPr>
      </w:pPr>
      <w:r w:rsidRPr="00585BAB">
        <w:rPr>
          <w:rFonts w:hAnsi="宋体" w:hint="eastAsia"/>
          <w:kern w:val="2"/>
          <w:sz w:val="21"/>
          <w:szCs w:val="21"/>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rsidR="00F718C6" w:rsidRPr="00585BAB" w:rsidRDefault="00585BAB">
      <w:pPr>
        <w:widowControl/>
        <w:adjustRightInd/>
        <w:spacing w:line="360" w:lineRule="auto"/>
        <w:ind w:left="420" w:right="53"/>
        <w:textAlignment w:val="bottom"/>
        <w:rPr>
          <w:rFonts w:hAnsi="宋体"/>
          <w:kern w:val="2"/>
          <w:sz w:val="21"/>
          <w:szCs w:val="21"/>
        </w:rPr>
      </w:pPr>
      <w:r w:rsidRPr="00585BAB">
        <w:rPr>
          <w:rFonts w:hAnsi="宋体" w:hint="eastAsia"/>
          <w:kern w:val="2"/>
          <w:sz w:val="21"/>
          <w:szCs w:val="21"/>
        </w:rPr>
        <w:t>（五）本项目不接受联合体投标。</w:t>
      </w:r>
    </w:p>
    <w:p w:rsidR="00F718C6" w:rsidRPr="00585BAB" w:rsidRDefault="00585BAB">
      <w:pPr>
        <w:spacing w:line="360" w:lineRule="auto"/>
        <w:rPr>
          <w:rFonts w:hAnsi="宋体"/>
          <w:b/>
          <w:bCs/>
          <w:sz w:val="21"/>
          <w:szCs w:val="21"/>
        </w:rPr>
      </w:pPr>
      <w:r w:rsidRPr="00585BAB">
        <w:rPr>
          <w:rFonts w:hAnsi="宋体" w:hint="eastAsia"/>
          <w:b/>
          <w:bCs/>
          <w:sz w:val="21"/>
          <w:szCs w:val="21"/>
        </w:rPr>
        <w:t>三、获取磋商文件：</w:t>
      </w:r>
    </w:p>
    <w:p w:rsidR="00F718C6" w:rsidRPr="00585BAB" w:rsidRDefault="00585BAB">
      <w:pPr>
        <w:widowControl/>
        <w:adjustRightInd/>
        <w:spacing w:line="360" w:lineRule="auto"/>
        <w:ind w:left="420" w:right="53"/>
        <w:textAlignment w:val="bottom"/>
        <w:rPr>
          <w:rFonts w:hAnsi="宋体"/>
          <w:kern w:val="28"/>
          <w:sz w:val="21"/>
          <w:szCs w:val="21"/>
        </w:rPr>
      </w:pPr>
      <w:r w:rsidRPr="00585BAB">
        <w:rPr>
          <w:rFonts w:hAnsi="宋体" w:hint="eastAsia"/>
          <w:kern w:val="28"/>
          <w:sz w:val="21"/>
          <w:szCs w:val="21"/>
        </w:rPr>
        <w:t>本项目无须报名，由供应商自行网上下载。下载地址：广东省招标投标监督网（http://zbtb.gd.gov.cn）；中国采购与招标网（www.chinabidding.com.cn）、东莞实业投资控股集团有限公司-招标采购栏目（www.dgsy.com.cn）、广东泰通伟业工程咨询有限公司官网-招标采购栏目（www.weiyecoltd.com）。</w:t>
      </w:r>
    </w:p>
    <w:p w:rsidR="00F718C6" w:rsidRPr="00585BAB" w:rsidRDefault="00585BAB">
      <w:pPr>
        <w:pStyle w:val="ae"/>
        <w:spacing w:line="360" w:lineRule="auto"/>
        <w:rPr>
          <w:rFonts w:hAnsi="宋体"/>
          <w:b/>
          <w:bCs/>
          <w:szCs w:val="21"/>
        </w:rPr>
      </w:pPr>
      <w:r w:rsidRPr="00585BAB">
        <w:rPr>
          <w:rFonts w:hAnsi="宋体" w:hint="eastAsia"/>
          <w:b/>
          <w:bCs/>
          <w:szCs w:val="21"/>
        </w:rPr>
        <w:t>四、接收响应文件的时间、地点、截止时间，开启响应文件时间、地点</w:t>
      </w:r>
      <w:r w:rsidRPr="00585BAB">
        <w:rPr>
          <w:rFonts w:hAnsi="宋体" w:hint="eastAsia"/>
          <w:b/>
          <w:szCs w:val="21"/>
        </w:rPr>
        <w:t>：</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1、接收响应文件的时间：2020年</w:t>
      </w:r>
      <w:r w:rsidR="008D2C58" w:rsidRPr="00585BAB">
        <w:rPr>
          <w:rFonts w:hAnsi="宋体" w:hint="eastAsia"/>
          <w:sz w:val="21"/>
          <w:szCs w:val="21"/>
        </w:rPr>
        <w:t>9</w:t>
      </w:r>
      <w:r w:rsidRPr="00585BAB">
        <w:rPr>
          <w:rFonts w:hAnsi="宋体" w:hint="eastAsia"/>
          <w:sz w:val="21"/>
          <w:szCs w:val="21"/>
        </w:rPr>
        <w:t>月</w:t>
      </w:r>
      <w:r w:rsidR="008D2C58" w:rsidRPr="00585BAB">
        <w:rPr>
          <w:rFonts w:hAnsi="宋体" w:hint="eastAsia"/>
          <w:sz w:val="21"/>
          <w:szCs w:val="21"/>
        </w:rPr>
        <w:t>4</w:t>
      </w:r>
      <w:r w:rsidRPr="00585BAB">
        <w:rPr>
          <w:rFonts w:hAnsi="宋体" w:hint="eastAsia"/>
          <w:sz w:val="21"/>
          <w:szCs w:val="21"/>
        </w:rPr>
        <w:t>日上午9:30～10:00。</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2、接收响应文件截止时间及开启响应文件时间：2020年</w:t>
      </w:r>
      <w:r w:rsidR="008D2C58" w:rsidRPr="00585BAB">
        <w:rPr>
          <w:rFonts w:hAnsi="宋体" w:hint="eastAsia"/>
          <w:sz w:val="21"/>
          <w:szCs w:val="21"/>
        </w:rPr>
        <w:t>9</w:t>
      </w:r>
      <w:r w:rsidRPr="00585BAB">
        <w:rPr>
          <w:rFonts w:hAnsi="宋体" w:hint="eastAsia"/>
          <w:sz w:val="21"/>
          <w:szCs w:val="21"/>
        </w:rPr>
        <w:t>月</w:t>
      </w:r>
      <w:r w:rsidR="008D2C58" w:rsidRPr="00585BAB">
        <w:rPr>
          <w:rFonts w:hAnsi="宋体" w:hint="eastAsia"/>
          <w:sz w:val="21"/>
          <w:szCs w:val="21"/>
        </w:rPr>
        <w:t>4</w:t>
      </w:r>
      <w:r w:rsidRPr="00585BAB">
        <w:rPr>
          <w:rFonts w:hAnsi="宋体" w:hint="eastAsia"/>
          <w:sz w:val="21"/>
          <w:szCs w:val="21"/>
        </w:rPr>
        <w:t>日上午10:00。</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3、接收响应文件地点：东莞市东城莞龙路下桥银门街一号办公楼六楼618室。</w:t>
      </w:r>
    </w:p>
    <w:p w:rsidR="00F718C6" w:rsidRPr="00585BAB" w:rsidRDefault="00585BAB">
      <w:pPr>
        <w:spacing w:line="360" w:lineRule="auto"/>
        <w:rPr>
          <w:rFonts w:hAnsi="宋体"/>
          <w:b/>
          <w:bCs/>
          <w:sz w:val="21"/>
          <w:szCs w:val="21"/>
        </w:rPr>
      </w:pPr>
      <w:r w:rsidRPr="00585BAB">
        <w:rPr>
          <w:rFonts w:hAnsi="宋体" w:hint="eastAsia"/>
          <w:b/>
          <w:bCs/>
          <w:sz w:val="21"/>
          <w:szCs w:val="21"/>
        </w:rPr>
        <w:lastRenderedPageBreak/>
        <w:t>五、</w:t>
      </w:r>
      <w:r w:rsidRPr="00585BAB">
        <w:rPr>
          <w:rFonts w:hAnsi="宋体" w:hint="eastAsia"/>
          <w:b/>
          <w:sz w:val="21"/>
          <w:szCs w:val="21"/>
        </w:rPr>
        <w:t>采购代理机构</w:t>
      </w:r>
      <w:r w:rsidRPr="00585BAB">
        <w:rPr>
          <w:rFonts w:hAnsi="宋体" w:hint="eastAsia"/>
          <w:b/>
          <w:bCs/>
          <w:sz w:val="21"/>
          <w:szCs w:val="21"/>
        </w:rPr>
        <w:t>及采购人</w:t>
      </w:r>
      <w:r w:rsidRPr="00585BAB">
        <w:rPr>
          <w:rFonts w:hAnsi="宋体" w:hint="eastAsia"/>
          <w:b/>
          <w:sz w:val="21"/>
          <w:szCs w:val="21"/>
        </w:rPr>
        <w:t>的地址和联系方式</w:t>
      </w:r>
      <w:r w:rsidRPr="00585BAB">
        <w:rPr>
          <w:rFonts w:hAnsi="宋体" w:hint="eastAsia"/>
          <w:b/>
          <w:bCs/>
          <w:sz w:val="21"/>
          <w:szCs w:val="21"/>
        </w:rPr>
        <w:t>：</w:t>
      </w:r>
    </w:p>
    <w:p w:rsidR="00F718C6" w:rsidRPr="00585BAB" w:rsidRDefault="00585BAB">
      <w:pPr>
        <w:spacing w:line="360" w:lineRule="auto"/>
        <w:ind w:right="-34" w:firstLineChars="202" w:firstLine="424"/>
        <w:jc w:val="both"/>
        <w:rPr>
          <w:rFonts w:hAnsi="宋体"/>
          <w:sz w:val="21"/>
          <w:szCs w:val="21"/>
        </w:rPr>
      </w:pPr>
      <w:r w:rsidRPr="00585BAB">
        <w:rPr>
          <w:rFonts w:hAnsi="宋体" w:hint="eastAsia"/>
          <w:sz w:val="21"/>
          <w:szCs w:val="21"/>
        </w:rPr>
        <w:t>采购代理机构：</w:t>
      </w:r>
      <w:r w:rsidRPr="00585BAB">
        <w:rPr>
          <w:rFonts w:hAnsi="宋体"/>
          <w:sz w:val="21"/>
          <w:szCs w:val="21"/>
        </w:rPr>
        <w:t>广东泰通伟业工程咨询有限公司</w:t>
      </w:r>
    </w:p>
    <w:p w:rsidR="00F718C6" w:rsidRPr="00585BAB" w:rsidRDefault="00585BAB">
      <w:pPr>
        <w:spacing w:line="360" w:lineRule="auto"/>
        <w:ind w:right="-34" w:firstLineChars="202" w:firstLine="424"/>
        <w:jc w:val="both"/>
        <w:rPr>
          <w:rFonts w:hAnsi="宋体"/>
          <w:sz w:val="21"/>
          <w:szCs w:val="21"/>
        </w:rPr>
      </w:pPr>
      <w:r w:rsidRPr="00585BAB">
        <w:rPr>
          <w:rFonts w:hAnsi="宋体"/>
          <w:sz w:val="21"/>
          <w:szCs w:val="21"/>
        </w:rPr>
        <w:t>地    址：</w:t>
      </w:r>
      <w:r w:rsidRPr="00585BAB">
        <w:rPr>
          <w:rFonts w:hAnsi="宋体" w:hint="eastAsia"/>
          <w:sz w:val="21"/>
          <w:szCs w:val="21"/>
        </w:rPr>
        <w:t>东莞市东城莞龙路下桥银门街一号办公楼七楼</w:t>
      </w:r>
    </w:p>
    <w:p w:rsidR="00F718C6" w:rsidRPr="00585BAB" w:rsidRDefault="00585BAB">
      <w:pPr>
        <w:spacing w:line="360" w:lineRule="auto"/>
        <w:ind w:right="-34" w:firstLineChars="202" w:firstLine="424"/>
        <w:jc w:val="both"/>
        <w:rPr>
          <w:rFonts w:hAnsi="宋体"/>
          <w:sz w:val="21"/>
          <w:szCs w:val="21"/>
        </w:rPr>
      </w:pPr>
      <w:r w:rsidRPr="00585BAB">
        <w:rPr>
          <w:rFonts w:hAnsi="宋体" w:hint="eastAsia"/>
          <w:sz w:val="21"/>
          <w:szCs w:val="21"/>
        </w:rPr>
        <w:t>项目</w:t>
      </w:r>
      <w:r w:rsidRPr="00585BAB">
        <w:rPr>
          <w:rFonts w:hAnsi="宋体"/>
          <w:sz w:val="21"/>
          <w:szCs w:val="21"/>
        </w:rPr>
        <w:t>联系人:</w:t>
      </w:r>
      <w:r w:rsidRPr="00585BAB">
        <w:rPr>
          <w:rFonts w:hAnsi="宋体" w:hint="eastAsia"/>
          <w:sz w:val="21"/>
          <w:szCs w:val="21"/>
        </w:rPr>
        <w:t xml:space="preserve"> 罗小姐</w:t>
      </w:r>
    </w:p>
    <w:p w:rsidR="00F718C6" w:rsidRPr="00585BAB" w:rsidRDefault="00585BAB">
      <w:pPr>
        <w:spacing w:line="360" w:lineRule="auto"/>
        <w:ind w:right="-34" w:firstLineChars="202" w:firstLine="424"/>
        <w:jc w:val="both"/>
        <w:rPr>
          <w:rFonts w:hAnsi="宋体"/>
          <w:sz w:val="21"/>
          <w:szCs w:val="21"/>
        </w:rPr>
      </w:pPr>
      <w:r w:rsidRPr="00585BAB">
        <w:rPr>
          <w:rFonts w:hAnsi="宋体"/>
          <w:sz w:val="21"/>
          <w:szCs w:val="21"/>
        </w:rPr>
        <w:t>电    话：0769</w:t>
      </w:r>
      <w:r w:rsidRPr="00585BAB">
        <w:rPr>
          <w:rFonts w:hAnsi="宋体" w:hint="eastAsia"/>
          <w:sz w:val="21"/>
          <w:szCs w:val="21"/>
        </w:rPr>
        <w:t>-22652033</w:t>
      </w:r>
    </w:p>
    <w:p w:rsidR="00F718C6" w:rsidRPr="00585BAB" w:rsidRDefault="00585BAB">
      <w:pPr>
        <w:spacing w:line="360" w:lineRule="auto"/>
        <w:ind w:right="-34" w:firstLineChars="202" w:firstLine="424"/>
        <w:jc w:val="both"/>
        <w:rPr>
          <w:rFonts w:hAnsi="宋体"/>
          <w:sz w:val="21"/>
          <w:szCs w:val="21"/>
        </w:rPr>
      </w:pPr>
      <w:r w:rsidRPr="00585BAB">
        <w:rPr>
          <w:rFonts w:hAnsi="宋体" w:hint="eastAsia"/>
          <w:sz w:val="21"/>
          <w:szCs w:val="21"/>
        </w:rPr>
        <w:t>邮    箱</w:t>
      </w:r>
      <w:r w:rsidRPr="00585BAB">
        <w:rPr>
          <w:rFonts w:hAnsi="宋体"/>
          <w:sz w:val="21"/>
          <w:szCs w:val="21"/>
        </w:rPr>
        <w:t>：</w:t>
      </w:r>
      <w:r w:rsidRPr="00585BAB">
        <w:rPr>
          <w:rFonts w:hAnsi="宋体" w:hint="eastAsia"/>
          <w:sz w:val="21"/>
          <w:szCs w:val="21"/>
        </w:rPr>
        <w:t>WYZFCG@126.com</w:t>
      </w:r>
    </w:p>
    <w:p w:rsidR="00F718C6" w:rsidRPr="00585BAB" w:rsidRDefault="00585BAB">
      <w:pPr>
        <w:spacing w:line="360" w:lineRule="auto"/>
        <w:ind w:right="-34" w:firstLineChars="202" w:firstLine="424"/>
        <w:jc w:val="both"/>
        <w:rPr>
          <w:rFonts w:hAnsi="宋体"/>
          <w:sz w:val="21"/>
          <w:szCs w:val="21"/>
        </w:rPr>
      </w:pPr>
      <w:r w:rsidRPr="00585BAB">
        <w:rPr>
          <w:rFonts w:hAnsi="宋体" w:hint="eastAsia"/>
          <w:sz w:val="21"/>
          <w:szCs w:val="21"/>
        </w:rPr>
        <w:t>采 购 人：东莞市旗山投资发展有限公司</w:t>
      </w:r>
    </w:p>
    <w:p w:rsidR="00F718C6" w:rsidRPr="00585BAB" w:rsidRDefault="00585BAB">
      <w:pPr>
        <w:spacing w:line="360" w:lineRule="auto"/>
        <w:ind w:right="-34" w:firstLineChars="202" w:firstLine="424"/>
        <w:jc w:val="both"/>
        <w:rPr>
          <w:rFonts w:hAnsi="宋体"/>
          <w:sz w:val="21"/>
          <w:szCs w:val="21"/>
        </w:rPr>
      </w:pPr>
      <w:r w:rsidRPr="00585BAB">
        <w:rPr>
          <w:rFonts w:hAnsi="宋体"/>
          <w:sz w:val="21"/>
          <w:szCs w:val="21"/>
        </w:rPr>
        <w:t>地    址：</w:t>
      </w:r>
      <w:r w:rsidRPr="00585BAB">
        <w:rPr>
          <w:rFonts w:hAnsi="宋体" w:hint="eastAsia"/>
          <w:sz w:val="21"/>
          <w:szCs w:val="21"/>
        </w:rPr>
        <w:t>东莞市东城区八一路机关二号大院9号楼</w:t>
      </w:r>
    </w:p>
    <w:p w:rsidR="00F718C6" w:rsidRPr="00585BAB" w:rsidRDefault="00585BAB">
      <w:pPr>
        <w:spacing w:line="360" w:lineRule="auto"/>
        <w:ind w:right="-34" w:firstLineChars="202" w:firstLine="424"/>
        <w:jc w:val="both"/>
        <w:rPr>
          <w:rFonts w:hAnsi="宋体"/>
          <w:sz w:val="21"/>
          <w:szCs w:val="21"/>
        </w:rPr>
      </w:pPr>
      <w:r w:rsidRPr="00585BAB">
        <w:rPr>
          <w:rFonts w:hAnsi="宋体"/>
          <w:sz w:val="21"/>
          <w:szCs w:val="21"/>
        </w:rPr>
        <w:t>联 系 人:林工</w:t>
      </w:r>
    </w:p>
    <w:p w:rsidR="00F718C6" w:rsidRPr="00585BAB" w:rsidRDefault="00585BAB">
      <w:pPr>
        <w:spacing w:line="360" w:lineRule="auto"/>
        <w:ind w:right="-34" w:firstLineChars="202" w:firstLine="424"/>
        <w:jc w:val="both"/>
        <w:rPr>
          <w:rFonts w:hAnsi="宋体"/>
          <w:sz w:val="21"/>
          <w:szCs w:val="21"/>
        </w:rPr>
      </w:pPr>
      <w:r w:rsidRPr="00585BAB">
        <w:rPr>
          <w:rFonts w:hAnsi="宋体"/>
          <w:sz w:val="21"/>
          <w:szCs w:val="21"/>
        </w:rPr>
        <w:t>电    话：</w:t>
      </w:r>
      <w:r w:rsidRPr="00585BAB">
        <w:rPr>
          <w:rFonts w:hAnsi="宋体" w:hint="eastAsia"/>
          <w:sz w:val="21"/>
          <w:szCs w:val="21"/>
        </w:rPr>
        <w:t>0769-28681293</w:t>
      </w:r>
    </w:p>
    <w:p w:rsidR="00F718C6" w:rsidRPr="00585BAB" w:rsidRDefault="00585BAB">
      <w:pPr>
        <w:spacing w:line="360" w:lineRule="auto"/>
        <w:ind w:firstLineChars="200" w:firstLine="422"/>
        <w:jc w:val="right"/>
        <w:rPr>
          <w:b/>
          <w:sz w:val="21"/>
          <w:szCs w:val="21"/>
        </w:rPr>
      </w:pPr>
      <w:r w:rsidRPr="00585BAB">
        <w:rPr>
          <w:rFonts w:hint="eastAsia"/>
          <w:b/>
          <w:sz w:val="21"/>
          <w:szCs w:val="21"/>
        </w:rPr>
        <w:t xml:space="preserve">                                         广东泰通伟业工程咨询有限公司</w:t>
      </w:r>
    </w:p>
    <w:p w:rsidR="00F718C6" w:rsidRPr="00585BAB" w:rsidRDefault="00585BAB">
      <w:pPr>
        <w:spacing w:line="360" w:lineRule="auto"/>
        <w:ind w:right="-34" w:firstLineChars="202" w:firstLine="426"/>
        <w:jc w:val="right"/>
        <w:rPr>
          <w:rFonts w:hAnsi="宋体"/>
          <w:sz w:val="21"/>
          <w:szCs w:val="21"/>
        </w:rPr>
      </w:pPr>
      <w:r w:rsidRPr="00585BAB">
        <w:rPr>
          <w:rFonts w:hAnsi="宋体" w:hint="eastAsia"/>
          <w:b/>
          <w:sz w:val="21"/>
          <w:szCs w:val="21"/>
        </w:rPr>
        <w:t>二〇二〇年八</w:t>
      </w:r>
      <w:r w:rsidRPr="00585BAB">
        <w:rPr>
          <w:rFonts w:hAnsi="宋体" w:hint="eastAsia"/>
          <w:b/>
          <w:bCs/>
          <w:sz w:val="21"/>
          <w:szCs w:val="21"/>
        </w:rPr>
        <w:t>月</w:t>
      </w:r>
    </w:p>
    <w:p w:rsidR="00F718C6" w:rsidRPr="00585BAB" w:rsidRDefault="00585BAB">
      <w:pPr>
        <w:pStyle w:val="1"/>
        <w:keepNext/>
        <w:keepLines/>
        <w:pageBreakBefore/>
        <w:numPr>
          <w:ilvl w:val="0"/>
          <w:numId w:val="10"/>
        </w:numPr>
        <w:tabs>
          <w:tab w:val="left" w:pos="1080"/>
        </w:tabs>
        <w:spacing w:line="360" w:lineRule="auto"/>
        <w:ind w:left="1262" w:hangingChars="449" w:hanging="1262"/>
        <w:jc w:val="center"/>
        <w:rPr>
          <w:rFonts w:hAnsi="宋体"/>
          <w:b/>
          <w:bCs/>
          <w:kern w:val="44"/>
          <w:sz w:val="28"/>
          <w:szCs w:val="28"/>
          <w:lang w:val="zh-CN"/>
        </w:rPr>
      </w:pPr>
      <w:bookmarkStart w:id="4" w:name="_Toc16634"/>
      <w:r w:rsidRPr="00585BAB">
        <w:rPr>
          <w:rFonts w:hAnsi="宋体" w:hint="eastAsia"/>
          <w:b/>
          <w:bCs/>
          <w:kern w:val="44"/>
          <w:sz w:val="28"/>
          <w:szCs w:val="28"/>
          <w:lang w:val="zh-CN"/>
        </w:rPr>
        <w:lastRenderedPageBreak/>
        <w:t>供应商须知</w:t>
      </w:r>
      <w:bookmarkEnd w:id="3"/>
      <w:bookmarkEnd w:id="4"/>
    </w:p>
    <w:p w:rsidR="00F718C6" w:rsidRPr="00585BAB" w:rsidRDefault="00585BAB">
      <w:pPr>
        <w:pStyle w:val="20"/>
        <w:adjustRightInd/>
        <w:spacing w:line="360" w:lineRule="auto"/>
        <w:ind w:firstLineChars="200" w:firstLine="562"/>
        <w:jc w:val="center"/>
        <w:rPr>
          <w:sz w:val="28"/>
          <w:szCs w:val="28"/>
        </w:rPr>
      </w:pPr>
      <w:bookmarkStart w:id="5" w:name="_Toc6882675"/>
      <w:bookmarkStart w:id="6" w:name="_Toc6968687"/>
      <w:bookmarkStart w:id="7" w:name="_Toc466786434"/>
      <w:bookmarkStart w:id="8" w:name="_Toc507407359"/>
      <w:bookmarkStart w:id="9" w:name="_Toc7897861"/>
      <w:bookmarkStart w:id="10" w:name="_Toc12804"/>
      <w:bookmarkStart w:id="11" w:name="_Toc102277756"/>
      <w:r w:rsidRPr="00585BAB">
        <w:rPr>
          <w:rFonts w:hint="eastAsia"/>
          <w:sz w:val="28"/>
          <w:szCs w:val="28"/>
        </w:rPr>
        <w:t>一、说  明</w:t>
      </w:r>
      <w:bookmarkEnd w:id="5"/>
      <w:bookmarkEnd w:id="6"/>
      <w:bookmarkEnd w:id="7"/>
      <w:bookmarkEnd w:id="8"/>
      <w:bookmarkEnd w:id="9"/>
      <w:bookmarkEnd w:id="10"/>
      <w:bookmarkEnd w:id="11"/>
    </w:p>
    <w:p w:rsidR="00F718C6" w:rsidRPr="00585BAB" w:rsidRDefault="00585BAB">
      <w:pPr>
        <w:pStyle w:val="30"/>
        <w:adjustRightInd/>
        <w:spacing w:line="360" w:lineRule="auto"/>
        <w:ind w:firstLineChars="200" w:firstLine="420"/>
        <w:rPr>
          <w:rFonts w:hAnsi="宋体"/>
          <w:sz w:val="21"/>
          <w:szCs w:val="21"/>
        </w:rPr>
      </w:pPr>
      <w:bookmarkStart w:id="12" w:name="_Toc3730"/>
      <w:bookmarkStart w:id="13" w:name="_Toc475249114"/>
      <w:bookmarkStart w:id="14" w:name="_Toc7897862"/>
      <w:bookmarkStart w:id="15" w:name="_Toc24987"/>
      <w:r w:rsidRPr="00585BAB">
        <w:rPr>
          <w:rFonts w:hAnsi="宋体" w:hint="eastAsia"/>
          <w:sz w:val="21"/>
          <w:szCs w:val="21"/>
        </w:rPr>
        <w:t>1.适用范围</w:t>
      </w:r>
      <w:bookmarkEnd w:id="12"/>
      <w:bookmarkEnd w:id="13"/>
      <w:bookmarkEnd w:id="14"/>
      <w:bookmarkEnd w:id="15"/>
    </w:p>
    <w:p w:rsidR="00F718C6" w:rsidRPr="00585BAB" w:rsidRDefault="00585BAB">
      <w:pPr>
        <w:spacing w:line="360" w:lineRule="auto"/>
        <w:ind w:firstLineChars="200" w:firstLine="420"/>
        <w:textAlignment w:val="baseline"/>
        <w:rPr>
          <w:rFonts w:hAnsi="宋体"/>
          <w:sz w:val="21"/>
          <w:szCs w:val="21"/>
        </w:rPr>
      </w:pPr>
      <w:r w:rsidRPr="00585BAB">
        <w:rPr>
          <w:rFonts w:hAnsi="宋体" w:hint="eastAsia"/>
          <w:sz w:val="21"/>
          <w:szCs w:val="21"/>
        </w:rPr>
        <w:t>1.1本磋商文件仅适用于本次采购邀请中所叙述的项目。</w:t>
      </w:r>
    </w:p>
    <w:p w:rsidR="00F718C6" w:rsidRPr="00585BAB" w:rsidRDefault="00585BAB">
      <w:pPr>
        <w:spacing w:line="360" w:lineRule="auto"/>
        <w:ind w:firstLineChars="200" w:firstLine="420"/>
        <w:textAlignment w:val="baseline"/>
        <w:rPr>
          <w:rFonts w:hAnsi="宋体"/>
          <w:sz w:val="21"/>
          <w:szCs w:val="21"/>
        </w:rPr>
      </w:pPr>
      <w:r w:rsidRPr="00585BAB">
        <w:rPr>
          <w:rFonts w:hAnsi="宋体" w:hint="eastAsia"/>
          <w:sz w:val="21"/>
          <w:szCs w:val="21"/>
        </w:rPr>
        <w:t>1.2本磋商文件的解释权在采购代理机构。</w:t>
      </w:r>
    </w:p>
    <w:p w:rsidR="00F718C6" w:rsidRPr="00585BAB" w:rsidRDefault="00585BAB">
      <w:pPr>
        <w:pStyle w:val="30"/>
        <w:adjustRightInd/>
        <w:spacing w:line="360" w:lineRule="auto"/>
        <w:ind w:firstLineChars="200" w:firstLine="420"/>
        <w:rPr>
          <w:rFonts w:hAnsi="宋体"/>
          <w:sz w:val="21"/>
          <w:szCs w:val="21"/>
        </w:rPr>
      </w:pPr>
      <w:bookmarkStart w:id="16" w:name="_Toc7897863"/>
      <w:bookmarkStart w:id="17" w:name="_Toc9738"/>
      <w:bookmarkStart w:id="18" w:name="_Toc598"/>
      <w:bookmarkStart w:id="19" w:name="_Toc475249115"/>
      <w:r w:rsidRPr="00585BAB">
        <w:rPr>
          <w:rFonts w:hAnsi="宋体" w:hint="eastAsia"/>
          <w:sz w:val="21"/>
          <w:szCs w:val="21"/>
        </w:rPr>
        <w:t>2.定义</w:t>
      </w:r>
      <w:bookmarkEnd w:id="16"/>
      <w:bookmarkEnd w:id="17"/>
      <w:bookmarkEnd w:id="18"/>
      <w:bookmarkEnd w:id="19"/>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2.1“采购人”是指东莞市旗山投资发展有限公司。</w:t>
      </w:r>
    </w:p>
    <w:p w:rsidR="00F718C6" w:rsidRPr="00585BAB" w:rsidRDefault="00585BAB">
      <w:pPr>
        <w:spacing w:line="360" w:lineRule="auto"/>
        <w:ind w:firstLineChars="200" w:firstLine="420"/>
        <w:rPr>
          <w:rFonts w:hAnsi="宋体"/>
          <w:b/>
          <w:sz w:val="21"/>
          <w:szCs w:val="21"/>
        </w:rPr>
      </w:pPr>
      <w:r w:rsidRPr="00585BAB">
        <w:rPr>
          <w:rFonts w:hAnsi="宋体" w:hint="eastAsia"/>
          <w:sz w:val="21"/>
          <w:szCs w:val="21"/>
        </w:rPr>
        <w:t>2.2“采购代理机构”是指广东泰通伟业工程咨询有限公司。</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2.3“供应商”指向采购代理机构提交响应文件的法人。</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2.4 货物：卖方按磋商文件规定向买方提供的货物。</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2.5 服务：磋商文件规定卖方必须承担的咨询、技术协助、培训及其它相关义务。</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2.6 语言：采购文件的语言为简体中文。</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2.7 日期：指公历日。</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2.8 时间：指北京时间。</w:t>
      </w:r>
    </w:p>
    <w:p w:rsidR="00F718C6" w:rsidRPr="00585BAB" w:rsidRDefault="00585BAB">
      <w:pPr>
        <w:pStyle w:val="30"/>
        <w:adjustRightInd/>
        <w:spacing w:line="360" w:lineRule="auto"/>
        <w:ind w:firstLineChars="200" w:firstLine="420"/>
        <w:rPr>
          <w:rFonts w:hAnsi="宋体"/>
          <w:sz w:val="21"/>
          <w:szCs w:val="21"/>
        </w:rPr>
      </w:pPr>
      <w:bookmarkStart w:id="20" w:name="_Toc24709"/>
      <w:bookmarkStart w:id="21" w:name="_Toc110953831"/>
      <w:bookmarkStart w:id="22" w:name="_Toc7897864"/>
      <w:bookmarkStart w:id="23" w:name="_Toc367"/>
      <w:bookmarkStart w:id="24" w:name="_Toc6968688"/>
      <w:bookmarkStart w:id="25" w:name="_Toc6882676"/>
      <w:bookmarkStart w:id="26" w:name="_Toc466786435"/>
      <w:bookmarkStart w:id="27" w:name="_Toc102277757"/>
      <w:bookmarkStart w:id="28" w:name="_Toc507407360"/>
      <w:r w:rsidRPr="00585BAB">
        <w:rPr>
          <w:rFonts w:hAnsi="宋体" w:hint="eastAsia"/>
          <w:sz w:val="21"/>
          <w:szCs w:val="21"/>
        </w:rPr>
        <w:t>3.适用法律</w:t>
      </w:r>
      <w:bookmarkEnd w:id="20"/>
      <w:bookmarkEnd w:id="21"/>
      <w:bookmarkEnd w:id="22"/>
      <w:bookmarkEnd w:id="23"/>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采购人、供应商和采购代理机构均应当参照东莞市旗山投资发展有限公司相关招标采购规定执行。</w:t>
      </w:r>
    </w:p>
    <w:p w:rsidR="00F718C6" w:rsidRPr="00585BAB" w:rsidRDefault="00585BAB">
      <w:pPr>
        <w:pStyle w:val="30"/>
        <w:adjustRightInd/>
        <w:spacing w:line="360" w:lineRule="auto"/>
        <w:ind w:firstLineChars="200" w:firstLine="420"/>
        <w:rPr>
          <w:rFonts w:hAnsi="宋体"/>
          <w:sz w:val="21"/>
          <w:szCs w:val="21"/>
          <w:lang w:val="zh-CN"/>
        </w:rPr>
      </w:pPr>
      <w:bookmarkStart w:id="29" w:name="_Toc20707"/>
      <w:bookmarkStart w:id="30" w:name="_Toc110953833"/>
      <w:bookmarkStart w:id="31" w:name="_Toc7897866"/>
      <w:bookmarkStart w:id="32" w:name="_Toc10397"/>
      <w:r w:rsidRPr="00585BAB">
        <w:rPr>
          <w:rFonts w:hAnsi="宋体" w:hint="eastAsia"/>
          <w:sz w:val="21"/>
          <w:szCs w:val="21"/>
          <w:lang w:val="zh-CN"/>
        </w:rPr>
        <w:t>4</w:t>
      </w:r>
      <w:r w:rsidRPr="00585BAB">
        <w:rPr>
          <w:rFonts w:hAnsi="宋体" w:hint="eastAsia"/>
          <w:sz w:val="21"/>
          <w:szCs w:val="21"/>
        </w:rPr>
        <w:t>.</w:t>
      </w:r>
      <w:r w:rsidRPr="00585BAB">
        <w:rPr>
          <w:rFonts w:hAnsi="宋体" w:hint="eastAsia"/>
          <w:sz w:val="21"/>
          <w:szCs w:val="21"/>
          <w:lang w:val="zh-CN"/>
        </w:rPr>
        <w:t>本项目不接受联合体磋商。</w:t>
      </w:r>
      <w:bookmarkEnd w:id="29"/>
    </w:p>
    <w:p w:rsidR="00F718C6" w:rsidRPr="00585BAB" w:rsidRDefault="00585BAB">
      <w:pPr>
        <w:pStyle w:val="30"/>
        <w:adjustRightInd/>
        <w:spacing w:line="360" w:lineRule="auto"/>
        <w:ind w:firstLineChars="200" w:firstLine="420"/>
        <w:rPr>
          <w:rFonts w:hAnsi="宋体"/>
          <w:bCs/>
          <w:sz w:val="21"/>
          <w:szCs w:val="21"/>
        </w:rPr>
      </w:pPr>
      <w:bookmarkStart w:id="33" w:name="_Toc10368"/>
      <w:r w:rsidRPr="00585BAB">
        <w:rPr>
          <w:rFonts w:hAnsi="宋体" w:hint="eastAsia"/>
          <w:sz w:val="21"/>
          <w:szCs w:val="21"/>
        </w:rPr>
        <w:t>5.禁止事项</w:t>
      </w:r>
      <w:bookmarkEnd w:id="30"/>
      <w:bookmarkEnd w:id="31"/>
      <w:bookmarkEnd w:id="32"/>
      <w:bookmarkEnd w:id="33"/>
    </w:p>
    <w:p w:rsidR="00F718C6" w:rsidRPr="00585BAB" w:rsidRDefault="00585BAB">
      <w:pPr>
        <w:spacing w:line="360" w:lineRule="auto"/>
        <w:ind w:firstLineChars="200" w:firstLine="420"/>
        <w:rPr>
          <w:rFonts w:hAnsi="宋体"/>
          <w:sz w:val="21"/>
          <w:szCs w:val="21"/>
        </w:rPr>
      </w:pPr>
      <w:bookmarkStart w:id="34" w:name="_Toc98126218"/>
      <w:bookmarkStart w:id="35" w:name="_Toc98126293"/>
      <w:r w:rsidRPr="00585BAB">
        <w:rPr>
          <w:rFonts w:hAnsi="宋体" w:hint="eastAsia"/>
          <w:sz w:val="21"/>
          <w:szCs w:val="21"/>
        </w:rPr>
        <w:t>5.1采购人、供应商和采购代理机构不得相互串通损害国家利益、社会公共利益和其他当事人的合法权益。</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5.2供应商不得向采购人、采购代理机构、磋商小组的组成人员行贿或者采取其他不正当手段谋取成交。</w:t>
      </w:r>
      <w:bookmarkEnd w:id="34"/>
      <w:bookmarkEnd w:id="35"/>
    </w:p>
    <w:p w:rsidR="00F718C6" w:rsidRPr="00585BAB" w:rsidRDefault="00585BAB">
      <w:pPr>
        <w:spacing w:line="360" w:lineRule="auto"/>
        <w:ind w:firstLineChars="200" w:firstLine="420"/>
        <w:rPr>
          <w:rFonts w:hAnsi="宋体"/>
          <w:sz w:val="21"/>
          <w:szCs w:val="21"/>
        </w:rPr>
      </w:pPr>
      <w:bookmarkStart w:id="36" w:name="_Toc98126219"/>
      <w:bookmarkStart w:id="37" w:name="_Toc98126294"/>
      <w:r w:rsidRPr="00585BAB">
        <w:rPr>
          <w:rFonts w:hAnsi="宋体" w:hint="eastAsia"/>
          <w:sz w:val="21"/>
          <w:szCs w:val="21"/>
        </w:rPr>
        <w:t>5.3采购代理机构不得向采购人行贿或者采取其他不正当手段谋取非法利益。</w:t>
      </w:r>
      <w:bookmarkEnd w:id="36"/>
      <w:bookmarkEnd w:id="37"/>
    </w:p>
    <w:p w:rsidR="00F718C6" w:rsidRPr="00585BAB" w:rsidRDefault="00585BAB">
      <w:pPr>
        <w:spacing w:line="360" w:lineRule="auto"/>
        <w:ind w:firstLineChars="200" w:firstLine="420"/>
        <w:rPr>
          <w:rFonts w:hAnsi="宋体"/>
          <w:sz w:val="21"/>
          <w:szCs w:val="21"/>
        </w:rPr>
      </w:pPr>
      <w:bookmarkStart w:id="38" w:name="_Toc98126220"/>
      <w:bookmarkStart w:id="39" w:name="_Toc98126295"/>
      <w:r w:rsidRPr="00585BAB">
        <w:rPr>
          <w:rFonts w:hAnsi="宋体" w:hint="eastAsia"/>
          <w:sz w:val="21"/>
          <w:szCs w:val="21"/>
        </w:rPr>
        <w:t>5.4除供应商被要求对响应文件进行质疑澄清外，从开启响应文件之时起至授予合同止，供应商不得就与其响应文件有关的事项主动与磋商小组、采购人以及采购代理机构接触。</w:t>
      </w:r>
      <w:bookmarkEnd w:id="38"/>
      <w:bookmarkEnd w:id="39"/>
    </w:p>
    <w:p w:rsidR="00F718C6" w:rsidRPr="00585BAB" w:rsidRDefault="00585BAB">
      <w:pPr>
        <w:pStyle w:val="30"/>
        <w:adjustRightInd/>
        <w:spacing w:line="360" w:lineRule="auto"/>
        <w:ind w:firstLineChars="200" w:firstLine="420"/>
        <w:rPr>
          <w:rFonts w:hAnsi="宋体"/>
          <w:bCs/>
          <w:sz w:val="21"/>
          <w:szCs w:val="21"/>
        </w:rPr>
      </w:pPr>
      <w:bookmarkStart w:id="40" w:name="_Toc110953834"/>
      <w:bookmarkStart w:id="41" w:name="_Toc25870"/>
      <w:bookmarkStart w:id="42" w:name="_Toc2863"/>
      <w:bookmarkStart w:id="43" w:name="_Toc7897867"/>
      <w:r w:rsidRPr="00585BAB">
        <w:rPr>
          <w:rFonts w:hAnsi="宋体" w:hint="eastAsia"/>
          <w:sz w:val="21"/>
          <w:szCs w:val="21"/>
        </w:rPr>
        <w:t>6.保密及其它注意事项</w:t>
      </w:r>
      <w:bookmarkEnd w:id="40"/>
      <w:bookmarkEnd w:id="41"/>
      <w:bookmarkEnd w:id="42"/>
      <w:bookmarkEnd w:id="43"/>
    </w:p>
    <w:p w:rsidR="00F718C6" w:rsidRPr="00585BAB" w:rsidRDefault="00585BAB">
      <w:pPr>
        <w:spacing w:line="360" w:lineRule="auto"/>
        <w:ind w:firstLineChars="200" w:firstLine="420"/>
        <w:rPr>
          <w:rFonts w:hAnsi="宋体"/>
          <w:sz w:val="21"/>
          <w:szCs w:val="21"/>
        </w:rPr>
      </w:pPr>
      <w:bookmarkStart w:id="44" w:name="_Toc98126297"/>
      <w:bookmarkStart w:id="45" w:name="_Toc98126222"/>
      <w:r w:rsidRPr="00585BAB">
        <w:rPr>
          <w:rFonts w:hAnsi="宋体" w:hint="eastAsia"/>
          <w:sz w:val="21"/>
          <w:szCs w:val="21"/>
        </w:rPr>
        <w:t>6.1凡参与采购工作的有关人员均应自觉接受有关主管部门的监督，不得向他人透露可能影响公平竞争的有关情况。</w:t>
      </w:r>
      <w:bookmarkEnd w:id="44"/>
      <w:bookmarkEnd w:id="45"/>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lastRenderedPageBreak/>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6.3在评审期间，供应商不得向磋商小组成员询问评审情况，不得进行旨在影响评审结果的活动。</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6.4磋商小组不向未成交供应商解释落选原因，不退还响应文件。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6.5所有供应商自行承担与响应有关的全部费用。采购人和采购代理机构在任何情况下均不承担该费用。</w:t>
      </w:r>
    </w:p>
    <w:p w:rsidR="00F718C6" w:rsidRPr="00585BAB" w:rsidRDefault="00585BAB">
      <w:pPr>
        <w:pStyle w:val="30"/>
        <w:adjustRightInd/>
        <w:spacing w:line="360" w:lineRule="auto"/>
        <w:ind w:firstLineChars="200" w:firstLine="420"/>
        <w:rPr>
          <w:rFonts w:hAnsi="宋体"/>
          <w:sz w:val="21"/>
          <w:szCs w:val="21"/>
        </w:rPr>
      </w:pPr>
      <w:bookmarkStart w:id="46" w:name="_Toc27298"/>
      <w:bookmarkStart w:id="47" w:name="_Toc497016085"/>
      <w:bookmarkStart w:id="48" w:name="_Toc13371"/>
      <w:bookmarkStart w:id="49" w:name="_Toc7897868"/>
      <w:r w:rsidRPr="00585BAB">
        <w:rPr>
          <w:rFonts w:hAnsi="宋体" w:hint="eastAsia"/>
          <w:sz w:val="21"/>
          <w:szCs w:val="21"/>
        </w:rPr>
        <w:t>7.供应商诚信管理</w:t>
      </w:r>
      <w:bookmarkEnd w:id="46"/>
      <w:bookmarkEnd w:id="47"/>
      <w:bookmarkEnd w:id="48"/>
      <w:bookmarkEnd w:id="49"/>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7.2如果采购人或采购代理机构有证据表明供应商在本磋商项目的竞争中存在腐败、欺诈或其他严重违背诚信原则的行为，则将拒绝其响应。</w:t>
      </w:r>
    </w:p>
    <w:p w:rsidR="00F718C6" w:rsidRPr="00585BAB" w:rsidRDefault="00F718C6">
      <w:pPr>
        <w:spacing w:line="360" w:lineRule="auto"/>
        <w:rPr>
          <w:rFonts w:hAnsi="宋体"/>
          <w:sz w:val="21"/>
          <w:szCs w:val="21"/>
        </w:rPr>
      </w:pPr>
    </w:p>
    <w:p w:rsidR="00F718C6" w:rsidRPr="00585BAB" w:rsidRDefault="00585BAB">
      <w:pPr>
        <w:pStyle w:val="20"/>
        <w:adjustRightInd/>
        <w:spacing w:line="360" w:lineRule="auto"/>
        <w:ind w:firstLineChars="200" w:firstLine="562"/>
        <w:jc w:val="center"/>
        <w:rPr>
          <w:sz w:val="28"/>
          <w:szCs w:val="28"/>
        </w:rPr>
      </w:pPr>
      <w:bookmarkStart w:id="50" w:name="_Toc7897869"/>
      <w:bookmarkStart w:id="51" w:name="_Toc23741"/>
      <w:r w:rsidRPr="00585BAB">
        <w:rPr>
          <w:rFonts w:hint="eastAsia"/>
          <w:sz w:val="28"/>
          <w:szCs w:val="28"/>
        </w:rPr>
        <w:t>二、磋商文件说明</w:t>
      </w:r>
      <w:bookmarkEnd w:id="24"/>
      <w:bookmarkEnd w:id="25"/>
      <w:bookmarkEnd w:id="26"/>
      <w:bookmarkEnd w:id="27"/>
      <w:bookmarkEnd w:id="28"/>
      <w:bookmarkEnd w:id="50"/>
      <w:bookmarkEnd w:id="51"/>
    </w:p>
    <w:p w:rsidR="00F718C6" w:rsidRPr="00585BAB" w:rsidRDefault="00585BAB">
      <w:pPr>
        <w:pStyle w:val="30"/>
        <w:adjustRightInd/>
        <w:spacing w:line="360" w:lineRule="auto"/>
        <w:ind w:firstLineChars="200" w:firstLine="420"/>
        <w:rPr>
          <w:rFonts w:hAnsi="宋体"/>
          <w:sz w:val="21"/>
          <w:szCs w:val="21"/>
        </w:rPr>
      </w:pPr>
      <w:bookmarkStart w:id="52" w:name="_Toc7897870"/>
      <w:bookmarkStart w:id="53" w:name="_Toc23606"/>
      <w:bookmarkStart w:id="54" w:name="_Toc110953836"/>
      <w:bookmarkStart w:id="55" w:name="_Toc29560"/>
      <w:bookmarkStart w:id="56" w:name="_Toc102277758"/>
      <w:bookmarkStart w:id="57" w:name="_Toc6968689"/>
      <w:bookmarkStart w:id="58" w:name="_Toc466786436"/>
      <w:bookmarkStart w:id="59" w:name="_Toc507407361"/>
      <w:bookmarkStart w:id="60" w:name="_Toc6882677"/>
      <w:r w:rsidRPr="00585BAB">
        <w:rPr>
          <w:rFonts w:hAnsi="宋体" w:hint="eastAsia"/>
          <w:sz w:val="21"/>
          <w:szCs w:val="21"/>
        </w:rPr>
        <w:t>8.磋商文件构成</w:t>
      </w:r>
      <w:bookmarkEnd w:id="52"/>
      <w:bookmarkEnd w:id="53"/>
      <w:bookmarkEnd w:id="54"/>
      <w:bookmarkEnd w:id="55"/>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8.1磋商文件用以阐明项目情况、评审程序、评审办法、定标标准和合同条款参考范本和响应文件的制作等，由采购邀请函、采购需求、供应商须知、响应文件格式和合同范本构成。</w:t>
      </w:r>
    </w:p>
    <w:p w:rsidR="00F718C6" w:rsidRPr="00585BAB" w:rsidRDefault="00585BAB">
      <w:pPr>
        <w:pStyle w:val="30"/>
        <w:adjustRightInd/>
        <w:spacing w:line="360" w:lineRule="auto"/>
        <w:ind w:firstLineChars="200" w:firstLine="420"/>
        <w:rPr>
          <w:rFonts w:hAnsi="宋体"/>
          <w:sz w:val="21"/>
          <w:szCs w:val="21"/>
        </w:rPr>
      </w:pPr>
      <w:bookmarkStart w:id="61" w:name="_Toc19701"/>
      <w:bookmarkStart w:id="62" w:name="_Toc16827"/>
      <w:bookmarkStart w:id="63" w:name="_Toc110953837"/>
      <w:bookmarkStart w:id="64" w:name="_Toc7897871"/>
      <w:r w:rsidRPr="00585BAB">
        <w:rPr>
          <w:rFonts w:hAnsi="宋体" w:hint="eastAsia"/>
          <w:sz w:val="21"/>
          <w:szCs w:val="21"/>
        </w:rPr>
        <w:t>9.磋商文件的修改</w:t>
      </w:r>
      <w:bookmarkEnd w:id="61"/>
      <w:bookmarkEnd w:id="62"/>
      <w:bookmarkEnd w:id="63"/>
      <w:bookmarkEnd w:id="64"/>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9.2如果修改的时间距响应文件递交截止时间不足5日的，将相应顺延递交首次响应文件截止时间。</w:t>
      </w:r>
    </w:p>
    <w:p w:rsidR="00F718C6" w:rsidRPr="00585BAB" w:rsidRDefault="00F718C6">
      <w:pPr>
        <w:pStyle w:val="a6"/>
        <w:ind w:firstLine="400"/>
      </w:pPr>
    </w:p>
    <w:p w:rsidR="00F718C6" w:rsidRPr="00585BAB" w:rsidRDefault="00585BAB">
      <w:pPr>
        <w:pStyle w:val="20"/>
        <w:adjustRightInd/>
        <w:spacing w:line="360" w:lineRule="auto"/>
        <w:ind w:firstLineChars="200" w:firstLine="562"/>
        <w:jc w:val="center"/>
        <w:rPr>
          <w:sz w:val="28"/>
          <w:szCs w:val="28"/>
        </w:rPr>
      </w:pPr>
      <w:bookmarkStart w:id="65" w:name="_Toc7897872"/>
      <w:bookmarkStart w:id="66" w:name="_Toc15398"/>
      <w:bookmarkStart w:id="67" w:name="_Toc110953838"/>
      <w:bookmarkStart w:id="68" w:name="_Toc102277759"/>
      <w:bookmarkStart w:id="69" w:name="_Toc6968690"/>
      <w:bookmarkStart w:id="70" w:name="_Toc466786437"/>
      <w:bookmarkStart w:id="71" w:name="_Toc507407362"/>
      <w:bookmarkStart w:id="72" w:name="_Toc6882678"/>
      <w:bookmarkEnd w:id="56"/>
      <w:bookmarkEnd w:id="57"/>
      <w:bookmarkEnd w:id="58"/>
      <w:bookmarkEnd w:id="59"/>
      <w:bookmarkEnd w:id="60"/>
      <w:r w:rsidRPr="00585BAB">
        <w:rPr>
          <w:rFonts w:hint="eastAsia"/>
          <w:sz w:val="28"/>
          <w:szCs w:val="28"/>
        </w:rPr>
        <w:t>三、响应文件的制作</w:t>
      </w:r>
      <w:bookmarkEnd w:id="65"/>
      <w:bookmarkEnd w:id="66"/>
      <w:bookmarkEnd w:id="67"/>
    </w:p>
    <w:p w:rsidR="00F718C6" w:rsidRPr="00585BAB" w:rsidRDefault="00585BAB">
      <w:pPr>
        <w:pStyle w:val="30"/>
        <w:adjustRightInd/>
        <w:spacing w:line="360" w:lineRule="auto"/>
        <w:ind w:firstLineChars="200" w:firstLine="420"/>
        <w:rPr>
          <w:rFonts w:hAnsi="宋体"/>
          <w:sz w:val="21"/>
          <w:szCs w:val="21"/>
        </w:rPr>
      </w:pPr>
      <w:bookmarkStart w:id="73" w:name="_Toc7897873"/>
      <w:bookmarkStart w:id="74" w:name="_Toc23789"/>
      <w:bookmarkStart w:id="75" w:name="_Toc110953839"/>
      <w:bookmarkStart w:id="76" w:name="_Toc15756"/>
      <w:r w:rsidRPr="00585BAB">
        <w:rPr>
          <w:rFonts w:hAnsi="宋体" w:hint="eastAsia"/>
          <w:sz w:val="21"/>
          <w:szCs w:val="21"/>
        </w:rPr>
        <w:t>10.制作要求</w:t>
      </w:r>
      <w:bookmarkEnd w:id="73"/>
      <w:bookmarkEnd w:id="74"/>
      <w:bookmarkEnd w:id="75"/>
      <w:bookmarkEnd w:id="76"/>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lastRenderedPageBreak/>
        <w:t>10.1供应商应当仔细阅读磋商文件的所有内容，按磋商文件的要求提供响应文件，并保证所提供的全部资料的真实性及对磋商文件作出实质性响应。</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10.2供应商应按磋商文件中提供的响应文件格式制作响应文件。如有关表格不能满足填报需要，可以对表格格式作出相应调整，但不得更改表格的实质性内容。</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10.</w:t>
      </w:r>
      <w:r w:rsidRPr="00585BAB">
        <w:rPr>
          <w:rFonts w:hAnsi="宋体" w:hint="eastAsia"/>
          <w:b/>
          <w:sz w:val="21"/>
          <w:szCs w:val="21"/>
        </w:rPr>
        <w:t>3供应商应提供正本一份、副本三份、唱标信封一份。</w:t>
      </w:r>
      <w:r w:rsidRPr="00585BAB">
        <w:rPr>
          <w:rFonts w:hAnsi="宋体" w:hint="eastAsia"/>
          <w:sz w:val="21"/>
          <w:szCs w:val="21"/>
        </w:rPr>
        <w:t>在每一份响应文件上要明确注明“正本”、“副本”或“唱标信封”字样，一旦正本和副本有差异，以正本为准。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10.5除供应商对错处作必要修改外，响应文件中不许有加行、涂改或改写。任何行间插字、涂改和增删，必须由供应商的法定代表人或委托代理人在修改处签字或加盖公章才有效。</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10.6电报、电话、传真、电子邮件形式的响应概不接受。</w:t>
      </w:r>
    </w:p>
    <w:p w:rsidR="00F718C6" w:rsidRPr="00585BAB" w:rsidRDefault="00585BAB">
      <w:pPr>
        <w:pStyle w:val="30"/>
        <w:adjustRightInd/>
        <w:spacing w:line="360" w:lineRule="auto"/>
        <w:ind w:firstLineChars="200" w:firstLine="420"/>
        <w:rPr>
          <w:rFonts w:hAnsi="宋体"/>
          <w:sz w:val="21"/>
          <w:szCs w:val="21"/>
        </w:rPr>
      </w:pPr>
      <w:bookmarkStart w:id="77" w:name="_Toc7897874"/>
      <w:bookmarkStart w:id="78" w:name="_Toc110953840"/>
      <w:bookmarkStart w:id="79" w:name="_Toc20552"/>
      <w:bookmarkStart w:id="80" w:name="_Toc18079"/>
      <w:r w:rsidRPr="00585BAB">
        <w:rPr>
          <w:rFonts w:hAnsi="宋体" w:hint="eastAsia"/>
          <w:sz w:val="21"/>
          <w:szCs w:val="21"/>
        </w:rPr>
        <w:t>11.响应文件的内容</w:t>
      </w:r>
      <w:bookmarkEnd w:id="77"/>
      <w:bookmarkEnd w:id="78"/>
      <w:bookmarkEnd w:id="79"/>
      <w:bookmarkEnd w:id="80"/>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11.1响应文件应包括下列部分：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11.1.1价格文件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11.1.2商务、技术文件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11.1.3唱标信封（须独立密封）</w:t>
      </w:r>
    </w:p>
    <w:p w:rsidR="00F718C6" w:rsidRPr="00585BAB" w:rsidRDefault="00585BAB">
      <w:pPr>
        <w:spacing w:line="360" w:lineRule="auto"/>
        <w:ind w:firstLineChars="200" w:firstLine="422"/>
        <w:rPr>
          <w:rFonts w:hAnsi="宋体"/>
          <w:b/>
          <w:sz w:val="21"/>
          <w:szCs w:val="21"/>
        </w:rPr>
      </w:pPr>
      <w:r w:rsidRPr="00585BAB">
        <w:rPr>
          <w:rFonts w:hAnsi="宋体" w:hint="eastAsia"/>
          <w:b/>
          <w:sz w:val="21"/>
          <w:szCs w:val="21"/>
        </w:rPr>
        <w:t>供应商应如实详细提供第11.1款所要求的全部资料，价格部分文件必须单独装订成册，商务、技术和其他证明资料等磋商响应文件不能出现磋商价格。</w:t>
      </w:r>
    </w:p>
    <w:p w:rsidR="00F718C6" w:rsidRPr="00585BAB" w:rsidRDefault="00585BAB">
      <w:pPr>
        <w:spacing w:line="360" w:lineRule="auto"/>
        <w:rPr>
          <w:rFonts w:hAnsi="宋体"/>
          <w:sz w:val="21"/>
          <w:szCs w:val="21"/>
        </w:rPr>
      </w:pPr>
      <w:r w:rsidRPr="00585BAB">
        <w:rPr>
          <w:rFonts w:hAnsi="宋体" w:hint="eastAsia"/>
          <w:sz w:val="21"/>
          <w:szCs w:val="21"/>
        </w:rPr>
        <w:t>11.2响应（磋商）报价</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（1）响应（磋商）报价应为人民币含税全包价，报价应包含服务及所需的各种税费、售后服务费及合同实施过程中的应预见和不可预见费用等完成合同规定责任和义务、达到合同目的的一切费用。</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（2）磋商报价应包括所有应支付的对专利权和版权、设计或其他知识产权而需要向其他方支付的版税。</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（3）供应商应按响应文件的《报价一览表》格式填写响应内容的单价和总价。</w:t>
      </w:r>
    </w:p>
    <w:p w:rsidR="00F718C6" w:rsidRPr="00585BAB" w:rsidRDefault="00585BAB">
      <w:pPr>
        <w:spacing w:line="360" w:lineRule="auto"/>
        <w:ind w:firstLineChars="200" w:firstLine="422"/>
        <w:rPr>
          <w:rFonts w:hAnsi="宋体"/>
          <w:b/>
          <w:sz w:val="21"/>
          <w:szCs w:val="21"/>
        </w:rPr>
      </w:pPr>
      <w:r w:rsidRPr="00585BAB">
        <w:rPr>
          <w:rFonts w:hAnsi="宋体" w:hint="eastAsia"/>
          <w:b/>
          <w:sz w:val="21"/>
          <w:szCs w:val="21"/>
        </w:rPr>
        <w:t>（4）</w:t>
      </w:r>
      <w:r w:rsidRPr="00585BAB">
        <w:rPr>
          <w:rFonts w:hAnsi="宋体" w:hint="eastAsia"/>
          <w:b/>
          <w:bCs/>
          <w:sz w:val="21"/>
          <w:szCs w:val="21"/>
        </w:rPr>
        <w:t>供应商每次报价超过最高限价视为非实质性响应磋商而予以拒绝。</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（5）经磋商后，供应商所报的最后磋商报价在合同执行过程中是固定不变的，不得以任何理由予以变更。</w:t>
      </w:r>
    </w:p>
    <w:p w:rsidR="00F718C6" w:rsidRPr="00585BAB" w:rsidRDefault="00585BAB">
      <w:pPr>
        <w:spacing w:line="360" w:lineRule="auto"/>
        <w:ind w:firstLineChars="200" w:firstLine="422"/>
        <w:rPr>
          <w:rFonts w:hAnsi="宋体"/>
          <w:b/>
          <w:sz w:val="21"/>
          <w:szCs w:val="21"/>
        </w:rPr>
      </w:pPr>
      <w:r w:rsidRPr="00585BAB">
        <w:rPr>
          <w:rFonts w:hAnsi="宋体" w:hint="eastAsia"/>
          <w:b/>
          <w:sz w:val="21"/>
          <w:szCs w:val="21"/>
        </w:rPr>
        <w:lastRenderedPageBreak/>
        <w:t>（6）供应商只能就单个项目提供唯一的方案和报价，不接受选择性的方案和报价。</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11.3证明供应商合格和资格的文件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11.4供应商应当提交具备履行合同的证明文件。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11.5证明文件包括：履行合同所必须具备的财务能力证明、技术能力证明，符合磋商文件资格要求的证明等。</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11.6证明服务的合格性和符合磋商文件规定的文件。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11.7供应商应提交其拟供的合同项下的服务的合格性符合磋商文件规定的证明文件，并作为其响应文件的一部分。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rsidR="00F718C6" w:rsidRPr="00585BAB" w:rsidRDefault="00585BAB">
      <w:pPr>
        <w:pStyle w:val="30"/>
        <w:adjustRightInd/>
        <w:spacing w:line="360" w:lineRule="auto"/>
        <w:ind w:firstLineChars="200" w:firstLine="420"/>
        <w:rPr>
          <w:rFonts w:hAnsi="宋体"/>
          <w:sz w:val="21"/>
          <w:szCs w:val="21"/>
        </w:rPr>
      </w:pPr>
      <w:bookmarkStart w:id="81" w:name="_Toc21763"/>
      <w:bookmarkStart w:id="82" w:name="_Toc110953841"/>
      <w:bookmarkStart w:id="83" w:name="_Toc7897875"/>
      <w:bookmarkStart w:id="84" w:name="_Toc9150"/>
      <w:r w:rsidRPr="00585BAB">
        <w:rPr>
          <w:rFonts w:hAnsi="宋体" w:hint="eastAsia"/>
          <w:sz w:val="21"/>
          <w:szCs w:val="21"/>
        </w:rPr>
        <w:t>12.响应文件格式</w:t>
      </w:r>
      <w:bookmarkEnd w:id="81"/>
      <w:bookmarkEnd w:id="82"/>
      <w:bookmarkEnd w:id="83"/>
      <w:bookmarkEnd w:id="84"/>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p w:rsidR="00F718C6" w:rsidRPr="00585BAB" w:rsidRDefault="00585BAB">
      <w:pPr>
        <w:pStyle w:val="30"/>
        <w:adjustRightInd/>
        <w:spacing w:line="360" w:lineRule="auto"/>
        <w:ind w:firstLineChars="200" w:firstLine="420"/>
        <w:rPr>
          <w:rFonts w:hAnsi="宋体"/>
          <w:sz w:val="21"/>
          <w:szCs w:val="21"/>
        </w:rPr>
      </w:pPr>
      <w:bookmarkStart w:id="85" w:name="_Toc185150707"/>
      <w:bookmarkStart w:id="86" w:name="_Toc7897876"/>
      <w:bookmarkStart w:id="87" w:name="_Toc30889"/>
      <w:bookmarkStart w:id="88" w:name="_Toc24570"/>
      <w:r w:rsidRPr="00585BAB">
        <w:rPr>
          <w:rFonts w:hAnsi="宋体" w:hint="eastAsia"/>
          <w:sz w:val="21"/>
          <w:szCs w:val="21"/>
        </w:rPr>
        <w:t>13.</w:t>
      </w:r>
      <w:bookmarkEnd w:id="85"/>
      <w:r w:rsidRPr="00585BAB">
        <w:rPr>
          <w:rFonts w:hAnsi="宋体" w:hint="eastAsia"/>
          <w:sz w:val="21"/>
          <w:szCs w:val="21"/>
        </w:rPr>
        <w:t>磋商保证金</w:t>
      </w:r>
      <w:bookmarkEnd w:id="86"/>
      <w:bookmarkEnd w:id="87"/>
      <w:bookmarkEnd w:id="88"/>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13.1供应商应向采购代理机构提交磋商保证金，并作为其响应文件的一部分。磋商保证金的金额：</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7"/>
        <w:gridCol w:w="3461"/>
      </w:tblGrid>
      <w:tr w:rsidR="00F718C6" w:rsidRPr="00585BAB">
        <w:trPr>
          <w:trHeight w:hRule="exact" w:val="299"/>
          <w:jc w:val="center"/>
        </w:trPr>
        <w:tc>
          <w:tcPr>
            <w:tcW w:w="5347" w:type="dxa"/>
            <w:shd w:val="clear" w:color="auto" w:fill="E0E0E0"/>
            <w:vAlign w:val="center"/>
          </w:tcPr>
          <w:p w:rsidR="00F718C6" w:rsidRPr="00585BAB" w:rsidRDefault="00585BAB">
            <w:pPr>
              <w:snapToGrid w:val="0"/>
              <w:jc w:val="center"/>
              <w:rPr>
                <w:rFonts w:hAnsi="宋体"/>
                <w:b/>
                <w:sz w:val="21"/>
                <w:szCs w:val="21"/>
              </w:rPr>
            </w:pPr>
            <w:r w:rsidRPr="00585BAB">
              <w:rPr>
                <w:rFonts w:hAnsi="宋体" w:hint="eastAsia"/>
                <w:b/>
                <w:sz w:val="21"/>
                <w:szCs w:val="21"/>
              </w:rPr>
              <w:t>内容</w:t>
            </w:r>
          </w:p>
        </w:tc>
        <w:tc>
          <w:tcPr>
            <w:tcW w:w="3461" w:type="dxa"/>
            <w:shd w:val="clear" w:color="auto" w:fill="E0E0E0"/>
            <w:vAlign w:val="center"/>
          </w:tcPr>
          <w:p w:rsidR="00F718C6" w:rsidRPr="00585BAB" w:rsidRDefault="00585BAB">
            <w:pPr>
              <w:snapToGrid w:val="0"/>
              <w:jc w:val="center"/>
              <w:rPr>
                <w:rFonts w:hAnsi="宋体"/>
                <w:b/>
                <w:sz w:val="21"/>
                <w:szCs w:val="21"/>
              </w:rPr>
            </w:pPr>
            <w:r w:rsidRPr="00585BAB">
              <w:rPr>
                <w:rFonts w:hAnsi="宋体" w:hint="eastAsia"/>
                <w:b/>
                <w:sz w:val="21"/>
                <w:szCs w:val="21"/>
              </w:rPr>
              <w:t>保证金</w:t>
            </w:r>
          </w:p>
        </w:tc>
      </w:tr>
      <w:tr w:rsidR="00F718C6" w:rsidRPr="00585BAB">
        <w:trPr>
          <w:trHeight w:val="680"/>
          <w:jc w:val="center"/>
        </w:trPr>
        <w:tc>
          <w:tcPr>
            <w:tcW w:w="5347" w:type="dxa"/>
            <w:vAlign w:val="center"/>
          </w:tcPr>
          <w:p w:rsidR="00F718C6" w:rsidRPr="00585BAB" w:rsidRDefault="00585BAB">
            <w:pPr>
              <w:widowControl/>
              <w:jc w:val="center"/>
              <w:rPr>
                <w:rFonts w:hAnsi="宋体"/>
                <w:sz w:val="21"/>
                <w:szCs w:val="21"/>
              </w:rPr>
            </w:pPr>
            <w:r w:rsidRPr="00585BAB">
              <w:rPr>
                <w:rFonts w:hAnsi="宋体" w:hint="eastAsia"/>
                <w:sz w:val="21"/>
                <w:szCs w:val="21"/>
              </w:rPr>
              <w:t>东莞市湾区国际制造中心总部策划服务</w:t>
            </w:r>
          </w:p>
        </w:tc>
        <w:tc>
          <w:tcPr>
            <w:tcW w:w="3461" w:type="dxa"/>
            <w:vAlign w:val="center"/>
          </w:tcPr>
          <w:p w:rsidR="00F718C6" w:rsidRPr="00585BAB" w:rsidRDefault="00585BAB">
            <w:pPr>
              <w:widowControl/>
              <w:jc w:val="center"/>
              <w:rPr>
                <w:rFonts w:hAnsi="宋体"/>
                <w:sz w:val="21"/>
                <w:szCs w:val="21"/>
              </w:rPr>
            </w:pPr>
            <w:r w:rsidRPr="00585BAB">
              <w:rPr>
                <w:rFonts w:hAnsi="宋体" w:hint="eastAsia"/>
                <w:sz w:val="21"/>
                <w:szCs w:val="21"/>
              </w:rPr>
              <w:t>贰万元整（¥20,000.00元）</w:t>
            </w:r>
          </w:p>
        </w:tc>
      </w:tr>
    </w:tbl>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13.2供应商应按要求提交磋商保证金，供应商必须采用银行转账的形式缴交，磋商供应商与交款人名称必须一致，非磋商供应商缴纳的磋商保证金无效。</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 xml:space="preserve">13.3磋商保证金以银行划账形式提交，应符合下列规定： </w:t>
      </w:r>
    </w:p>
    <w:p w:rsidR="00F718C6" w:rsidRPr="00585BAB" w:rsidRDefault="00585BAB">
      <w:pPr>
        <w:autoSpaceDE/>
        <w:autoSpaceDN/>
        <w:adjustRightInd/>
        <w:spacing w:line="360" w:lineRule="auto"/>
        <w:ind w:firstLineChars="400" w:firstLine="840"/>
        <w:jc w:val="both"/>
        <w:rPr>
          <w:rFonts w:hAnsi="宋体"/>
          <w:bCs/>
          <w:sz w:val="21"/>
          <w:szCs w:val="21"/>
        </w:rPr>
      </w:pPr>
      <w:r w:rsidRPr="00585BAB">
        <w:rPr>
          <w:rFonts w:hAnsi="宋体" w:hint="eastAsia"/>
          <w:bCs/>
          <w:sz w:val="21"/>
          <w:szCs w:val="21"/>
        </w:rPr>
        <w:t>账户名称：广东泰通伟业工程咨询有限公司</w:t>
      </w:r>
    </w:p>
    <w:p w:rsidR="00F718C6" w:rsidRPr="00585BAB" w:rsidRDefault="00585BAB">
      <w:pPr>
        <w:autoSpaceDE/>
        <w:autoSpaceDN/>
        <w:adjustRightInd/>
        <w:spacing w:line="360" w:lineRule="auto"/>
        <w:ind w:firstLineChars="400" w:firstLine="840"/>
        <w:jc w:val="both"/>
        <w:rPr>
          <w:rFonts w:hAnsi="宋体"/>
          <w:bCs/>
          <w:sz w:val="21"/>
          <w:szCs w:val="21"/>
        </w:rPr>
      </w:pPr>
      <w:r w:rsidRPr="00585BAB">
        <w:rPr>
          <w:rFonts w:hAnsi="宋体" w:hint="eastAsia"/>
          <w:bCs/>
          <w:sz w:val="21"/>
          <w:szCs w:val="21"/>
        </w:rPr>
        <w:t>账号：44274801040021198</w:t>
      </w:r>
    </w:p>
    <w:p w:rsidR="00F718C6" w:rsidRPr="00585BAB" w:rsidRDefault="00585BAB">
      <w:pPr>
        <w:spacing w:line="360" w:lineRule="auto"/>
        <w:ind w:firstLineChars="400" w:firstLine="840"/>
        <w:jc w:val="both"/>
        <w:rPr>
          <w:rFonts w:hAnsi="宋体"/>
          <w:bCs/>
          <w:sz w:val="21"/>
          <w:szCs w:val="21"/>
        </w:rPr>
      </w:pPr>
      <w:r w:rsidRPr="00585BAB">
        <w:rPr>
          <w:rFonts w:hAnsi="宋体" w:hint="eastAsia"/>
          <w:bCs/>
          <w:sz w:val="21"/>
          <w:szCs w:val="21"/>
        </w:rPr>
        <w:t>开户行：中国农业银行股份有限公司东莞东城支行</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lastRenderedPageBreak/>
        <w:t>13.4供应商应将汇款底单复印件附在《磋商保证金汇入情况说明》中。并将《磋商保证金汇入情况说明》连同开标一览表一起密封在单独的唱标信封内。磋商保证金的汇入单位名称须与磋商供应商名称一致，不接受以分支机构名义或个人账户代替供应商进行汇款。</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13.5凡没有根据规定递交磋商保证金的，应视为非响应性磋商予以拒绝。</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13.7下列任何情况发生时，磋商保证金将被没收：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13.7.1供应商在磋商文件中规定的磋商有效期内撤回其磋商；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13.7.2供应商串通磋商或者以其他弄虚作假方式磋商；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13.7.3成交供应商在规定期限内未能按规定签订合同；</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13.7.4法律法规规定和磋商文件中规定的其它情况。</w:t>
      </w:r>
    </w:p>
    <w:p w:rsidR="00F718C6" w:rsidRPr="00585BAB" w:rsidRDefault="00585BAB">
      <w:pPr>
        <w:pStyle w:val="30"/>
        <w:adjustRightInd/>
        <w:spacing w:line="360" w:lineRule="auto"/>
        <w:ind w:firstLineChars="200" w:firstLine="420"/>
        <w:rPr>
          <w:rFonts w:hAnsi="宋体"/>
          <w:sz w:val="21"/>
          <w:szCs w:val="21"/>
        </w:rPr>
      </w:pPr>
      <w:bookmarkStart w:id="89" w:name="_Toc7897877"/>
      <w:bookmarkStart w:id="90" w:name="_Toc2525"/>
      <w:bookmarkStart w:id="91" w:name="_Toc503758471"/>
      <w:bookmarkStart w:id="92" w:name="_Toc480020258"/>
      <w:bookmarkStart w:id="93" w:name="_Toc32304"/>
      <w:bookmarkStart w:id="94" w:name="_Toc480171880"/>
      <w:bookmarkStart w:id="95" w:name="_Toc467987824"/>
      <w:bookmarkStart w:id="96" w:name="_Toc454701382"/>
      <w:bookmarkStart w:id="97" w:name="_Toc458262615"/>
      <w:bookmarkStart w:id="98" w:name="_Toc468157537"/>
      <w:bookmarkStart w:id="99" w:name="_Toc467236741"/>
      <w:bookmarkStart w:id="100" w:name="_Toc480010709"/>
      <w:bookmarkStart w:id="101" w:name="_Toc110953842"/>
      <w:bookmarkStart w:id="102" w:name="_Toc479991583"/>
      <w:bookmarkStart w:id="103" w:name="_Toc468606030"/>
      <w:bookmarkStart w:id="104" w:name="_Toc480021054"/>
      <w:r w:rsidRPr="00585BAB">
        <w:rPr>
          <w:rFonts w:hAnsi="宋体" w:hint="eastAsia"/>
          <w:sz w:val="21"/>
          <w:szCs w:val="21"/>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14.1响应文件从开启响应文件之日起，响应有效期为90个工作日。</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14.2特殊情况下，采购代理机构可于响应有效期期满之前，要求供应商同意延长响应有效期，要求与答复均应为书面形式。对于同意该要求的供应商，既不要求也不允许其修改响应文件。</w:t>
      </w:r>
    </w:p>
    <w:p w:rsidR="00F718C6" w:rsidRPr="00585BAB" w:rsidRDefault="00F718C6">
      <w:pPr>
        <w:pStyle w:val="a6"/>
        <w:ind w:firstLine="400"/>
      </w:pPr>
    </w:p>
    <w:p w:rsidR="00F718C6" w:rsidRPr="00585BAB" w:rsidRDefault="00585BAB">
      <w:pPr>
        <w:pStyle w:val="20"/>
        <w:adjustRightInd/>
        <w:spacing w:line="360" w:lineRule="auto"/>
        <w:ind w:firstLineChars="200" w:firstLine="562"/>
        <w:jc w:val="center"/>
        <w:rPr>
          <w:sz w:val="28"/>
          <w:szCs w:val="28"/>
        </w:rPr>
      </w:pPr>
      <w:bookmarkStart w:id="105" w:name="_Toc110953843"/>
      <w:bookmarkStart w:id="106" w:name="_Toc17761"/>
      <w:bookmarkStart w:id="107" w:name="_Toc7897878"/>
      <w:bookmarkStart w:id="108" w:name="_Toc6968691"/>
      <w:bookmarkStart w:id="109" w:name="_Toc507407363"/>
      <w:bookmarkStart w:id="110" w:name="_Toc102277760"/>
      <w:bookmarkStart w:id="111" w:name="_Toc6882679"/>
      <w:bookmarkStart w:id="112" w:name="_Toc466786438"/>
      <w:bookmarkEnd w:id="68"/>
      <w:bookmarkEnd w:id="69"/>
      <w:bookmarkEnd w:id="70"/>
      <w:bookmarkEnd w:id="71"/>
      <w:bookmarkEnd w:id="72"/>
      <w:r w:rsidRPr="00585BAB">
        <w:rPr>
          <w:rFonts w:hint="eastAsia"/>
          <w:sz w:val="28"/>
          <w:szCs w:val="28"/>
        </w:rPr>
        <w:t>四、响应文件的递交</w:t>
      </w:r>
      <w:bookmarkEnd w:id="105"/>
      <w:bookmarkEnd w:id="106"/>
      <w:bookmarkEnd w:id="107"/>
    </w:p>
    <w:p w:rsidR="00F718C6" w:rsidRPr="00585BAB" w:rsidRDefault="00585BAB">
      <w:pPr>
        <w:pStyle w:val="30"/>
        <w:adjustRightInd/>
        <w:spacing w:line="360" w:lineRule="auto"/>
        <w:ind w:firstLineChars="200" w:firstLine="420"/>
        <w:rPr>
          <w:rFonts w:hAnsi="宋体"/>
          <w:sz w:val="21"/>
          <w:szCs w:val="21"/>
        </w:rPr>
      </w:pPr>
      <w:bookmarkStart w:id="113" w:name="_Toc110953844"/>
      <w:bookmarkStart w:id="114" w:name="_Toc7897879"/>
      <w:bookmarkStart w:id="115" w:name="_Toc2684"/>
      <w:bookmarkStart w:id="116" w:name="_Toc11500"/>
      <w:r w:rsidRPr="00585BAB">
        <w:rPr>
          <w:rFonts w:hAnsi="宋体" w:hint="eastAsia"/>
          <w:sz w:val="21"/>
          <w:szCs w:val="21"/>
        </w:rPr>
        <w:t>15.响应文件的密封和标记</w:t>
      </w:r>
      <w:bookmarkEnd w:id="113"/>
      <w:bookmarkEnd w:id="114"/>
      <w:bookmarkEnd w:id="115"/>
      <w:bookmarkEnd w:id="116"/>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15.1供应商应将响应文件正本和副本用信封分别密封，并标明供应商的名称、采购编号及“正本”或“副本”字样。</w:t>
      </w:r>
    </w:p>
    <w:p w:rsidR="00F718C6" w:rsidRPr="00585BAB" w:rsidRDefault="00585BAB">
      <w:pPr>
        <w:spacing w:line="360" w:lineRule="auto"/>
        <w:ind w:firstLineChars="200" w:firstLine="422"/>
        <w:rPr>
          <w:rFonts w:hAnsi="宋体"/>
          <w:b/>
          <w:sz w:val="21"/>
          <w:szCs w:val="21"/>
        </w:rPr>
      </w:pPr>
      <w:r w:rsidRPr="00585BAB">
        <w:rPr>
          <w:rFonts w:hAnsi="宋体" w:hint="eastAsia"/>
          <w:b/>
          <w:sz w:val="21"/>
          <w:szCs w:val="21"/>
        </w:rPr>
        <w:t>15.2唱标信封应单独密封，与磋商响应文件一同提交。</w:t>
      </w:r>
    </w:p>
    <w:p w:rsidR="00F718C6" w:rsidRPr="00585BAB" w:rsidRDefault="00585BAB">
      <w:pPr>
        <w:tabs>
          <w:tab w:val="left" w:pos="567"/>
        </w:tabs>
        <w:spacing w:line="360" w:lineRule="auto"/>
        <w:ind w:firstLineChars="200" w:firstLine="420"/>
        <w:rPr>
          <w:rFonts w:hAnsi="宋体"/>
          <w:sz w:val="21"/>
          <w:szCs w:val="21"/>
        </w:rPr>
      </w:pPr>
      <w:r w:rsidRPr="00585BAB">
        <w:rPr>
          <w:rFonts w:hAnsi="宋体" w:hint="eastAsia"/>
          <w:sz w:val="21"/>
          <w:szCs w:val="21"/>
        </w:rPr>
        <w:t>15.3在磋商响应文件密封袋上均应标明以下内容：</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① 收 件 人：；</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② 项目名称：；</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③ 采购编号：；</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④        年   月   日   时   分开标，此时间以前不得开封；</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⑤ 标明供应商名称、地址、联系人和电话以及文件的种类（如价格文件、商务技术文件、唱标信封</w:t>
      </w:r>
      <w:r w:rsidRPr="00585BAB">
        <w:rPr>
          <w:rFonts w:hAnsi="宋体" w:hint="eastAsia"/>
          <w:sz w:val="21"/>
          <w:szCs w:val="21"/>
        </w:rPr>
        <w:lastRenderedPageBreak/>
        <w:t>等）。</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15.4供应商应按上述规定进行密封和标记后，将响应文件按照磋商文件中规定的时间和地址送至采购代理机构。</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15.5未按上述规定进行密封、标记和递交的，采购代理机构对响应文件的不依时间递交、误投、破损、封装不合格或提前拆封不负责。</w:t>
      </w:r>
    </w:p>
    <w:p w:rsidR="00F718C6" w:rsidRPr="00585BAB" w:rsidRDefault="00585BAB">
      <w:pPr>
        <w:pStyle w:val="30"/>
        <w:adjustRightInd/>
        <w:spacing w:line="360" w:lineRule="auto"/>
        <w:ind w:firstLineChars="200" w:firstLine="420"/>
        <w:rPr>
          <w:rFonts w:hAnsi="宋体"/>
          <w:sz w:val="21"/>
          <w:szCs w:val="21"/>
        </w:rPr>
      </w:pPr>
      <w:bookmarkStart w:id="117" w:name="_Toc7897880"/>
      <w:bookmarkStart w:id="118" w:name="_Toc12710"/>
      <w:bookmarkStart w:id="119" w:name="_Toc110953845"/>
      <w:bookmarkStart w:id="120" w:name="_Toc10017"/>
      <w:r w:rsidRPr="00585BAB">
        <w:rPr>
          <w:rFonts w:hAnsi="宋体" w:hint="eastAsia"/>
          <w:sz w:val="21"/>
          <w:szCs w:val="21"/>
        </w:rPr>
        <w:t>16.响应文件的递交</w:t>
      </w:r>
      <w:bookmarkEnd w:id="117"/>
      <w:bookmarkEnd w:id="118"/>
      <w:bookmarkEnd w:id="119"/>
      <w:bookmarkEnd w:id="120"/>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16.1所有响应文件都必须在响应截止时间之前送至采购代理机构。</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16.2采购代理机构拒绝接受以下文件：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（1）提前递交的文件，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（2）在响应截止时间后递交的响应文件，</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（3）未按规定包装和密封的响应文件。</w:t>
      </w:r>
    </w:p>
    <w:p w:rsidR="00F718C6" w:rsidRPr="00585BAB" w:rsidRDefault="00585BAB">
      <w:pPr>
        <w:spacing w:line="360" w:lineRule="auto"/>
        <w:ind w:firstLineChars="200" w:firstLine="420"/>
        <w:rPr>
          <w:rFonts w:hAnsi="宋体"/>
          <w:b/>
          <w:bCs/>
          <w:sz w:val="21"/>
          <w:szCs w:val="21"/>
          <w:lang w:val="zh-CN"/>
        </w:rPr>
      </w:pPr>
      <w:r w:rsidRPr="00585BAB">
        <w:rPr>
          <w:rFonts w:hAnsi="宋体" w:hint="eastAsia"/>
          <w:sz w:val="21"/>
          <w:szCs w:val="21"/>
        </w:rPr>
        <w:t>16.3响应文件的修改与撤回</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（1）供应商在递交响应文件后到响应截止时间之前，可以补充、修改或撤回其响应文件，但供应商必须以书面形式通知采购代理机构。补充、修改的内容与响应文件不一致的，以补偿、修改的内容为准。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（2）除法律法规允许的情况外，在响应截止时间之后至响应有效期之间的这段时间内，供应商不得对其响应文件做任何修改，亦不得撤回其响应，否则磋商保证金将不予退还。</w:t>
      </w:r>
    </w:p>
    <w:p w:rsidR="00F718C6" w:rsidRPr="00585BAB" w:rsidRDefault="00F718C6">
      <w:pPr>
        <w:spacing w:line="360" w:lineRule="auto"/>
        <w:ind w:firstLineChars="200" w:firstLine="420"/>
        <w:rPr>
          <w:rFonts w:hAnsi="宋体"/>
          <w:sz w:val="21"/>
          <w:szCs w:val="21"/>
        </w:rPr>
      </w:pPr>
    </w:p>
    <w:p w:rsidR="00F718C6" w:rsidRPr="00585BAB" w:rsidRDefault="00585BAB">
      <w:pPr>
        <w:pStyle w:val="20"/>
        <w:adjustRightInd/>
        <w:spacing w:line="360" w:lineRule="auto"/>
        <w:ind w:firstLineChars="200" w:firstLine="562"/>
        <w:jc w:val="center"/>
        <w:rPr>
          <w:sz w:val="28"/>
          <w:szCs w:val="28"/>
        </w:rPr>
      </w:pPr>
      <w:bookmarkStart w:id="121" w:name="_Toc22874"/>
      <w:bookmarkStart w:id="122" w:name="_Toc7897881"/>
      <w:r w:rsidRPr="00585BAB">
        <w:rPr>
          <w:rFonts w:hint="eastAsia"/>
          <w:sz w:val="28"/>
          <w:szCs w:val="28"/>
        </w:rPr>
        <w:t>五、采购仪式和</w:t>
      </w:r>
      <w:bookmarkEnd w:id="108"/>
      <w:bookmarkEnd w:id="109"/>
      <w:bookmarkEnd w:id="110"/>
      <w:bookmarkEnd w:id="111"/>
      <w:bookmarkEnd w:id="112"/>
      <w:r w:rsidRPr="00585BAB">
        <w:rPr>
          <w:rFonts w:hint="eastAsia"/>
          <w:sz w:val="28"/>
          <w:szCs w:val="28"/>
        </w:rPr>
        <w:t>评审会议</w:t>
      </w:r>
      <w:bookmarkEnd w:id="121"/>
      <w:bookmarkEnd w:id="122"/>
    </w:p>
    <w:p w:rsidR="00F718C6" w:rsidRPr="00585BAB" w:rsidRDefault="00585BAB">
      <w:pPr>
        <w:pStyle w:val="30"/>
        <w:adjustRightInd/>
        <w:spacing w:line="360" w:lineRule="auto"/>
        <w:ind w:firstLineChars="200" w:firstLine="422"/>
        <w:rPr>
          <w:rFonts w:hAnsi="宋体"/>
          <w:b/>
          <w:sz w:val="21"/>
          <w:szCs w:val="21"/>
        </w:rPr>
      </w:pPr>
      <w:bookmarkStart w:id="123" w:name="_Toc475249134"/>
      <w:r w:rsidRPr="00585BAB">
        <w:rPr>
          <w:rFonts w:hAnsi="宋体" w:hint="eastAsia"/>
          <w:b/>
          <w:sz w:val="21"/>
          <w:szCs w:val="21"/>
        </w:rPr>
        <w:t>17.</w:t>
      </w:r>
      <w:bookmarkEnd w:id="123"/>
      <w:r w:rsidRPr="00585BAB">
        <w:rPr>
          <w:rFonts w:hAnsi="宋体" w:hint="eastAsia"/>
          <w:b/>
          <w:sz w:val="21"/>
          <w:szCs w:val="21"/>
        </w:rPr>
        <w:t>开启响应文件</w:t>
      </w:r>
    </w:p>
    <w:p w:rsidR="00F718C6" w:rsidRPr="00585BAB" w:rsidRDefault="00585BAB">
      <w:pPr>
        <w:spacing w:line="360" w:lineRule="auto"/>
        <w:ind w:firstLineChars="200" w:firstLine="420"/>
        <w:rPr>
          <w:rFonts w:hAnsi="宋体"/>
          <w:sz w:val="21"/>
          <w:szCs w:val="21"/>
        </w:rPr>
      </w:pPr>
      <w:bookmarkStart w:id="124" w:name="_Toc475249135"/>
      <w:bookmarkStart w:id="125" w:name="_Toc475249138"/>
      <w:r w:rsidRPr="00585BAB">
        <w:rPr>
          <w:rFonts w:hAnsi="宋体" w:hint="eastAsia"/>
          <w:sz w:val="21"/>
          <w:szCs w:val="21"/>
        </w:rPr>
        <w:t>17.1采购代理机构在《磋商邀请书》规定的日期、时间和地点在有供应商代表在场的场合组织采购仪式，参加采购仪式的代表应签名报到以证明其出席。</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17.2开启采购文件前，采购人、采购代理机构和供应商将检查响应文件的密封情况。在确认密封完好后，进行拆封唱标。唱标主要内容为响应文件正本中《报价一览表》的内容以及采购代理机构认为合适的其他内容，并做唱标记录。</w:t>
      </w:r>
    </w:p>
    <w:p w:rsidR="00F718C6" w:rsidRPr="00585BAB" w:rsidRDefault="00585BAB">
      <w:pPr>
        <w:pStyle w:val="30"/>
        <w:adjustRightInd/>
        <w:spacing w:line="360" w:lineRule="auto"/>
        <w:ind w:firstLineChars="200" w:firstLine="422"/>
        <w:rPr>
          <w:rFonts w:hAnsi="宋体"/>
          <w:b/>
          <w:sz w:val="21"/>
          <w:szCs w:val="21"/>
        </w:rPr>
      </w:pPr>
      <w:r w:rsidRPr="00585BAB">
        <w:rPr>
          <w:rFonts w:hAnsi="宋体" w:hint="eastAsia"/>
          <w:b/>
          <w:sz w:val="21"/>
          <w:szCs w:val="21"/>
        </w:rPr>
        <w:t>18.磋商小组</w:t>
      </w:r>
      <w:bookmarkEnd w:id="124"/>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18.1采购代理机构将根据项目特点组建磋商小组，磋商小组由采购人代表和评审专家共3人以上单数组成，其中评审专家人数不得少于磋商小组成员总数的2/3。</w:t>
      </w:r>
    </w:p>
    <w:p w:rsidR="00F718C6" w:rsidRPr="00585BAB" w:rsidRDefault="00585BAB">
      <w:pPr>
        <w:pStyle w:val="30"/>
        <w:adjustRightInd/>
        <w:spacing w:line="360" w:lineRule="auto"/>
        <w:ind w:firstLineChars="200" w:firstLine="422"/>
        <w:rPr>
          <w:rFonts w:hAnsi="宋体"/>
          <w:b/>
          <w:sz w:val="21"/>
          <w:szCs w:val="21"/>
        </w:rPr>
      </w:pPr>
      <w:bookmarkStart w:id="126" w:name="_Toc535141844"/>
      <w:bookmarkStart w:id="127" w:name="_Toc37121259"/>
      <w:r w:rsidRPr="00585BAB">
        <w:rPr>
          <w:rFonts w:hAnsi="宋体" w:hint="eastAsia"/>
          <w:b/>
          <w:sz w:val="21"/>
          <w:szCs w:val="21"/>
        </w:rPr>
        <w:t>19.对响应文件的初审</w:t>
      </w:r>
      <w:bookmarkEnd w:id="126"/>
      <w:bookmarkEnd w:id="127"/>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lastRenderedPageBreak/>
        <w:t>19.1开启响应文件后，采购代理机构将组织磋商小组对响应文件进行初审，初审包括资格性审查和符合性审查。</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19.2资格性审查是指依据法律规定和磋商文件的规定，对响应文件中的资格证明等进行审查，确定供应商是否具备响应资格。</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19.5磋商小组确定响应文件的响应性，只根据响应文件本身的内容，而不寻找外部的证据。</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19.6实质上没有响应磋商文件要求的响应文件将被拒绝。供应商不得通过修正或撤销不合要求的偏离或保留从而使其响应成为实质上的响应。</w:t>
      </w:r>
    </w:p>
    <w:p w:rsidR="00F718C6" w:rsidRPr="00585BAB" w:rsidRDefault="00585BAB">
      <w:pPr>
        <w:pStyle w:val="30"/>
        <w:adjustRightInd/>
        <w:spacing w:line="360" w:lineRule="auto"/>
        <w:ind w:firstLineChars="200" w:firstLine="422"/>
        <w:rPr>
          <w:rFonts w:hAnsi="宋体"/>
          <w:b/>
          <w:sz w:val="21"/>
          <w:szCs w:val="21"/>
        </w:rPr>
      </w:pPr>
      <w:r w:rsidRPr="00585BAB">
        <w:rPr>
          <w:rFonts w:hAnsi="宋体" w:hint="eastAsia"/>
          <w:b/>
          <w:sz w:val="21"/>
          <w:szCs w:val="21"/>
        </w:rPr>
        <w:t>20.对响应文件的澄清</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20.3供应商的法定代表人或委托代理人应当按照采购代理机构通知的时间和地点接受询问，对响应文件中含义不明确的内容作必要的澄清、说明或者纠正。</w:t>
      </w:r>
    </w:p>
    <w:p w:rsidR="00F718C6" w:rsidRPr="00585BAB" w:rsidRDefault="00585BAB">
      <w:pPr>
        <w:pStyle w:val="30"/>
        <w:adjustRightInd/>
        <w:spacing w:line="360" w:lineRule="auto"/>
        <w:ind w:firstLineChars="200" w:firstLine="422"/>
        <w:rPr>
          <w:rFonts w:hAnsi="宋体"/>
          <w:b/>
          <w:sz w:val="21"/>
          <w:szCs w:val="21"/>
        </w:rPr>
      </w:pPr>
      <w:r w:rsidRPr="00585BAB">
        <w:rPr>
          <w:rFonts w:hAnsi="宋体" w:hint="eastAsia"/>
          <w:b/>
          <w:sz w:val="21"/>
          <w:szCs w:val="21"/>
        </w:rPr>
        <w:t>21.开展磋商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21.1主持人宣布评审纪律，磋商小组所有成员及相关工作人员签名确认。</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lastRenderedPageBreak/>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rsidR="00F718C6" w:rsidRPr="00585BAB" w:rsidRDefault="00585BAB">
      <w:pPr>
        <w:pStyle w:val="30"/>
        <w:adjustRightInd/>
        <w:spacing w:line="360" w:lineRule="auto"/>
        <w:ind w:firstLineChars="200" w:firstLine="422"/>
        <w:rPr>
          <w:rFonts w:hAnsi="宋体"/>
          <w:b/>
          <w:sz w:val="21"/>
          <w:szCs w:val="21"/>
        </w:rPr>
      </w:pPr>
      <w:r w:rsidRPr="00585BAB">
        <w:rPr>
          <w:rFonts w:hAnsi="宋体" w:hint="eastAsia"/>
          <w:b/>
          <w:sz w:val="21"/>
          <w:szCs w:val="21"/>
        </w:rPr>
        <w:t>22.最后报价</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22.2已提交响应文件的供应商，在提交最后报价之前，可以根据磋商情况退出磋商。采购人、采购代理机构应当退还退出磋商的供应商的磋商保证金。</w:t>
      </w:r>
    </w:p>
    <w:bookmarkEnd w:id="125"/>
    <w:p w:rsidR="00F718C6" w:rsidRPr="00585BAB" w:rsidRDefault="00585BAB">
      <w:pPr>
        <w:pStyle w:val="30"/>
        <w:adjustRightInd/>
        <w:spacing w:line="360" w:lineRule="auto"/>
        <w:ind w:firstLineChars="200" w:firstLine="422"/>
        <w:rPr>
          <w:rFonts w:hAnsi="宋体"/>
          <w:b/>
          <w:sz w:val="21"/>
          <w:szCs w:val="21"/>
        </w:rPr>
      </w:pPr>
      <w:r w:rsidRPr="00585BAB">
        <w:rPr>
          <w:rFonts w:hAnsi="宋体" w:hint="eastAsia"/>
          <w:b/>
          <w:sz w:val="21"/>
          <w:szCs w:val="21"/>
        </w:rPr>
        <w:t>23.综合评分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经磋商确定最终采购需求和提交最后报价的供应商后，由磋商小组采用综合评分法对提交最后报价的供应商的响应文件和最后报价进行综合评分。详见本文件《第四篇 评标工作大纲》。</w:t>
      </w:r>
    </w:p>
    <w:p w:rsidR="00F718C6" w:rsidRPr="00585BAB" w:rsidRDefault="00F718C6">
      <w:pPr>
        <w:pStyle w:val="a6"/>
        <w:ind w:firstLine="400"/>
      </w:pPr>
    </w:p>
    <w:p w:rsidR="00F718C6" w:rsidRPr="00585BAB" w:rsidRDefault="00585BAB">
      <w:pPr>
        <w:pStyle w:val="20"/>
        <w:adjustRightInd/>
        <w:spacing w:line="360" w:lineRule="auto"/>
        <w:ind w:firstLineChars="200" w:firstLine="562"/>
        <w:jc w:val="center"/>
        <w:rPr>
          <w:sz w:val="28"/>
          <w:szCs w:val="28"/>
        </w:rPr>
      </w:pPr>
      <w:bookmarkStart w:id="128" w:name="_Toc7897882"/>
      <w:bookmarkStart w:id="129" w:name="_Toc18625"/>
      <w:r w:rsidRPr="00585BAB">
        <w:rPr>
          <w:rFonts w:hint="eastAsia"/>
          <w:sz w:val="28"/>
          <w:szCs w:val="28"/>
        </w:rPr>
        <w:t>六、确定成交供应商</w:t>
      </w:r>
      <w:bookmarkEnd w:id="128"/>
      <w:bookmarkEnd w:id="129"/>
    </w:p>
    <w:p w:rsidR="00F718C6" w:rsidRPr="00585BAB" w:rsidRDefault="00585BAB">
      <w:pPr>
        <w:pStyle w:val="30"/>
        <w:adjustRightInd/>
        <w:spacing w:line="360" w:lineRule="auto"/>
        <w:ind w:firstLineChars="200" w:firstLine="422"/>
        <w:rPr>
          <w:rFonts w:hAnsi="宋体"/>
          <w:b/>
          <w:sz w:val="21"/>
          <w:szCs w:val="21"/>
        </w:rPr>
      </w:pPr>
      <w:r w:rsidRPr="00585BAB">
        <w:rPr>
          <w:rFonts w:hAnsi="宋体" w:hint="eastAsia"/>
          <w:b/>
          <w:sz w:val="21"/>
          <w:szCs w:val="21"/>
        </w:rPr>
        <w:t>24.确定成交</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24.1磋商小组完成评审工作后，出具评审报告，推荐3名以上成交候选供应商。符合法律法规允许的情况的，可以推荐2家成交候选供应商。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24.2采购人从成交候选供应商名单中按照综合得分排序确定1名成交供应商。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rsidR="00F718C6" w:rsidRPr="00585BAB" w:rsidRDefault="00585BAB">
      <w:pPr>
        <w:pStyle w:val="30"/>
        <w:adjustRightInd/>
        <w:spacing w:line="360" w:lineRule="auto"/>
        <w:ind w:firstLine="422"/>
        <w:rPr>
          <w:b/>
          <w:sz w:val="21"/>
          <w:szCs w:val="21"/>
        </w:rPr>
      </w:pPr>
      <w:r w:rsidRPr="00585BAB">
        <w:rPr>
          <w:rFonts w:hint="eastAsia"/>
          <w:b/>
          <w:sz w:val="21"/>
          <w:szCs w:val="21"/>
        </w:rPr>
        <w:t>25.资格后审</w:t>
      </w:r>
    </w:p>
    <w:p w:rsidR="00F718C6" w:rsidRPr="00585BAB" w:rsidRDefault="00585BAB">
      <w:pPr>
        <w:spacing w:line="360" w:lineRule="auto"/>
        <w:ind w:firstLineChars="200" w:firstLine="420"/>
        <w:rPr>
          <w:sz w:val="21"/>
          <w:szCs w:val="21"/>
        </w:rPr>
      </w:pPr>
      <w:r w:rsidRPr="00585BAB">
        <w:rPr>
          <w:sz w:val="21"/>
          <w:szCs w:val="21"/>
        </w:rPr>
        <w:lastRenderedPageBreak/>
        <w:t>2</w:t>
      </w:r>
      <w:r w:rsidRPr="00585BAB">
        <w:rPr>
          <w:rFonts w:hint="eastAsia"/>
          <w:sz w:val="21"/>
          <w:szCs w:val="21"/>
        </w:rPr>
        <w:t>5</w:t>
      </w:r>
      <w:r w:rsidRPr="00585BAB">
        <w:rPr>
          <w:sz w:val="21"/>
          <w:szCs w:val="21"/>
        </w:rPr>
        <w:t>.1</w:t>
      </w:r>
      <w:r w:rsidRPr="00585BAB">
        <w:rPr>
          <w:rFonts w:hint="eastAsia"/>
          <w:sz w:val="21"/>
          <w:szCs w:val="21"/>
        </w:rPr>
        <w:t>采购人</w:t>
      </w:r>
      <w:r w:rsidRPr="00585BAB">
        <w:rPr>
          <w:sz w:val="21"/>
          <w:szCs w:val="21"/>
        </w:rPr>
        <w:t>将根据招标文件中的要求，对评委会推荐的</w:t>
      </w:r>
      <w:r w:rsidRPr="00585BAB">
        <w:rPr>
          <w:rFonts w:hint="eastAsia"/>
          <w:sz w:val="21"/>
          <w:szCs w:val="21"/>
        </w:rPr>
        <w:t>成交候选人</w:t>
      </w:r>
      <w:r w:rsidRPr="00585BAB">
        <w:rPr>
          <w:sz w:val="21"/>
          <w:szCs w:val="21"/>
        </w:rPr>
        <w:t>进行资格后审。</w:t>
      </w:r>
    </w:p>
    <w:p w:rsidR="00F718C6" w:rsidRPr="00585BAB" w:rsidRDefault="00585BAB">
      <w:pPr>
        <w:spacing w:line="360" w:lineRule="auto"/>
        <w:ind w:firstLineChars="200" w:firstLine="420"/>
        <w:rPr>
          <w:sz w:val="21"/>
          <w:szCs w:val="21"/>
        </w:rPr>
      </w:pPr>
      <w:r w:rsidRPr="00585BAB">
        <w:rPr>
          <w:sz w:val="21"/>
          <w:szCs w:val="21"/>
        </w:rPr>
        <w:t>2</w:t>
      </w:r>
      <w:r w:rsidRPr="00585BAB">
        <w:rPr>
          <w:rFonts w:hint="eastAsia"/>
          <w:sz w:val="21"/>
          <w:szCs w:val="21"/>
        </w:rPr>
        <w:t>5</w:t>
      </w:r>
      <w:r w:rsidRPr="00585BAB">
        <w:rPr>
          <w:sz w:val="21"/>
          <w:szCs w:val="21"/>
        </w:rPr>
        <w:t>.2</w:t>
      </w:r>
      <w:r w:rsidRPr="00585BAB">
        <w:rPr>
          <w:rFonts w:hint="eastAsia"/>
          <w:sz w:val="21"/>
          <w:szCs w:val="21"/>
        </w:rPr>
        <w:t>成交候选人</w:t>
      </w:r>
      <w:r w:rsidRPr="00585BAB">
        <w:rPr>
          <w:sz w:val="21"/>
          <w:szCs w:val="21"/>
        </w:rPr>
        <w:t>须无条件配合资格后审，否则</w:t>
      </w:r>
      <w:r w:rsidRPr="00585BAB">
        <w:rPr>
          <w:rFonts w:hint="eastAsia"/>
          <w:sz w:val="21"/>
          <w:szCs w:val="21"/>
        </w:rPr>
        <w:t>采购人</w:t>
      </w:r>
      <w:r w:rsidRPr="00585BAB">
        <w:rPr>
          <w:sz w:val="21"/>
          <w:szCs w:val="21"/>
        </w:rPr>
        <w:t>有权取消中标资格。</w:t>
      </w:r>
    </w:p>
    <w:p w:rsidR="00F718C6" w:rsidRPr="00585BAB" w:rsidRDefault="00585BAB">
      <w:pPr>
        <w:spacing w:line="360" w:lineRule="auto"/>
        <w:ind w:firstLineChars="200" w:firstLine="420"/>
        <w:rPr>
          <w:sz w:val="21"/>
          <w:szCs w:val="21"/>
        </w:rPr>
      </w:pPr>
      <w:r w:rsidRPr="00585BAB">
        <w:rPr>
          <w:sz w:val="21"/>
          <w:szCs w:val="21"/>
        </w:rPr>
        <w:t>2</w:t>
      </w:r>
      <w:r w:rsidRPr="00585BAB">
        <w:rPr>
          <w:rFonts w:hint="eastAsia"/>
          <w:sz w:val="21"/>
          <w:szCs w:val="21"/>
        </w:rPr>
        <w:t>5</w:t>
      </w:r>
      <w:r w:rsidRPr="00585BAB">
        <w:rPr>
          <w:sz w:val="21"/>
          <w:szCs w:val="21"/>
        </w:rPr>
        <w:t>.3资格</w:t>
      </w:r>
      <w:r w:rsidRPr="00585BAB">
        <w:rPr>
          <w:rFonts w:hint="eastAsia"/>
          <w:sz w:val="21"/>
          <w:szCs w:val="21"/>
        </w:rPr>
        <w:t>后审</w:t>
      </w:r>
      <w:r w:rsidRPr="00585BAB">
        <w:rPr>
          <w:sz w:val="21"/>
          <w:szCs w:val="21"/>
        </w:rPr>
        <w:t>须提供包括但不限于营业执照、税务登记证和在</w:t>
      </w:r>
      <w:r w:rsidRPr="00585BAB">
        <w:rPr>
          <w:rFonts w:hint="eastAsia"/>
          <w:sz w:val="21"/>
          <w:szCs w:val="21"/>
        </w:rPr>
        <w:t>磋商响应文件</w:t>
      </w:r>
      <w:r w:rsidRPr="00585BAB">
        <w:rPr>
          <w:sz w:val="21"/>
          <w:szCs w:val="21"/>
        </w:rPr>
        <w:t>中提供的资质证明文件、合同等重要证明文件的原件进行核对，综合考察</w:t>
      </w:r>
      <w:r w:rsidRPr="00585BAB">
        <w:rPr>
          <w:rFonts w:hint="eastAsia"/>
          <w:sz w:val="21"/>
          <w:szCs w:val="21"/>
        </w:rPr>
        <w:t>成交供应商</w:t>
      </w:r>
      <w:r w:rsidRPr="00585BAB">
        <w:rPr>
          <w:sz w:val="21"/>
          <w:szCs w:val="21"/>
        </w:rPr>
        <w:t>的履约能力。如</w:t>
      </w:r>
      <w:r w:rsidRPr="00585BAB">
        <w:rPr>
          <w:rFonts w:hint="eastAsia"/>
          <w:sz w:val="21"/>
          <w:szCs w:val="21"/>
        </w:rPr>
        <w:t>采购人</w:t>
      </w:r>
      <w:r w:rsidRPr="00585BAB">
        <w:rPr>
          <w:sz w:val="21"/>
          <w:szCs w:val="21"/>
        </w:rPr>
        <w:t>要求还须提供业绩证明的其他材料,</w:t>
      </w:r>
      <w:r w:rsidRPr="00585BAB">
        <w:rPr>
          <w:rFonts w:hint="eastAsia"/>
          <w:sz w:val="21"/>
          <w:szCs w:val="21"/>
        </w:rPr>
        <w:t>成交候选人</w:t>
      </w:r>
      <w:r w:rsidRPr="00585BAB">
        <w:rPr>
          <w:sz w:val="21"/>
          <w:szCs w:val="21"/>
        </w:rPr>
        <w:t>须配合提供。如授权其分支机构进行项目实施或提供售后服务的，亦应提供其与分支机构关系的法律证明材料。</w:t>
      </w:r>
    </w:p>
    <w:p w:rsidR="00F718C6" w:rsidRPr="00585BAB" w:rsidRDefault="00585BAB">
      <w:pPr>
        <w:spacing w:line="360" w:lineRule="auto"/>
        <w:ind w:firstLineChars="200" w:firstLine="420"/>
        <w:rPr>
          <w:sz w:val="21"/>
          <w:szCs w:val="21"/>
        </w:rPr>
      </w:pPr>
      <w:r w:rsidRPr="00585BAB">
        <w:rPr>
          <w:sz w:val="21"/>
          <w:szCs w:val="21"/>
        </w:rPr>
        <w:t>2</w:t>
      </w:r>
      <w:r w:rsidRPr="00585BAB">
        <w:rPr>
          <w:rFonts w:hint="eastAsia"/>
          <w:sz w:val="21"/>
          <w:szCs w:val="21"/>
        </w:rPr>
        <w:t>5</w:t>
      </w:r>
      <w:r w:rsidRPr="00585BAB">
        <w:rPr>
          <w:sz w:val="21"/>
          <w:szCs w:val="21"/>
        </w:rPr>
        <w:t>.4如发现</w:t>
      </w:r>
      <w:r w:rsidRPr="00585BAB">
        <w:rPr>
          <w:rFonts w:hint="eastAsia"/>
          <w:sz w:val="21"/>
          <w:szCs w:val="21"/>
        </w:rPr>
        <w:t>供应商</w:t>
      </w:r>
      <w:r w:rsidRPr="00585BAB">
        <w:rPr>
          <w:sz w:val="21"/>
          <w:szCs w:val="21"/>
        </w:rPr>
        <w:t>提交虚假资料谋取中标的，</w:t>
      </w:r>
      <w:r w:rsidRPr="00585BAB">
        <w:rPr>
          <w:rFonts w:hint="eastAsia"/>
          <w:sz w:val="21"/>
          <w:szCs w:val="21"/>
        </w:rPr>
        <w:t>采购人</w:t>
      </w:r>
      <w:r w:rsidRPr="00585BAB">
        <w:rPr>
          <w:sz w:val="21"/>
          <w:szCs w:val="21"/>
        </w:rPr>
        <w:t>有权没收其</w:t>
      </w:r>
      <w:r w:rsidRPr="00585BAB">
        <w:rPr>
          <w:rFonts w:hint="eastAsia"/>
          <w:sz w:val="21"/>
          <w:szCs w:val="21"/>
        </w:rPr>
        <w:t>磋商</w:t>
      </w:r>
      <w:r w:rsidRPr="00585BAB">
        <w:rPr>
          <w:sz w:val="21"/>
          <w:szCs w:val="21"/>
        </w:rPr>
        <w:t>保证金，并保留追究其赔偿</w:t>
      </w:r>
      <w:r w:rsidRPr="00585BAB">
        <w:rPr>
          <w:rFonts w:hint="eastAsia"/>
          <w:sz w:val="21"/>
          <w:szCs w:val="21"/>
        </w:rPr>
        <w:t>采购人</w:t>
      </w:r>
      <w:r w:rsidRPr="00585BAB">
        <w:rPr>
          <w:sz w:val="21"/>
          <w:szCs w:val="21"/>
        </w:rPr>
        <w:t>由此而造成一切损失的责任。</w:t>
      </w:r>
    </w:p>
    <w:p w:rsidR="00F718C6" w:rsidRPr="00585BAB" w:rsidRDefault="00585BAB">
      <w:pPr>
        <w:spacing w:line="360" w:lineRule="auto"/>
        <w:ind w:firstLineChars="200" w:firstLine="420"/>
        <w:rPr>
          <w:sz w:val="21"/>
          <w:szCs w:val="21"/>
        </w:rPr>
      </w:pPr>
      <w:r w:rsidRPr="00585BAB">
        <w:rPr>
          <w:sz w:val="21"/>
          <w:szCs w:val="21"/>
        </w:rPr>
        <w:t>2</w:t>
      </w:r>
      <w:r w:rsidRPr="00585BAB">
        <w:rPr>
          <w:rFonts w:hint="eastAsia"/>
          <w:sz w:val="21"/>
          <w:szCs w:val="21"/>
        </w:rPr>
        <w:t>5</w:t>
      </w:r>
      <w:r w:rsidRPr="00585BAB">
        <w:rPr>
          <w:sz w:val="21"/>
          <w:szCs w:val="21"/>
        </w:rPr>
        <w:t>.5</w:t>
      </w:r>
      <w:r w:rsidRPr="00585BAB">
        <w:rPr>
          <w:rFonts w:hint="eastAsia"/>
          <w:sz w:val="21"/>
          <w:szCs w:val="21"/>
        </w:rPr>
        <w:t>采购人</w:t>
      </w:r>
      <w:r w:rsidRPr="00585BAB">
        <w:rPr>
          <w:sz w:val="21"/>
          <w:szCs w:val="21"/>
        </w:rPr>
        <w:t>保留审查</w:t>
      </w:r>
      <w:r w:rsidRPr="00585BAB">
        <w:rPr>
          <w:rFonts w:hint="eastAsia"/>
          <w:sz w:val="21"/>
          <w:szCs w:val="21"/>
        </w:rPr>
        <w:t>成交供应商</w:t>
      </w:r>
      <w:r w:rsidRPr="00585BAB">
        <w:rPr>
          <w:sz w:val="21"/>
          <w:szCs w:val="21"/>
        </w:rPr>
        <w:t>是否有能力令</w:t>
      </w:r>
      <w:r w:rsidRPr="00585BAB">
        <w:rPr>
          <w:rFonts w:hint="eastAsia"/>
          <w:sz w:val="21"/>
          <w:szCs w:val="21"/>
        </w:rPr>
        <w:t>采购人</w:t>
      </w:r>
      <w:r w:rsidRPr="00585BAB">
        <w:rPr>
          <w:sz w:val="21"/>
          <w:szCs w:val="21"/>
        </w:rPr>
        <w:t>满意的履行合同的权利，包括但不限于对</w:t>
      </w:r>
      <w:r w:rsidRPr="00585BAB">
        <w:rPr>
          <w:rFonts w:hint="eastAsia"/>
          <w:sz w:val="21"/>
          <w:szCs w:val="21"/>
        </w:rPr>
        <w:t>成交供应商</w:t>
      </w:r>
      <w:r w:rsidRPr="00585BAB">
        <w:rPr>
          <w:sz w:val="21"/>
          <w:szCs w:val="21"/>
        </w:rPr>
        <w:t>的规模、人员、场地、生产能力、供货能力等方面的核实或现场考察。如果审查通过，</w:t>
      </w:r>
      <w:r w:rsidRPr="00585BAB">
        <w:rPr>
          <w:rFonts w:hint="eastAsia"/>
          <w:sz w:val="21"/>
          <w:szCs w:val="21"/>
        </w:rPr>
        <w:t>采购人</w:t>
      </w:r>
      <w:r w:rsidRPr="00585BAB">
        <w:rPr>
          <w:sz w:val="21"/>
          <w:szCs w:val="21"/>
        </w:rPr>
        <w:t>将把合同授予该</w:t>
      </w:r>
      <w:r w:rsidRPr="00585BAB">
        <w:rPr>
          <w:rFonts w:hint="eastAsia"/>
          <w:sz w:val="21"/>
          <w:szCs w:val="21"/>
        </w:rPr>
        <w:t>供应商；</w:t>
      </w:r>
      <w:r w:rsidRPr="00585BAB">
        <w:rPr>
          <w:sz w:val="21"/>
          <w:szCs w:val="21"/>
        </w:rPr>
        <w:t>如果审查没有通过，</w:t>
      </w:r>
      <w:r w:rsidRPr="00585BAB">
        <w:rPr>
          <w:rFonts w:hint="eastAsia"/>
          <w:sz w:val="21"/>
          <w:szCs w:val="21"/>
        </w:rPr>
        <w:t>采购人</w:t>
      </w:r>
      <w:r w:rsidRPr="00585BAB">
        <w:rPr>
          <w:sz w:val="21"/>
          <w:szCs w:val="21"/>
        </w:rPr>
        <w:t>将拒绝其投标，并对下一个候选的</w:t>
      </w:r>
      <w:r w:rsidRPr="00585BAB">
        <w:rPr>
          <w:rFonts w:hint="eastAsia"/>
          <w:sz w:val="21"/>
          <w:szCs w:val="21"/>
        </w:rPr>
        <w:t>供应商</w:t>
      </w:r>
      <w:r w:rsidRPr="00585BAB">
        <w:rPr>
          <w:sz w:val="21"/>
          <w:szCs w:val="21"/>
        </w:rPr>
        <w:t>能否令人满意地履行合同作类似的审查或重新采购。</w:t>
      </w:r>
    </w:p>
    <w:p w:rsidR="00F718C6" w:rsidRPr="00585BAB" w:rsidRDefault="00585BAB">
      <w:pPr>
        <w:pStyle w:val="30"/>
        <w:adjustRightInd/>
        <w:spacing w:line="360" w:lineRule="auto"/>
        <w:ind w:firstLineChars="200" w:firstLine="422"/>
        <w:rPr>
          <w:rFonts w:hAnsi="宋体"/>
          <w:b/>
          <w:sz w:val="21"/>
          <w:szCs w:val="21"/>
        </w:rPr>
      </w:pPr>
      <w:bookmarkStart w:id="130" w:name="_Toc475249142"/>
      <w:r w:rsidRPr="00585BAB">
        <w:rPr>
          <w:rFonts w:hAnsi="宋体" w:hint="eastAsia"/>
          <w:b/>
          <w:sz w:val="21"/>
          <w:szCs w:val="21"/>
        </w:rPr>
        <w:t>26.成交通知</w:t>
      </w:r>
      <w:bookmarkEnd w:id="130"/>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26.1采购代理机构将在采购人确定成交供应商后之日起的2个工作日内发出《成交通知书》，并公告成交结果。</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26.2《成交通知书》是签订采购合同的依据和组成部分。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26.3成交结果将在采购文件指定的采购信息发布媒体上公告，同时向成交供应商发出成交通知书，并将磋商文件随成交结果同时公告。</w:t>
      </w:r>
    </w:p>
    <w:p w:rsidR="00F718C6" w:rsidRPr="00585BAB" w:rsidRDefault="00F718C6">
      <w:pPr>
        <w:pStyle w:val="a6"/>
        <w:ind w:firstLine="400"/>
      </w:pPr>
    </w:p>
    <w:p w:rsidR="00F718C6" w:rsidRPr="00585BAB" w:rsidRDefault="00585BAB">
      <w:pPr>
        <w:pStyle w:val="20"/>
        <w:adjustRightInd/>
        <w:spacing w:line="360" w:lineRule="auto"/>
        <w:ind w:firstLineChars="200" w:firstLine="562"/>
        <w:jc w:val="center"/>
        <w:rPr>
          <w:sz w:val="28"/>
          <w:szCs w:val="28"/>
        </w:rPr>
      </w:pPr>
      <w:bookmarkStart w:id="131" w:name="_Toc110953852"/>
      <w:bookmarkStart w:id="132" w:name="_Toc28276"/>
      <w:bookmarkStart w:id="133" w:name="_Toc7897883"/>
      <w:bookmarkStart w:id="134" w:name="_Toc37756778"/>
      <w:bookmarkStart w:id="135" w:name="_Toc475249143"/>
      <w:r w:rsidRPr="00585BAB">
        <w:rPr>
          <w:rFonts w:hint="eastAsia"/>
          <w:sz w:val="28"/>
          <w:szCs w:val="28"/>
        </w:rPr>
        <w:t>七、签订采购合同</w:t>
      </w:r>
      <w:bookmarkEnd w:id="131"/>
      <w:bookmarkEnd w:id="132"/>
      <w:bookmarkEnd w:id="133"/>
      <w:bookmarkEnd w:id="134"/>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27.采购人与成交供应商应当在成交通知书发出之日起30日内，按照采购文件确定的事项签订采购合同。</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28.合同内容不得与磋商文件和响应文件内容有实质性偏离。</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29.采购合同自签订之日起7个工作日内，采购人应将合同副本报采购代理机构归档。</w:t>
      </w:r>
    </w:p>
    <w:p w:rsidR="00F718C6" w:rsidRPr="00585BAB" w:rsidRDefault="00585BAB">
      <w:pPr>
        <w:spacing w:line="360" w:lineRule="auto"/>
        <w:ind w:firstLineChars="200" w:firstLine="420"/>
        <w:rPr>
          <w:rFonts w:hAnsi="宋体"/>
          <w:sz w:val="21"/>
          <w:szCs w:val="21"/>
          <w:lang w:val="zh-CN"/>
        </w:rPr>
      </w:pPr>
      <w:r w:rsidRPr="00585BAB">
        <w:rPr>
          <w:rFonts w:hAnsi="宋体" w:hint="eastAsia"/>
          <w:sz w:val="21"/>
          <w:szCs w:val="21"/>
        </w:rPr>
        <w:t>30</w:t>
      </w:r>
      <w:r w:rsidRPr="00585BAB">
        <w:rPr>
          <w:rFonts w:hAnsi="宋体" w:hint="eastAsia"/>
          <w:sz w:val="21"/>
          <w:szCs w:val="21"/>
          <w:lang w:val="zh-CN"/>
        </w:rPr>
        <w:tab/>
        <w:t>履约</w:t>
      </w:r>
      <w:r w:rsidRPr="00585BAB">
        <w:rPr>
          <w:rFonts w:hAnsi="宋体" w:hint="eastAsia"/>
          <w:sz w:val="21"/>
          <w:szCs w:val="21"/>
        </w:rPr>
        <w:t>担保</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30</w:t>
      </w:r>
      <w:r w:rsidRPr="00585BAB">
        <w:rPr>
          <w:rFonts w:hAnsi="宋体" w:hint="eastAsia"/>
          <w:sz w:val="21"/>
          <w:szCs w:val="21"/>
          <w:lang w:val="zh-CN"/>
        </w:rPr>
        <w:t>.1</w:t>
      </w:r>
      <w:r w:rsidRPr="00585BAB">
        <w:rPr>
          <w:rFonts w:hAnsi="宋体" w:hint="eastAsia"/>
          <w:sz w:val="21"/>
          <w:szCs w:val="21"/>
        </w:rPr>
        <w:t>签订合同前，成交供应商应提交履约担保。</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30.2成交供应商向采购人提交履约担保，履约担保形式：☑履约保证金；☑ 银行履约保函；□担保公司履约担保书。履约担保金额：合同金额的10%。履约担保账户：采购人指定账户。</w:t>
      </w:r>
    </w:p>
    <w:p w:rsidR="00F718C6" w:rsidRPr="00585BAB" w:rsidRDefault="00585BAB">
      <w:pPr>
        <w:spacing w:line="360" w:lineRule="auto"/>
        <w:ind w:firstLineChars="200" w:firstLine="420"/>
        <w:rPr>
          <w:rFonts w:hAnsi="宋体"/>
          <w:sz w:val="21"/>
          <w:szCs w:val="21"/>
          <w:lang w:val="zh-CN"/>
        </w:rPr>
      </w:pPr>
      <w:r w:rsidRPr="00585BAB">
        <w:rPr>
          <w:rFonts w:hAnsi="宋体" w:hint="eastAsia"/>
          <w:sz w:val="21"/>
          <w:szCs w:val="21"/>
        </w:rPr>
        <w:lastRenderedPageBreak/>
        <w:t>30.3</w:t>
      </w:r>
      <w:r w:rsidRPr="00585BAB">
        <w:rPr>
          <w:rFonts w:hAnsi="宋体" w:hint="eastAsia"/>
          <w:sz w:val="21"/>
          <w:szCs w:val="21"/>
          <w:lang w:val="zh-CN"/>
        </w:rPr>
        <w:t>履约保函应是由银行支行一级或以上银行机构出具，并经甲方同意，非东莞市行政区内的银行出具的保函需经担保银行所在地公证机关公证并出具公证书。履约保函的内容，应符合招标文件、投标响应文件和招标合同的要求。履约保函应在招标合同有效期满后28天内继续有效。</w:t>
      </w:r>
    </w:p>
    <w:p w:rsidR="00F718C6" w:rsidRPr="00585BAB" w:rsidRDefault="00585BAB">
      <w:pPr>
        <w:spacing w:line="360" w:lineRule="auto"/>
        <w:ind w:firstLineChars="200" w:firstLine="420"/>
        <w:rPr>
          <w:rFonts w:hAnsi="宋体"/>
          <w:sz w:val="21"/>
          <w:szCs w:val="21"/>
          <w:lang w:val="zh-CN"/>
        </w:rPr>
      </w:pPr>
      <w:r w:rsidRPr="00585BAB">
        <w:rPr>
          <w:rFonts w:hAnsi="宋体" w:hint="eastAsia"/>
          <w:sz w:val="21"/>
          <w:szCs w:val="21"/>
        </w:rPr>
        <w:t>30.4</w:t>
      </w:r>
      <w:r w:rsidRPr="00585BAB">
        <w:rPr>
          <w:rFonts w:hAnsi="宋体" w:hint="eastAsia"/>
          <w:sz w:val="21"/>
          <w:szCs w:val="21"/>
          <w:lang w:val="zh-CN"/>
        </w:rPr>
        <w:t>若成交供应商不按规定提交履约担保，采购人将有充分的理由解除合同，给采购人造成的损失超过履约保证金数额的，还应当对超过部分予以赔偿。</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30.5在整个项目验收合格后，成交供应商向采购人提交退回履约担保的申请，采购人办理履约担保退还手续，将履约担保退回原成交供应商的汇入帐户。</w:t>
      </w:r>
    </w:p>
    <w:p w:rsidR="00F718C6" w:rsidRPr="00585BAB" w:rsidRDefault="00585BAB">
      <w:pPr>
        <w:spacing w:line="360" w:lineRule="auto"/>
        <w:ind w:firstLineChars="200" w:firstLine="420"/>
        <w:rPr>
          <w:rFonts w:hAnsi="宋体"/>
          <w:sz w:val="21"/>
          <w:szCs w:val="21"/>
          <w:lang w:val="zh-CN"/>
        </w:rPr>
      </w:pPr>
      <w:r w:rsidRPr="00585BAB">
        <w:rPr>
          <w:rFonts w:hAnsi="宋体" w:hint="eastAsia"/>
          <w:sz w:val="21"/>
          <w:szCs w:val="21"/>
          <w:lang w:val="zh-CN"/>
        </w:rPr>
        <w:t>31.发票</w:t>
      </w:r>
    </w:p>
    <w:p w:rsidR="00F718C6" w:rsidRPr="00585BAB" w:rsidRDefault="00585BAB">
      <w:pPr>
        <w:spacing w:line="360" w:lineRule="auto"/>
        <w:ind w:firstLineChars="200" w:firstLine="420"/>
        <w:rPr>
          <w:rFonts w:hAnsi="宋体"/>
          <w:sz w:val="21"/>
          <w:szCs w:val="21"/>
          <w:lang w:val="zh-CN"/>
        </w:rPr>
      </w:pPr>
      <w:r w:rsidRPr="00585BAB">
        <w:rPr>
          <w:rFonts w:hAnsi="宋体" w:hint="eastAsia"/>
          <w:sz w:val="21"/>
          <w:szCs w:val="21"/>
        </w:rPr>
        <w:t>31</w:t>
      </w:r>
      <w:r w:rsidRPr="00585BAB">
        <w:rPr>
          <w:rFonts w:hAnsi="宋体" w:hint="eastAsia"/>
          <w:sz w:val="21"/>
          <w:szCs w:val="21"/>
          <w:lang w:val="zh-CN"/>
        </w:rPr>
        <w:t>.1该项目获得中标的成交供应商在执行合同过程中，向采购人出具的发票必须是由成交供应商开具，不得以其他单位或个人名义出具。</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31.2成交供应商需提交增值税专用发票，并于备注栏写明项目名称及合同名称。</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31.3在合同履行期间，如遇国家的税率调整，则以开具发票的时间为准，以原合同约定价格不含税金额不变作为基准，按照新税率重新计算含税价格。</w:t>
      </w:r>
    </w:p>
    <w:p w:rsidR="00F718C6" w:rsidRPr="00585BAB" w:rsidRDefault="00585BAB">
      <w:pPr>
        <w:pStyle w:val="20"/>
        <w:adjustRightInd/>
        <w:spacing w:line="360" w:lineRule="auto"/>
        <w:ind w:firstLineChars="200" w:firstLine="562"/>
        <w:jc w:val="center"/>
        <w:rPr>
          <w:sz w:val="28"/>
          <w:szCs w:val="28"/>
          <w:lang w:val="zh-CN"/>
        </w:rPr>
      </w:pPr>
      <w:bookmarkStart w:id="136" w:name="_Toc3498"/>
      <w:bookmarkStart w:id="137" w:name="_Toc396137239"/>
      <w:bookmarkStart w:id="138" w:name="_Toc5141"/>
      <w:bookmarkEnd w:id="135"/>
      <w:r w:rsidRPr="00585BAB">
        <w:rPr>
          <w:rFonts w:hint="eastAsia"/>
          <w:sz w:val="28"/>
          <w:szCs w:val="28"/>
          <w:lang w:val="zh-CN"/>
        </w:rPr>
        <w:t>八、质疑与回复</w:t>
      </w:r>
      <w:bookmarkEnd w:id="136"/>
      <w:bookmarkEnd w:id="137"/>
      <w:bookmarkEnd w:id="138"/>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32   质疑与回复</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32.1 质疑书应当包括下列主要内容：</w:t>
      </w:r>
    </w:p>
    <w:p w:rsidR="00F718C6" w:rsidRPr="00585BAB" w:rsidRDefault="00585BAB">
      <w:pPr>
        <w:spacing w:line="360" w:lineRule="auto"/>
        <w:ind w:left="539" w:right="17" w:hanging="539"/>
        <w:jc w:val="both"/>
        <w:rPr>
          <w:rFonts w:hAnsi="宋体"/>
          <w:sz w:val="21"/>
          <w:szCs w:val="21"/>
        </w:rPr>
      </w:pPr>
      <w:r w:rsidRPr="00585BAB">
        <w:rPr>
          <w:rFonts w:hAnsi="宋体" w:hint="eastAsia"/>
          <w:sz w:val="21"/>
          <w:szCs w:val="21"/>
        </w:rPr>
        <w:t xml:space="preserve">　　（1）供应商的姓名或者名称、地址、邮编、联系人及联系电话；</w:t>
      </w:r>
    </w:p>
    <w:p w:rsidR="00F718C6" w:rsidRPr="00585BAB" w:rsidRDefault="00585BAB">
      <w:pPr>
        <w:spacing w:line="360" w:lineRule="auto"/>
        <w:ind w:left="539" w:right="17" w:hanging="539"/>
        <w:jc w:val="both"/>
        <w:rPr>
          <w:rFonts w:hAnsi="宋体"/>
          <w:sz w:val="21"/>
          <w:szCs w:val="21"/>
        </w:rPr>
      </w:pPr>
      <w:r w:rsidRPr="00585BAB">
        <w:rPr>
          <w:rFonts w:hAnsi="宋体" w:hint="eastAsia"/>
          <w:sz w:val="21"/>
          <w:szCs w:val="21"/>
        </w:rPr>
        <w:t xml:space="preserve">　　（2）质疑项目的名称、编号；</w:t>
      </w:r>
    </w:p>
    <w:p w:rsidR="00F718C6" w:rsidRPr="00585BAB" w:rsidRDefault="00585BAB">
      <w:pPr>
        <w:spacing w:line="360" w:lineRule="auto"/>
        <w:ind w:left="539" w:right="17" w:hanging="539"/>
        <w:jc w:val="both"/>
        <w:rPr>
          <w:rFonts w:hAnsi="宋体"/>
          <w:sz w:val="21"/>
          <w:szCs w:val="21"/>
        </w:rPr>
      </w:pPr>
      <w:r w:rsidRPr="00585BAB">
        <w:rPr>
          <w:rFonts w:hAnsi="宋体" w:hint="eastAsia"/>
          <w:sz w:val="21"/>
          <w:szCs w:val="21"/>
        </w:rPr>
        <w:t xml:space="preserve">　　（3）具体、明确的质疑事项和与质疑事项相关的请求；</w:t>
      </w:r>
    </w:p>
    <w:p w:rsidR="00F718C6" w:rsidRPr="00585BAB" w:rsidRDefault="00585BAB">
      <w:pPr>
        <w:spacing w:line="360" w:lineRule="auto"/>
        <w:ind w:left="539" w:right="17" w:hanging="539"/>
        <w:jc w:val="both"/>
        <w:rPr>
          <w:rFonts w:hAnsi="宋体"/>
          <w:sz w:val="21"/>
          <w:szCs w:val="21"/>
        </w:rPr>
      </w:pPr>
      <w:r w:rsidRPr="00585BAB">
        <w:rPr>
          <w:rFonts w:hAnsi="宋体" w:hint="eastAsia"/>
          <w:sz w:val="21"/>
          <w:szCs w:val="21"/>
        </w:rPr>
        <w:t xml:space="preserve">　　（4）事实依据；</w:t>
      </w:r>
    </w:p>
    <w:p w:rsidR="00F718C6" w:rsidRPr="00585BAB" w:rsidRDefault="00585BAB">
      <w:pPr>
        <w:spacing w:line="360" w:lineRule="auto"/>
        <w:ind w:left="539" w:right="17" w:hanging="539"/>
        <w:jc w:val="both"/>
        <w:rPr>
          <w:rFonts w:hAnsi="宋体"/>
          <w:sz w:val="21"/>
          <w:szCs w:val="21"/>
        </w:rPr>
      </w:pPr>
      <w:r w:rsidRPr="00585BAB">
        <w:rPr>
          <w:rFonts w:hAnsi="宋体" w:hint="eastAsia"/>
          <w:sz w:val="21"/>
          <w:szCs w:val="21"/>
        </w:rPr>
        <w:t xml:space="preserve">　　（5）必要的法律依据；</w:t>
      </w:r>
    </w:p>
    <w:p w:rsidR="00F718C6" w:rsidRPr="00585BAB" w:rsidRDefault="00585BAB">
      <w:pPr>
        <w:spacing w:line="360" w:lineRule="auto"/>
        <w:ind w:left="539" w:right="17" w:hanging="539"/>
        <w:jc w:val="both"/>
        <w:rPr>
          <w:rFonts w:hAnsi="宋体"/>
          <w:sz w:val="21"/>
          <w:szCs w:val="21"/>
        </w:rPr>
      </w:pPr>
      <w:r w:rsidRPr="00585BAB">
        <w:rPr>
          <w:rFonts w:hAnsi="宋体" w:hint="eastAsia"/>
          <w:sz w:val="21"/>
          <w:szCs w:val="21"/>
        </w:rPr>
        <w:t xml:space="preserve">　　（6）提出质疑的日期。</w:t>
      </w:r>
    </w:p>
    <w:p w:rsidR="00F718C6" w:rsidRPr="00585BAB" w:rsidRDefault="00585BAB">
      <w:pPr>
        <w:spacing w:line="360" w:lineRule="auto"/>
        <w:ind w:firstLineChars="200" w:firstLine="420"/>
        <w:rPr>
          <w:rFonts w:hAnsi="宋体"/>
          <w:sz w:val="21"/>
          <w:szCs w:val="21"/>
        </w:rPr>
      </w:pPr>
      <w:r w:rsidRPr="00585BAB">
        <w:rPr>
          <w:rFonts w:hAnsi="宋体" w:hint="eastAsia"/>
          <w:kern w:val="2"/>
          <w:sz w:val="21"/>
          <w:szCs w:val="21"/>
        </w:rPr>
        <w:t>32</w:t>
      </w:r>
      <w:r w:rsidRPr="00585BAB">
        <w:rPr>
          <w:rFonts w:hAnsi="宋体" w:hint="eastAsia"/>
          <w:sz w:val="21"/>
          <w:szCs w:val="21"/>
        </w:rPr>
        <w:t>.2. 质疑书应当署名。质疑人为自然人的，应当由本人签名；质疑人为法人或者</w:t>
      </w:r>
      <w:r w:rsidRPr="00585BAB">
        <w:rPr>
          <w:rFonts w:hAnsi="宋体" w:hint="eastAsia"/>
          <w:kern w:val="2"/>
          <w:sz w:val="21"/>
          <w:szCs w:val="21"/>
          <w:lang w:val="zh-CN"/>
        </w:rPr>
        <w:t>其他</w:t>
      </w:r>
      <w:r w:rsidRPr="00585BAB">
        <w:rPr>
          <w:rFonts w:hAnsi="宋体" w:hint="eastAsia"/>
          <w:sz w:val="21"/>
          <w:szCs w:val="21"/>
        </w:rPr>
        <w:t>组织的，应当由法定代表人或者主要负责人签名并加盖公章。</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32.3.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32.4. 供应商认为采购过程和中标结果使自己的权益受到损害的，应当以书面形式（加盖公章）在知</w:t>
      </w:r>
      <w:r w:rsidRPr="00585BAB">
        <w:rPr>
          <w:rFonts w:hAnsi="宋体" w:hint="eastAsia"/>
          <w:sz w:val="21"/>
          <w:szCs w:val="21"/>
        </w:rPr>
        <w:lastRenderedPageBreak/>
        <w:t>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32.5.供应商在法定质疑期内一次性提出针对同一采购程序环节的质疑。</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32.6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rsidR="00F718C6" w:rsidRPr="00585BAB" w:rsidRDefault="00585BAB">
      <w:pPr>
        <w:spacing w:line="360" w:lineRule="auto"/>
        <w:ind w:firstLineChars="200" w:firstLine="420"/>
        <w:rPr>
          <w:bCs/>
          <w:sz w:val="21"/>
          <w:szCs w:val="21"/>
        </w:rPr>
      </w:pPr>
      <w:bookmarkStart w:id="139" w:name="_Toc29421"/>
      <w:r w:rsidRPr="00585BAB">
        <w:rPr>
          <w:rFonts w:hint="eastAsia"/>
          <w:sz w:val="21"/>
          <w:szCs w:val="21"/>
        </w:rPr>
        <w:t>32.7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39"/>
    </w:p>
    <w:p w:rsidR="00F718C6" w:rsidRPr="00585BAB" w:rsidRDefault="00585BAB">
      <w:pPr>
        <w:pStyle w:val="1"/>
        <w:keepNext/>
        <w:keepLines/>
        <w:pageBreakBefore/>
        <w:numPr>
          <w:ilvl w:val="0"/>
          <w:numId w:val="10"/>
        </w:numPr>
        <w:tabs>
          <w:tab w:val="left" w:pos="1080"/>
        </w:tabs>
        <w:spacing w:line="360" w:lineRule="auto"/>
        <w:ind w:left="1262" w:hangingChars="449" w:hanging="1262"/>
        <w:jc w:val="center"/>
        <w:rPr>
          <w:rFonts w:hAnsi="宋体"/>
          <w:b/>
          <w:bCs/>
          <w:kern w:val="44"/>
          <w:sz w:val="28"/>
          <w:szCs w:val="28"/>
          <w:lang w:val="zh-CN"/>
        </w:rPr>
      </w:pPr>
      <w:bookmarkStart w:id="140" w:name="_Toc22751"/>
      <w:bookmarkStart w:id="141" w:name="_Toc396137240"/>
      <w:r w:rsidRPr="00585BAB">
        <w:rPr>
          <w:rFonts w:hAnsi="宋体" w:hint="eastAsia"/>
          <w:b/>
          <w:bCs/>
          <w:kern w:val="44"/>
          <w:sz w:val="28"/>
          <w:szCs w:val="28"/>
          <w:lang w:val="zh-CN"/>
        </w:rPr>
        <w:lastRenderedPageBreak/>
        <w:t>用户需求书</w:t>
      </w:r>
      <w:bookmarkEnd w:id="140"/>
      <w:bookmarkEnd w:id="141"/>
    </w:p>
    <w:p w:rsidR="00F718C6" w:rsidRPr="00585BAB" w:rsidRDefault="00585BAB">
      <w:pPr>
        <w:spacing w:line="360" w:lineRule="auto"/>
        <w:rPr>
          <w:rFonts w:asciiTheme="minorEastAsia" w:eastAsiaTheme="minorEastAsia" w:hAnsiTheme="minorEastAsia"/>
          <w:b/>
          <w:sz w:val="21"/>
          <w:szCs w:val="21"/>
        </w:rPr>
      </w:pPr>
      <w:bookmarkStart w:id="142" w:name="_Toc308786492"/>
      <w:bookmarkStart w:id="143" w:name="_Toc308786493"/>
      <w:r w:rsidRPr="00585BAB">
        <w:rPr>
          <w:rFonts w:asciiTheme="minorEastAsia" w:eastAsiaTheme="minorEastAsia" w:hAnsiTheme="minorEastAsia" w:hint="eastAsia"/>
          <w:b/>
          <w:sz w:val="21"/>
          <w:szCs w:val="21"/>
        </w:rPr>
        <w:t>一、项目综合说明</w:t>
      </w:r>
      <w:bookmarkEnd w:id="142"/>
    </w:p>
    <w:p w:rsidR="00F718C6" w:rsidRPr="00585BAB" w:rsidRDefault="00585BAB">
      <w:pPr>
        <w:pStyle w:val="affd"/>
        <w:numPr>
          <w:ilvl w:val="0"/>
          <w:numId w:val="14"/>
        </w:numPr>
        <w:spacing w:line="360" w:lineRule="auto"/>
        <w:ind w:firstLineChars="0"/>
        <w:jc w:val="left"/>
        <w:rPr>
          <w:rFonts w:asciiTheme="minorEastAsia" w:eastAsiaTheme="minorEastAsia" w:hAnsiTheme="minorEastAsia"/>
          <w:szCs w:val="21"/>
        </w:rPr>
      </w:pPr>
      <w:r w:rsidRPr="00585BAB">
        <w:rPr>
          <w:rFonts w:asciiTheme="minorEastAsia" w:eastAsiaTheme="minorEastAsia" w:hAnsiTheme="minorEastAsia" w:hint="eastAsia"/>
          <w:szCs w:val="21"/>
        </w:rPr>
        <w:t>项目基地位于东莞国际商务区D单元05街坊,东南侧紧邻城市主干道--东莞大道。东北部为纬二路。西北侧临经七路。东南侧靠纬三路。项目地面占地面积12289.43 m2。</w:t>
      </w:r>
    </w:p>
    <w:p w:rsidR="00F718C6" w:rsidRPr="00585BAB" w:rsidRDefault="00585BAB">
      <w:pPr>
        <w:numPr>
          <w:ilvl w:val="0"/>
          <w:numId w:val="14"/>
        </w:numPr>
        <w:spacing w:line="360" w:lineRule="auto"/>
        <w:rPr>
          <w:rFonts w:asciiTheme="minorEastAsia" w:eastAsiaTheme="minorEastAsia" w:hAnsiTheme="minorEastAsia"/>
          <w:sz w:val="21"/>
          <w:szCs w:val="21"/>
        </w:rPr>
      </w:pPr>
      <w:r w:rsidRPr="00585BAB">
        <w:rPr>
          <w:rFonts w:asciiTheme="minorEastAsia" w:eastAsiaTheme="minorEastAsia" w:hAnsiTheme="minorEastAsia" w:hint="eastAsia"/>
          <w:sz w:val="21"/>
          <w:szCs w:val="21"/>
        </w:rPr>
        <w:t>本次招标项目为总价承包，中标价包人工、包设备、包服务期、包税费等完成全部工作的费用，其它未明确的费用已经包含在中标价格中，中标价结算时不作任何调整。</w:t>
      </w:r>
    </w:p>
    <w:p w:rsidR="00F718C6" w:rsidRPr="00585BAB" w:rsidRDefault="00585BAB">
      <w:pPr>
        <w:pStyle w:val="af7"/>
        <w:numPr>
          <w:ilvl w:val="0"/>
          <w:numId w:val="14"/>
        </w:numPr>
        <w:spacing w:after="0" w:line="360" w:lineRule="auto"/>
        <w:ind w:firstLineChars="0"/>
        <w:rPr>
          <w:rFonts w:asciiTheme="minorEastAsia" w:eastAsiaTheme="minorEastAsia" w:hAnsiTheme="minorEastAsia"/>
          <w:b/>
          <w:szCs w:val="21"/>
        </w:rPr>
      </w:pPr>
      <w:r w:rsidRPr="00585BAB">
        <w:rPr>
          <w:rFonts w:asciiTheme="minorEastAsia" w:eastAsiaTheme="minorEastAsia" w:hAnsiTheme="minorEastAsia" w:hint="eastAsia"/>
          <w:szCs w:val="21"/>
        </w:rPr>
        <w:t>服务成果交付时间：</w:t>
      </w:r>
    </w:p>
    <w:p w:rsidR="00F718C6" w:rsidRPr="00585BAB" w:rsidRDefault="00585BAB">
      <w:pPr>
        <w:pStyle w:val="af7"/>
        <w:tabs>
          <w:tab w:val="left" w:pos="630"/>
        </w:tabs>
        <w:spacing w:after="0" w:line="360" w:lineRule="auto"/>
        <w:ind w:left="630" w:firstLineChars="0" w:firstLine="0"/>
        <w:rPr>
          <w:sz w:val="24"/>
          <w:szCs w:val="24"/>
        </w:rPr>
      </w:pPr>
      <w:r w:rsidRPr="00585BAB">
        <w:rPr>
          <w:sz w:val="24"/>
          <w:szCs w:val="24"/>
        </w:rPr>
        <w:t>20</w:t>
      </w:r>
      <w:r w:rsidRPr="00585BAB">
        <w:rPr>
          <w:rFonts w:hint="eastAsia"/>
          <w:sz w:val="24"/>
          <w:szCs w:val="24"/>
        </w:rPr>
        <w:t>20</w:t>
      </w:r>
      <w:r w:rsidRPr="00585BAB">
        <w:rPr>
          <w:rFonts w:hint="eastAsia"/>
          <w:sz w:val="24"/>
          <w:szCs w:val="24"/>
        </w:rPr>
        <w:t>年</w:t>
      </w:r>
      <w:r w:rsidRPr="00585BAB">
        <w:rPr>
          <w:rFonts w:hint="eastAsia"/>
          <w:sz w:val="24"/>
          <w:szCs w:val="24"/>
        </w:rPr>
        <w:t>9</w:t>
      </w:r>
      <w:r w:rsidRPr="00585BAB">
        <w:rPr>
          <w:rFonts w:hint="eastAsia"/>
          <w:sz w:val="24"/>
          <w:szCs w:val="24"/>
        </w:rPr>
        <w:t>月</w:t>
      </w:r>
      <w:r w:rsidRPr="00585BAB">
        <w:rPr>
          <w:rFonts w:hint="eastAsia"/>
          <w:sz w:val="24"/>
          <w:szCs w:val="24"/>
        </w:rPr>
        <w:t>10</w:t>
      </w:r>
      <w:r w:rsidRPr="00585BAB">
        <w:rPr>
          <w:rFonts w:hint="eastAsia"/>
          <w:sz w:val="24"/>
          <w:szCs w:val="24"/>
        </w:rPr>
        <w:t>日前完成项目前期定位策划报告；</w:t>
      </w:r>
    </w:p>
    <w:p w:rsidR="00F718C6" w:rsidRPr="00585BAB" w:rsidRDefault="00585BAB">
      <w:pPr>
        <w:pStyle w:val="af7"/>
        <w:tabs>
          <w:tab w:val="left" w:pos="630"/>
        </w:tabs>
        <w:spacing w:after="0" w:line="360" w:lineRule="auto"/>
        <w:ind w:left="630" w:firstLineChars="0" w:firstLine="0"/>
        <w:rPr>
          <w:sz w:val="24"/>
          <w:szCs w:val="24"/>
        </w:rPr>
      </w:pPr>
      <w:r w:rsidRPr="00585BAB">
        <w:rPr>
          <w:sz w:val="24"/>
          <w:szCs w:val="24"/>
        </w:rPr>
        <w:t>20</w:t>
      </w:r>
      <w:r w:rsidRPr="00585BAB">
        <w:rPr>
          <w:rFonts w:hint="eastAsia"/>
          <w:sz w:val="24"/>
          <w:szCs w:val="24"/>
        </w:rPr>
        <w:t>20</w:t>
      </w:r>
      <w:r w:rsidRPr="00585BAB">
        <w:rPr>
          <w:rFonts w:hint="eastAsia"/>
          <w:sz w:val="24"/>
          <w:szCs w:val="24"/>
        </w:rPr>
        <w:t>年</w:t>
      </w:r>
      <w:r w:rsidRPr="00585BAB">
        <w:rPr>
          <w:rFonts w:hint="eastAsia"/>
          <w:sz w:val="24"/>
          <w:szCs w:val="24"/>
        </w:rPr>
        <w:t>9</w:t>
      </w:r>
      <w:r w:rsidRPr="00585BAB">
        <w:rPr>
          <w:rFonts w:hint="eastAsia"/>
          <w:sz w:val="24"/>
          <w:szCs w:val="24"/>
        </w:rPr>
        <w:t>月</w:t>
      </w:r>
      <w:r w:rsidRPr="00585BAB">
        <w:rPr>
          <w:rFonts w:hint="eastAsia"/>
          <w:sz w:val="24"/>
          <w:szCs w:val="24"/>
        </w:rPr>
        <w:t>30</w:t>
      </w:r>
      <w:r w:rsidRPr="00585BAB">
        <w:rPr>
          <w:rFonts w:hint="eastAsia"/>
          <w:sz w:val="24"/>
          <w:szCs w:val="24"/>
        </w:rPr>
        <w:t>日前完成商业和写字楼方案设计专题研究报告，提出方案深化设计要求，完成商业和办公业态分布，并提交相应的优化设计方案图。</w:t>
      </w:r>
    </w:p>
    <w:p w:rsidR="00F718C6" w:rsidRPr="00585BAB" w:rsidRDefault="00585BAB">
      <w:pPr>
        <w:pStyle w:val="af7"/>
        <w:tabs>
          <w:tab w:val="left" w:pos="630"/>
        </w:tabs>
        <w:spacing w:after="0" w:line="360" w:lineRule="auto"/>
        <w:ind w:left="630" w:firstLineChars="0" w:firstLine="0"/>
        <w:rPr>
          <w:rFonts w:ascii="宋体"/>
          <w:b/>
          <w:sz w:val="24"/>
          <w:szCs w:val="24"/>
        </w:rPr>
      </w:pPr>
      <w:r w:rsidRPr="00585BAB">
        <w:rPr>
          <w:sz w:val="24"/>
          <w:szCs w:val="24"/>
        </w:rPr>
        <w:t>20</w:t>
      </w:r>
      <w:r w:rsidRPr="00585BAB">
        <w:rPr>
          <w:rFonts w:hint="eastAsia"/>
          <w:sz w:val="24"/>
          <w:szCs w:val="24"/>
        </w:rPr>
        <w:t>20</w:t>
      </w:r>
      <w:r w:rsidRPr="00585BAB">
        <w:rPr>
          <w:rFonts w:hint="eastAsia"/>
          <w:sz w:val="24"/>
          <w:szCs w:val="24"/>
        </w:rPr>
        <w:t>年</w:t>
      </w:r>
      <w:r w:rsidRPr="00585BAB">
        <w:rPr>
          <w:rFonts w:hint="eastAsia"/>
          <w:sz w:val="24"/>
          <w:szCs w:val="24"/>
        </w:rPr>
        <w:t>11</w:t>
      </w:r>
      <w:r w:rsidRPr="00585BAB">
        <w:rPr>
          <w:rFonts w:hint="eastAsia"/>
          <w:sz w:val="24"/>
          <w:szCs w:val="24"/>
        </w:rPr>
        <w:t>月</w:t>
      </w:r>
      <w:r w:rsidRPr="00585BAB">
        <w:rPr>
          <w:rFonts w:hint="eastAsia"/>
          <w:sz w:val="24"/>
          <w:szCs w:val="24"/>
        </w:rPr>
        <w:t>1</w:t>
      </w:r>
      <w:r w:rsidRPr="00585BAB">
        <w:rPr>
          <w:rFonts w:hint="eastAsia"/>
          <w:sz w:val="24"/>
          <w:szCs w:val="24"/>
        </w:rPr>
        <w:t>日前提交最终报告。</w:t>
      </w:r>
    </w:p>
    <w:p w:rsidR="00F718C6" w:rsidRPr="00585BAB" w:rsidRDefault="00F718C6">
      <w:pPr>
        <w:pStyle w:val="af7"/>
        <w:tabs>
          <w:tab w:val="left" w:pos="630"/>
        </w:tabs>
        <w:spacing w:after="0" w:line="360" w:lineRule="auto"/>
        <w:ind w:left="630" w:firstLineChars="0" w:firstLine="0"/>
        <w:rPr>
          <w:rFonts w:asciiTheme="minorEastAsia" w:eastAsiaTheme="minorEastAsia" w:hAnsiTheme="minorEastAsia"/>
          <w:b/>
          <w:szCs w:val="21"/>
        </w:rPr>
      </w:pPr>
    </w:p>
    <w:p w:rsidR="00F718C6" w:rsidRPr="00585BAB" w:rsidRDefault="00585BAB">
      <w:pPr>
        <w:pStyle w:val="af7"/>
        <w:spacing w:after="0" w:line="360" w:lineRule="auto"/>
        <w:ind w:left="210" w:firstLineChars="0" w:firstLine="0"/>
        <w:rPr>
          <w:rFonts w:asciiTheme="minorEastAsia" w:eastAsiaTheme="minorEastAsia" w:hAnsiTheme="minorEastAsia"/>
          <w:b/>
          <w:szCs w:val="21"/>
        </w:rPr>
      </w:pPr>
      <w:r w:rsidRPr="00585BAB">
        <w:rPr>
          <w:rFonts w:asciiTheme="minorEastAsia" w:eastAsiaTheme="minorEastAsia" w:hAnsiTheme="minorEastAsia" w:hint="eastAsia"/>
          <w:b/>
          <w:szCs w:val="21"/>
        </w:rPr>
        <w:t>二、服务范围</w:t>
      </w:r>
    </w:p>
    <w:p w:rsidR="00F718C6" w:rsidRPr="00585BAB" w:rsidRDefault="00585BAB">
      <w:pPr>
        <w:pStyle w:val="af7"/>
        <w:numPr>
          <w:ilvl w:val="0"/>
          <w:numId w:val="15"/>
        </w:numPr>
        <w:spacing w:after="0" w:line="360" w:lineRule="auto"/>
        <w:ind w:firstLineChars="0"/>
        <w:rPr>
          <w:rFonts w:asciiTheme="minorEastAsia" w:eastAsiaTheme="minorEastAsia" w:hAnsiTheme="minorEastAsia"/>
          <w:szCs w:val="21"/>
        </w:rPr>
      </w:pPr>
      <w:r w:rsidRPr="00585BAB">
        <w:rPr>
          <w:rFonts w:asciiTheme="minorEastAsia" w:eastAsiaTheme="minorEastAsia" w:hAnsiTheme="minorEastAsia" w:hint="eastAsia"/>
          <w:szCs w:val="21"/>
        </w:rPr>
        <w:t>商业咨询顾问服务：根据被委托公司的丰富操作经验及相关调研成果，对市场发展趋势进行判断，进行前期策划，提出项目短期、中期、长期总体定位建议、财务分析、开发模式和运营模式分析。</w:t>
      </w:r>
    </w:p>
    <w:p w:rsidR="00F718C6" w:rsidRPr="00585BAB" w:rsidRDefault="00585BAB">
      <w:pPr>
        <w:pStyle w:val="af7"/>
        <w:numPr>
          <w:ilvl w:val="0"/>
          <w:numId w:val="15"/>
        </w:numPr>
        <w:spacing w:line="360" w:lineRule="auto"/>
        <w:ind w:firstLineChars="0"/>
        <w:rPr>
          <w:rFonts w:asciiTheme="minorEastAsia" w:eastAsiaTheme="minorEastAsia" w:hAnsiTheme="minorEastAsia"/>
          <w:szCs w:val="21"/>
        </w:rPr>
      </w:pPr>
      <w:r w:rsidRPr="00585BAB">
        <w:rPr>
          <w:rFonts w:asciiTheme="minorEastAsia" w:eastAsiaTheme="minorEastAsia" w:hAnsiTheme="minorEastAsia" w:hint="eastAsia"/>
          <w:szCs w:val="21"/>
        </w:rPr>
        <w:t>其他配合事项：结合定位方向，提出设计方案建议和运营模式建议</w:t>
      </w:r>
    </w:p>
    <w:p w:rsidR="00F718C6" w:rsidRPr="00585BAB" w:rsidRDefault="00585BAB">
      <w:pPr>
        <w:spacing w:line="360" w:lineRule="auto"/>
        <w:rPr>
          <w:rFonts w:asciiTheme="minorEastAsia" w:eastAsiaTheme="minorEastAsia" w:hAnsiTheme="minorEastAsia"/>
          <w:b/>
          <w:sz w:val="21"/>
          <w:szCs w:val="21"/>
        </w:rPr>
      </w:pPr>
      <w:r w:rsidRPr="00585BAB">
        <w:rPr>
          <w:rFonts w:asciiTheme="minorEastAsia" w:eastAsiaTheme="minorEastAsia" w:hAnsiTheme="minorEastAsia" w:hint="eastAsia"/>
          <w:b/>
          <w:sz w:val="21"/>
          <w:szCs w:val="21"/>
        </w:rPr>
        <w:t>三、服务内容</w:t>
      </w:r>
    </w:p>
    <w:p w:rsidR="00F718C6" w:rsidRPr="00585BAB" w:rsidRDefault="00585BAB">
      <w:pPr>
        <w:spacing w:line="360" w:lineRule="auto"/>
        <w:rPr>
          <w:rFonts w:asciiTheme="minorEastAsia" w:eastAsiaTheme="minorEastAsia" w:hAnsiTheme="minorEastAsia"/>
          <w:sz w:val="21"/>
          <w:szCs w:val="21"/>
        </w:rPr>
      </w:pPr>
      <w:bookmarkStart w:id="144" w:name="_Toc325008583"/>
      <w:bookmarkStart w:id="145" w:name="_Toc325008343"/>
      <w:bookmarkStart w:id="146" w:name="_Toc325102312"/>
      <w:r w:rsidRPr="00585BAB">
        <w:rPr>
          <w:rFonts w:asciiTheme="minorEastAsia" w:eastAsiaTheme="minorEastAsia" w:hAnsiTheme="minorEastAsia" w:hint="eastAsia"/>
          <w:sz w:val="21"/>
          <w:szCs w:val="21"/>
        </w:rPr>
        <w:t>（一）总体策划定位方案</w:t>
      </w:r>
      <w:bookmarkEnd w:id="144"/>
      <w:bookmarkEnd w:id="145"/>
      <w:bookmarkEnd w:id="146"/>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hint="eastAsia"/>
          <w:sz w:val="21"/>
          <w:szCs w:val="21"/>
        </w:rPr>
        <w:t>通过对基础资料分析，结合项目区位条件、周边消费特征、市场分析的研究，补充适量的目标客户访谈和问卷调查情况，根据以上对项目难点及市场机遇的判断，做出商业定位方案建议。（包括但不限于以下内容）：</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1.</w:t>
      </w:r>
      <w:r w:rsidRPr="00585BAB">
        <w:rPr>
          <w:rFonts w:asciiTheme="minorEastAsia" w:eastAsiaTheme="minorEastAsia" w:hAnsiTheme="minorEastAsia" w:hint="eastAsia"/>
          <w:sz w:val="21"/>
          <w:szCs w:val="21"/>
        </w:rPr>
        <w:t>项目难点分析总结；</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2.</w:t>
      </w:r>
      <w:r w:rsidRPr="00585BAB">
        <w:rPr>
          <w:rFonts w:asciiTheme="minorEastAsia" w:eastAsiaTheme="minorEastAsia" w:hAnsiTheme="minorEastAsia" w:hint="eastAsia"/>
          <w:sz w:val="21"/>
          <w:szCs w:val="21"/>
        </w:rPr>
        <w:t>机遇市场分析总结；</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3.</w:t>
      </w:r>
      <w:r w:rsidRPr="00585BAB">
        <w:rPr>
          <w:rFonts w:asciiTheme="minorEastAsia" w:eastAsiaTheme="minorEastAsia" w:hAnsiTheme="minorEastAsia" w:hint="eastAsia"/>
          <w:sz w:val="21"/>
          <w:szCs w:val="21"/>
        </w:rPr>
        <w:t>项目发展目标及总体定位建议项目；</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4.</w:t>
      </w:r>
      <w:r w:rsidRPr="00585BAB">
        <w:rPr>
          <w:rFonts w:asciiTheme="minorEastAsia" w:eastAsiaTheme="minorEastAsia" w:hAnsiTheme="minorEastAsia" w:hint="eastAsia"/>
          <w:sz w:val="21"/>
          <w:szCs w:val="21"/>
        </w:rPr>
        <w:t>各功能规模及布局建议；</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5.</w:t>
      </w:r>
      <w:r w:rsidRPr="00585BAB">
        <w:rPr>
          <w:rFonts w:asciiTheme="minorEastAsia" w:eastAsiaTheme="minorEastAsia" w:hAnsiTheme="minorEastAsia" w:hint="eastAsia"/>
          <w:sz w:val="21"/>
          <w:szCs w:val="21"/>
        </w:rPr>
        <w:t>商业物业需求特征研究；</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6.</w:t>
      </w:r>
      <w:r w:rsidRPr="00585BAB">
        <w:rPr>
          <w:rFonts w:asciiTheme="minorEastAsia" w:eastAsiaTheme="minorEastAsia" w:hAnsiTheme="minorEastAsia" w:hint="eastAsia"/>
          <w:sz w:val="21"/>
          <w:szCs w:val="21"/>
        </w:rPr>
        <w:t>零售商业定位及发展方案；</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7.</w:t>
      </w:r>
      <w:r w:rsidRPr="00585BAB">
        <w:rPr>
          <w:rFonts w:asciiTheme="minorEastAsia" w:eastAsiaTheme="minorEastAsia" w:hAnsiTheme="minorEastAsia" w:hint="eastAsia"/>
          <w:sz w:val="21"/>
          <w:szCs w:val="21"/>
        </w:rPr>
        <w:t>零售各功能面积比与业态比重分析建议；</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lastRenderedPageBreak/>
        <w:t>8.</w:t>
      </w:r>
      <w:r w:rsidRPr="00585BAB">
        <w:rPr>
          <w:rFonts w:asciiTheme="minorEastAsia" w:eastAsiaTheme="minorEastAsia" w:hAnsiTheme="minorEastAsia" w:hint="eastAsia"/>
          <w:sz w:val="21"/>
          <w:szCs w:val="21"/>
        </w:rPr>
        <w:t>各楼层商业平面业态组合分布建议与分析；</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9.</w:t>
      </w:r>
      <w:r w:rsidRPr="00585BAB">
        <w:rPr>
          <w:rFonts w:asciiTheme="minorEastAsia" w:eastAsiaTheme="minorEastAsia" w:hAnsiTheme="minorEastAsia" w:hint="eastAsia"/>
          <w:sz w:val="21"/>
          <w:szCs w:val="21"/>
        </w:rPr>
        <w:t>写字楼需求特征研究；</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10.</w:t>
      </w:r>
      <w:r w:rsidRPr="00585BAB">
        <w:rPr>
          <w:rFonts w:asciiTheme="minorEastAsia" w:eastAsiaTheme="minorEastAsia" w:hAnsiTheme="minorEastAsia" w:hint="eastAsia"/>
          <w:sz w:val="21"/>
          <w:szCs w:val="21"/>
        </w:rPr>
        <w:t>写字楼定位及发展方案；</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11.</w:t>
      </w:r>
      <w:r w:rsidRPr="00585BAB">
        <w:rPr>
          <w:rFonts w:asciiTheme="minorEastAsia" w:eastAsiaTheme="minorEastAsia" w:hAnsiTheme="minorEastAsia" w:hint="eastAsia"/>
          <w:sz w:val="21"/>
          <w:szCs w:val="21"/>
        </w:rPr>
        <w:t>其他业态定位及发展建议分析（如酒店、公寓、专业市场等）；</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12.</w:t>
      </w:r>
      <w:r w:rsidRPr="00585BAB">
        <w:rPr>
          <w:rFonts w:asciiTheme="minorEastAsia" w:eastAsiaTheme="minorEastAsia" w:hAnsiTheme="minorEastAsia" w:hint="eastAsia"/>
          <w:sz w:val="21"/>
          <w:szCs w:val="21"/>
        </w:rPr>
        <w:t>财务效益核实；</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13.</w:t>
      </w:r>
      <w:r w:rsidRPr="00585BAB">
        <w:rPr>
          <w:rFonts w:asciiTheme="minorEastAsia" w:eastAsiaTheme="minorEastAsia" w:hAnsiTheme="minorEastAsia" w:hint="eastAsia"/>
          <w:sz w:val="21"/>
          <w:szCs w:val="21"/>
        </w:rPr>
        <w:t>项目投融资建议；</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14.</w:t>
      </w:r>
      <w:r w:rsidRPr="00585BAB">
        <w:rPr>
          <w:rFonts w:asciiTheme="minorEastAsia" w:eastAsiaTheme="minorEastAsia" w:hAnsiTheme="minorEastAsia" w:hint="eastAsia"/>
          <w:sz w:val="21"/>
          <w:szCs w:val="21"/>
        </w:rPr>
        <w:t>项目建设开发模式研究及方案；</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sz w:val="21"/>
          <w:szCs w:val="21"/>
        </w:rPr>
        <w:t>15.</w:t>
      </w:r>
      <w:r w:rsidRPr="00585BAB">
        <w:rPr>
          <w:rFonts w:asciiTheme="minorEastAsia" w:eastAsiaTheme="minorEastAsia" w:hAnsiTheme="minorEastAsia" w:hint="eastAsia"/>
          <w:sz w:val="21"/>
          <w:szCs w:val="21"/>
        </w:rPr>
        <w:t>项目运营模式研究及方案。</w:t>
      </w:r>
    </w:p>
    <w:p w:rsidR="00F718C6" w:rsidRPr="00585BAB" w:rsidRDefault="00585BAB">
      <w:pPr>
        <w:spacing w:line="360" w:lineRule="auto"/>
        <w:rPr>
          <w:rFonts w:asciiTheme="minorEastAsia" w:eastAsiaTheme="minorEastAsia" w:hAnsiTheme="minorEastAsia"/>
          <w:sz w:val="21"/>
          <w:szCs w:val="21"/>
        </w:rPr>
      </w:pPr>
      <w:r w:rsidRPr="00585BAB">
        <w:rPr>
          <w:rFonts w:asciiTheme="minorEastAsia" w:eastAsiaTheme="minorEastAsia" w:hAnsiTheme="minorEastAsia" w:hint="eastAsia"/>
          <w:sz w:val="21"/>
          <w:szCs w:val="21"/>
        </w:rPr>
        <w:t>（二）、其他配合事项</w:t>
      </w:r>
    </w:p>
    <w:p w:rsidR="00F718C6" w:rsidRPr="00585BAB" w:rsidRDefault="00585BAB">
      <w:pPr>
        <w:spacing w:line="360" w:lineRule="auto"/>
        <w:ind w:firstLineChars="200" w:firstLine="420"/>
        <w:rPr>
          <w:rFonts w:asciiTheme="minorEastAsia" w:eastAsiaTheme="minorEastAsia" w:hAnsiTheme="minorEastAsia"/>
          <w:sz w:val="21"/>
          <w:szCs w:val="21"/>
        </w:rPr>
      </w:pPr>
      <w:r w:rsidRPr="00585BAB">
        <w:rPr>
          <w:rFonts w:asciiTheme="minorEastAsia" w:eastAsiaTheme="minorEastAsia" w:hAnsiTheme="minorEastAsia" w:hint="eastAsia"/>
          <w:sz w:val="21"/>
          <w:szCs w:val="21"/>
        </w:rPr>
        <w:t>1、设计方案建议：结合项目发展定位，给到项目规划设计的指引建议；</w:t>
      </w:r>
    </w:p>
    <w:p w:rsidR="00F718C6" w:rsidRPr="00585BAB" w:rsidRDefault="00585BAB">
      <w:pPr>
        <w:spacing w:line="360" w:lineRule="auto"/>
        <w:ind w:firstLineChars="200" w:firstLine="420"/>
        <w:rPr>
          <w:szCs w:val="20"/>
        </w:rPr>
      </w:pPr>
      <w:r w:rsidRPr="00585BAB">
        <w:rPr>
          <w:rFonts w:asciiTheme="minorEastAsia" w:eastAsiaTheme="minorEastAsia" w:hAnsiTheme="minorEastAsia" w:hint="eastAsia"/>
          <w:sz w:val="21"/>
          <w:szCs w:val="21"/>
        </w:rPr>
        <w:t>2、运营模式建议：结合项目运营模式的研究，给出项目整体及分项运营模式的指引建议。</w:t>
      </w:r>
    </w:p>
    <w:p w:rsidR="00F718C6" w:rsidRPr="00585BAB" w:rsidRDefault="00585BAB">
      <w:pPr>
        <w:spacing w:line="360" w:lineRule="auto"/>
        <w:rPr>
          <w:rFonts w:hAnsi="宋体"/>
          <w:b/>
          <w:szCs w:val="20"/>
        </w:rPr>
      </w:pPr>
      <w:bookmarkStart w:id="147" w:name="_Toc325102316"/>
      <w:r w:rsidRPr="00585BAB">
        <w:rPr>
          <w:rFonts w:hAnsi="宋体" w:hint="eastAsia"/>
          <w:b/>
          <w:szCs w:val="20"/>
        </w:rPr>
        <w:t>四、人员要求</w:t>
      </w:r>
      <w:bookmarkEnd w:id="147"/>
    </w:p>
    <w:p w:rsidR="00F718C6" w:rsidRPr="00585BAB" w:rsidRDefault="00585BAB">
      <w:pPr>
        <w:spacing w:line="360" w:lineRule="auto"/>
        <w:rPr>
          <w:rFonts w:hAnsi="宋体"/>
          <w:sz w:val="21"/>
          <w:szCs w:val="21"/>
        </w:rPr>
      </w:pPr>
      <w:r w:rsidRPr="00585BAB">
        <w:rPr>
          <w:rFonts w:hAnsi="宋体" w:hint="eastAsia"/>
          <w:sz w:val="21"/>
          <w:szCs w:val="21"/>
        </w:rPr>
        <w:t>1.拟参与本项目的项目负责人曾作为项目负责人主持过两项及以上国内外</w:t>
      </w:r>
      <w:r w:rsidR="009368EA" w:rsidRPr="00585BAB">
        <w:rPr>
          <w:rFonts w:hAnsi="宋体" w:hint="eastAsia"/>
          <w:sz w:val="21"/>
          <w:szCs w:val="21"/>
        </w:rPr>
        <w:t>建筑面积10万㎡以上</w:t>
      </w:r>
      <w:r w:rsidRPr="00585BAB">
        <w:rPr>
          <w:rFonts w:hAnsi="宋体" w:hint="eastAsia"/>
          <w:sz w:val="21"/>
          <w:szCs w:val="21"/>
        </w:rPr>
        <w:t>商业或综合体项目或甲级写字楼招商或运营或投融资服务；或曾作为项目负责人主持过两项及以上国内外</w:t>
      </w:r>
      <w:r w:rsidR="009368EA" w:rsidRPr="00585BAB">
        <w:rPr>
          <w:rFonts w:hAnsi="宋体" w:hint="eastAsia"/>
          <w:sz w:val="21"/>
          <w:szCs w:val="21"/>
        </w:rPr>
        <w:t>建筑面积10万㎡以上</w:t>
      </w:r>
      <w:r w:rsidRPr="00585BAB">
        <w:rPr>
          <w:rFonts w:hAnsi="宋体" w:hint="eastAsia"/>
          <w:sz w:val="21"/>
          <w:szCs w:val="21"/>
        </w:rPr>
        <w:t xml:space="preserve">商业或综合体项目或甲级写字楼的前期策划服务； </w:t>
      </w:r>
    </w:p>
    <w:p w:rsidR="00F718C6" w:rsidRPr="00585BAB" w:rsidRDefault="00585BAB">
      <w:pPr>
        <w:spacing w:line="360" w:lineRule="auto"/>
        <w:ind w:firstLineChars="200" w:firstLine="420"/>
        <w:rPr>
          <w:sz w:val="21"/>
          <w:szCs w:val="21"/>
        </w:rPr>
      </w:pPr>
      <w:r w:rsidRPr="00585BAB">
        <w:rPr>
          <w:rFonts w:hAnsi="宋体" w:hint="eastAsia"/>
          <w:sz w:val="21"/>
          <w:szCs w:val="21"/>
        </w:rPr>
        <w:t>2.拟投入项目组成员配置合理、专业齐全、经验丰富，如包含策划、设计、经济、招商、运营、投资管理等专业。</w:t>
      </w:r>
    </w:p>
    <w:p w:rsidR="00F718C6" w:rsidRPr="00585BAB" w:rsidRDefault="00585BAB">
      <w:pPr>
        <w:spacing w:line="360" w:lineRule="auto"/>
        <w:rPr>
          <w:b/>
          <w:szCs w:val="20"/>
        </w:rPr>
      </w:pPr>
      <w:bookmarkStart w:id="148" w:name="_Toc325008346"/>
      <w:bookmarkStart w:id="149" w:name="_Toc325008586"/>
      <w:bookmarkStart w:id="150" w:name="_Toc325102317"/>
      <w:r w:rsidRPr="00585BAB">
        <w:rPr>
          <w:rFonts w:hAnsi="宋体" w:hint="eastAsia"/>
          <w:b/>
          <w:szCs w:val="20"/>
        </w:rPr>
        <w:t>五、其他</w:t>
      </w:r>
      <w:bookmarkEnd w:id="148"/>
      <w:bookmarkEnd w:id="149"/>
      <w:bookmarkEnd w:id="150"/>
    </w:p>
    <w:p w:rsidR="00F718C6" w:rsidRPr="00585BAB" w:rsidRDefault="00585BAB">
      <w:pPr>
        <w:spacing w:line="360" w:lineRule="auto"/>
        <w:ind w:firstLineChars="200" w:firstLine="420"/>
        <w:rPr>
          <w:sz w:val="21"/>
          <w:szCs w:val="21"/>
        </w:rPr>
      </w:pPr>
      <w:r w:rsidRPr="00585BAB">
        <w:rPr>
          <w:rFonts w:hAnsi="宋体"/>
          <w:sz w:val="21"/>
          <w:szCs w:val="21"/>
        </w:rPr>
        <w:t>1.</w:t>
      </w:r>
      <w:r w:rsidRPr="00585BAB">
        <w:rPr>
          <w:rFonts w:hAnsi="宋体" w:hint="eastAsia"/>
          <w:sz w:val="21"/>
          <w:szCs w:val="21"/>
        </w:rPr>
        <w:t>验收标准：项目完成后，最终成果达到服务需求书的要求并通过</w:t>
      </w:r>
      <w:r w:rsidRPr="00585BAB">
        <w:rPr>
          <w:rFonts w:hint="eastAsia"/>
          <w:sz w:val="21"/>
          <w:szCs w:val="21"/>
        </w:rPr>
        <w:t>东莞市旗山投资发展有限公司</w:t>
      </w:r>
      <w:r w:rsidRPr="00585BAB">
        <w:rPr>
          <w:rFonts w:hAnsi="宋体" w:hint="eastAsia"/>
          <w:sz w:val="21"/>
          <w:szCs w:val="21"/>
        </w:rPr>
        <w:t>组织的评审。</w:t>
      </w:r>
    </w:p>
    <w:bookmarkEnd w:id="143"/>
    <w:p w:rsidR="00F718C6" w:rsidRPr="00585BAB" w:rsidRDefault="00585BAB">
      <w:pPr>
        <w:spacing w:line="360" w:lineRule="auto"/>
        <w:ind w:firstLineChars="200" w:firstLine="420"/>
        <w:rPr>
          <w:sz w:val="21"/>
          <w:szCs w:val="21"/>
        </w:rPr>
      </w:pPr>
      <w:r w:rsidRPr="00585BAB">
        <w:rPr>
          <w:sz w:val="21"/>
          <w:szCs w:val="21"/>
        </w:rPr>
        <w:t>2.</w:t>
      </w:r>
      <w:r w:rsidRPr="00585BAB">
        <w:rPr>
          <w:rFonts w:hAnsi="宋体" w:hint="eastAsia"/>
          <w:sz w:val="21"/>
          <w:szCs w:val="21"/>
        </w:rPr>
        <w:t>商业规划</w:t>
      </w:r>
      <w:r w:rsidRPr="00585BAB">
        <w:rPr>
          <w:rFonts w:hint="eastAsia"/>
          <w:sz w:val="21"/>
          <w:szCs w:val="21"/>
        </w:rPr>
        <w:t>专题研究成果归东莞市旗山投资发展有限公司所有。</w:t>
      </w:r>
    </w:p>
    <w:p w:rsidR="00F718C6" w:rsidRPr="00585BAB" w:rsidRDefault="00585BAB">
      <w:pPr>
        <w:spacing w:line="360" w:lineRule="auto"/>
        <w:ind w:firstLineChars="200" w:firstLine="420"/>
        <w:rPr>
          <w:sz w:val="21"/>
          <w:szCs w:val="21"/>
        </w:rPr>
      </w:pPr>
      <w:r w:rsidRPr="00585BAB">
        <w:rPr>
          <w:rFonts w:hint="eastAsia"/>
          <w:sz w:val="21"/>
          <w:szCs w:val="21"/>
        </w:rPr>
        <w:t>3</w:t>
      </w:r>
      <w:r w:rsidRPr="00585BAB">
        <w:rPr>
          <w:sz w:val="21"/>
          <w:szCs w:val="21"/>
        </w:rPr>
        <w:t>.</w:t>
      </w:r>
      <w:r w:rsidRPr="00585BAB">
        <w:rPr>
          <w:rFonts w:hint="eastAsia"/>
          <w:sz w:val="21"/>
          <w:szCs w:val="21"/>
        </w:rPr>
        <w:t>成交供应商与合资公司（东莞市旗山投资发展有限公司和广东唯投控股有限公司共同成立</w:t>
      </w:r>
      <w:r w:rsidR="00C41180">
        <w:rPr>
          <w:rFonts w:hint="eastAsia"/>
          <w:sz w:val="21"/>
          <w:szCs w:val="21"/>
        </w:rPr>
        <w:t>的项目公司</w:t>
      </w:r>
      <w:r w:rsidRPr="00585BAB">
        <w:rPr>
          <w:rFonts w:hint="eastAsia"/>
          <w:sz w:val="21"/>
          <w:szCs w:val="21"/>
        </w:rPr>
        <w:t>）签订合同。</w:t>
      </w:r>
    </w:p>
    <w:p w:rsidR="00F718C6" w:rsidRPr="00585BAB" w:rsidRDefault="00585BAB">
      <w:pPr>
        <w:pStyle w:val="1"/>
        <w:keepNext/>
        <w:keepLines/>
        <w:pageBreakBefore/>
        <w:numPr>
          <w:ilvl w:val="0"/>
          <w:numId w:val="16"/>
        </w:numPr>
        <w:spacing w:line="360" w:lineRule="auto"/>
        <w:jc w:val="center"/>
        <w:rPr>
          <w:rFonts w:hAnsi="宋体"/>
          <w:b/>
          <w:bCs/>
          <w:kern w:val="44"/>
          <w:sz w:val="28"/>
          <w:szCs w:val="28"/>
          <w:lang w:val="zh-CN"/>
        </w:rPr>
      </w:pPr>
      <w:bookmarkStart w:id="151" w:name="_Toc13957"/>
      <w:r w:rsidRPr="00585BAB">
        <w:rPr>
          <w:rFonts w:hAnsi="宋体" w:hint="eastAsia"/>
          <w:b/>
          <w:bCs/>
          <w:kern w:val="44"/>
          <w:sz w:val="28"/>
          <w:szCs w:val="28"/>
          <w:lang w:val="zh-CN"/>
        </w:rPr>
        <w:lastRenderedPageBreak/>
        <w:t>评标工作大纲</w:t>
      </w:r>
      <w:bookmarkEnd w:id="151"/>
    </w:p>
    <w:p w:rsidR="00F718C6" w:rsidRPr="00585BAB" w:rsidRDefault="00585BAB">
      <w:pPr>
        <w:pStyle w:val="ab"/>
        <w:spacing w:line="360" w:lineRule="auto"/>
        <w:ind w:firstLineChars="200" w:firstLine="422"/>
        <w:jc w:val="both"/>
        <w:rPr>
          <w:rFonts w:hAnsi="宋体"/>
          <w:sz w:val="21"/>
          <w:szCs w:val="21"/>
        </w:rPr>
      </w:pPr>
      <w:r w:rsidRPr="00585BAB">
        <w:rPr>
          <w:rFonts w:hAnsi="宋体" w:hint="eastAsia"/>
          <w:sz w:val="21"/>
          <w:szCs w:val="21"/>
        </w:rPr>
        <w:t>一、磋商小组对响应文件进行初审，初审包括资格性审查和符合性审查。</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4"/>
        <w:gridCol w:w="5801"/>
        <w:gridCol w:w="1230"/>
      </w:tblGrid>
      <w:tr w:rsidR="00F718C6" w:rsidRPr="00585BAB">
        <w:trPr>
          <w:trHeight w:hRule="exact" w:val="567"/>
          <w:jc w:val="center"/>
        </w:trPr>
        <w:tc>
          <w:tcPr>
            <w:tcW w:w="1714" w:type="dxa"/>
            <w:vAlign w:val="center"/>
          </w:tcPr>
          <w:p w:rsidR="00F718C6" w:rsidRPr="00585BAB" w:rsidRDefault="00585BAB" w:rsidP="007D280B">
            <w:pPr>
              <w:pStyle w:val="affd"/>
              <w:spacing w:beforeLines="50" w:afterLines="50" w:line="360" w:lineRule="auto"/>
              <w:ind w:firstLineChars="0" w:firstLine="0"/>
              <w:jc w:val="center"/>
              <w:rPr>
                <w:rFonts w:ascii="宋体" w:hAnsi="宋体"/>
                <w:b/>
                <w:bCs/>
                <w:szCs w:val="21"/>
              </w:rPr>
            </w:pPr>
            <w:r w:rsidRPr="00585BAB">
              <w:rPr>
                <w:rFonts w:ascii="宋体" w:hAnsi="宋体" w:hint="eastAsia"/>
                <w:b/>
                <w:bCs/>
                <w:szCs w:val="21"/>
              </w:rPr>
              <w:t>审查项目</w:t>
            </w:r>
          </w:p>
        </w:tc>
        <w:tc>
          <w:tcPr>
            <w:tcW w:w="5801" w:type="dxa"/>
            <w:vAlign w:val="center"/>
          </w:tcPr>
          <w:p w:rsidR="00F718C6" w:rsidRPr="00585BAB" w:rsidRDefault="00585BAB" w:rsidP="007D280B">
            <w:pPr>
              <w:pStyle w:val="affd"/>
              <w:spacing w:beforeLines="50" w:afterLines="50" w:line="360" w:lineRule="auto"/>
              <w:ind w:firstLineChars="0" w:firstLine="0"/>
              <w:jc w:val="center"/>
              <w:rPr>
                <w:rFonts w:ascii="宋体" w:hAnsi="宋体"/>
                <w:b/>
                <w:bCs/>
                <w:szCs w:val="21"/>
              </w:rPr>
            </w:pPr>
            <w:r w:rsidRPr="00585BAB">
              <w:rPr>
                <w:rFonts w:ascii="宋体" w:hAnsi="宋体" w:hint="eastAsia"/>
                <w:b/>
                <w:bCs/>
                <w:szCs w:val="21"/>
              </w:rPr>
              <w:t>内容</w:t>
            </w:r>
          </w:p>
        </w:tc>
        <w:tc>
          <w:tcPr>
            <w:tcW w:w="1230" w:type="dxa"/>
          </w:tcPr>
          <w:p w:rsidR="00F718C6" w:rsidRPr="00585BAB" w:rsidRDefault="00585BAB" w:rsidP="007D280B">
            <w:pPr>
              <w:pStyle w:val="affd"/>
              <w:spacing w:beforeLines="50" w:afterLines="50" w:line="360" w:lineRule="auto"/>
              <w:ind w:firstLineChars="0" w:firstLine="0"/>
              <w:jc w:val="center"/>
              <w:rPr>
                <w:rFonts w:ascii="宋体" w:hAnsi="宋体"/>
                <w:b/>
                <w:bCs/>
                <w:szCs w:val="21"/>
              </w:rPr>
            </w:pPr>
            <w:r w:rsidRPr="00585BAB">
              <w:rPr>
                <w:rFonts w:ascii="宋体" w:hAnsi="宋体" w:hint="eastAsia"/>
                <w:b/>
                <w:bCs/>
                <w:szCs w:val="21"/>
              </w:rPr>
              <w:t>是否符合</w:t>
            </w:r>
          </w:p>
        </w:tc>
      </w:tr>
      <w:tr w:rsidR="00F718C6" w:rsidRPr="00585BAB">
        <w:trPr>
          <w:trHeight w:hRule="exact" w:val="567"/>
          <w:jc w:val="center"/>
        </w:trPr>
        <w:tc>
          <w:tcPr>
            <w:tcW w:w="1714" w:type="dxa"/>
            <w:vMerge w:val="restart"/>
            <w:vAlign w:val="center"/>
          </w:tcPr>
          <w:p w:rsidR="00F718C6" w:rsidRPr="00585BAB" w:rsidRDefault="00585BAB">
            <w:pPr>
              <w:pStyle w:val="affd"/>
              <w:spacing w:line="360" w:lineRule="auto"/>
              <w:ind w:firstLineChars="0" w:firstLine="0"/>
              <w:jc w:val="center"/>
              <w:rPr>
                <w:rFonts w:ascii="宋体" w:hAnsi="宋体"/>
                <w:bCs/>
                <w:szCs w:val="21"/>
              </w:rPr>
            </w:pPr>
            <w:r w:rsidRPr="00585BAB">
              <w:rPr>
                <w:rFonts w:ascii="宋体" w:hAnsi="宋体" w:hint="eastAsia"/>
                <w:bCs/>
                <w:szCs w:val="21"/>
              </w:rPr>
              <w:t>资格性审查</w:t>
            </w:r>
          </w:p>
        </w:tc>
        <w:tc>
          <w:tcPr>
            <w:tcW w:w="5801" w:type="dxa"/>
            <w:vAlign w:val="center"/>
          </w:tcPr>
          <w:p w:rsidR="00F718C6" w:rsidRPr="00585BAB" w:rsidRDefault="00585BAB">
            <w:pPr>
              <w:spacing w:line="360" w:lineRule="auto"/>
              <w:rPr>
                <w:rFonts w:hAnsi="宋体"/>
                <w:sz w:val="21"/>
                <w:szCs w:val="21"/>
              </w:rPr>
            </w:pPr>
            <w:r w:rsidRPr="00585BAB">
              <w:rPr>
                <w:rFonts w:hAnsi="宋体" w:hint="eastAsia"/>
                <w:sz w:val="21"/>
                <w:szCs w:val="21"/>
              </w:rPr>
              <w:t>资格瑕疵</w:t>
            </w:r>
          </w:p>
        </w:tc>
        <w:tc>
          <w:tcPr>
            <w:tcW w:w="1230" w:type="dxa"/>
          </w:tcPr>
          <w:p w:rsidR="00F718C6" w:rsidRPr="00585BAB" w:rsidRDefault="00F718C6">
            <w:pPr>
              <w:pStyle w:val="affd"/>
              <w:spacing w:line="360" w:lineRule="auto"/>
              <w:ind w:firstLineChars="0" w:firstLine="0"/>
              <w:jc w:val="left"/>
              <w:rPr>
                <w:rFonts w:ascii="宋体" w:hAnsi="宋体"/>
                <w:bCs/>
                <w:szCs w:val="21"/>
              </w:rPr>
            </w:pPr>
          </w:p>
        </w:tc>
      </w:tr>
      <w:tr w:rsidR="00F718C6" w:rsidRPr="00585BAB">
        <w:trPr>
          <w:trHeight w:hRule="exact" w:val="567"/>
          <w:jc w:val="center"/>
        </w:trPr>
        <w:tc>
          <w:tcPr>
            <w:tcW w:w="1714" w:type="dxa"/>
            <w:vMerge/>
            <w:vAlign w:val="center"/>
          </w:tcPr>
          <w:p w:rsidR="00F718C6" w:rsidRPr="00585BAB" w:rsidRDefault="00F718C6">
            <w:pPr>
              <w:pStyle w:val="affd"/>
              <w:spacing w:line="360" w:lineRule="auto"/>
              <w:ind w:firstLineChars="0" w:firstLine="0"/>
              <w:jc w:val="center"/>
              <w:rPr>
                <w:rFonts w:ascii="宋体" w:hAnsi="宋体"/>
                <w:bCs/>
                <w:szCs w:val="21"/>
              </w:rPr>
            </w:pPr>
          </w:p>
        </w:tc>
        <w:tc>
          <w:tcPr>
            <w:tcW w:w="5801" w:type="dxa"/>
            <w:vAlign w:val="center"/>
          </w:tcPr>
          <w:p w:rsidR="00F718C6" w:rsidRPr="00585BAB" w:rsidRDefault="00585BAB">
            <w:pPr>
              <w:spacing w:line="360" w:lineRule="auto"/>
              <w:rPr>
                <w:rFonts w:hAnsi="宋体"/>
                <w:sz w:val="21"/>
                <w:szCs w:val="21"/>
              </w:rPr>
            </w:pPr>
            <w:r w:rsidRPr="00585BAB">
              <w:rPr>
                <w:rFonts w:hAnsi="宋体" w:hint="eastAsia"/>
                <w:sz w:val="21"/>
                <w:szCs w:val="21"/>
              </w:rPr>
              <w:t>磋商保证金瑕疵</w:t>
            </w:r>
          </w:p>
        </w:tc>
        <w:tc>
          <w:tcPr>
            <w:tcW w:w="1230" w:type="dxa"/>
          </w:tcPr>
          <w:p w:rsidR="00F718C6" w:rsidRPr="00585BAB" w:rsidRDefault="00F718C6">
            <w:pPr>
              <w:pStyle w:val="affd"/>
              <w:spacing w:line="360" w:lineRule="auto"/>
              <w:ind w:firstLineChars="0" w:firstLine="0"/>
              <w:jc w:val="left"/>
              <w:rPr>
                <w:rFonts w:ascii="宋体" w:hAnsi="宋体"/>
                <w:bCs/>
                <w:szCs w:val="21"/>
              </w:rPr>
            </w:pPr>
          </w:p>
        </w:tc>
      </w:tr>
      <w:tr w:rsidR="00F718C6" w:rsidRPr="00585BAB">
        <w:trPr>
          <w:trHeight w:hRule="exact" w:val="567"/>
          <w:jc w:val="center"/>
        </w:trPr>
        <w:tc>
          <w:tcPr>
            <w:tcW w:w="1714" w:type="dxa"/>
            <w:vMerge w:val="restart"/>
            <w:vAlign w:val="center"/>
          </w:tcPr>
          <w:p w:rsidR="00F718C6" w:rsidRPr="00585BAB" w:rsidRDefault="00585BAB">
            <w:pPr>
              <w:pStyle w:val="affd"/>
              <w:spacing w:line="360" w:lineRule="auto"/>
              <w:ind w:firstLineChars="0" w:firstLine="0"/>
              <w:jc w:val="center"/>
              <w:rPr>
                <w:rFonts w:ascii="宋体" w:hAnsi="宋体"/>
                <w:bCs/>
                <w:szCs w:val="21"/>
              </w:rPr>
            </w:pPr>
            <w:r w:rsidRPr="00585BAB">
              <w:rPr>
                <w:rFonts w:ascii="宋体" w:hAnsi="宋体" w:hint="eastAsia"/>
                <w:bCs/>
                <w:szCs w:val="21"/>
              </w:rPr>
              <w:t>符合性审查</w:t>
            </w:r>
          </w:p>
        </w:tc>
        <w:tc>
          <w:tcPr>
            <w:tcW w:w="5801" w:type="dxa"/>
            <w:vAlign w:val="center"/>
          </w:tcPr>
          <w:p w:rsidR="00F718C6" w:rsidRPr="00585BAB" w:rsidRDefault="00585BAB">
            <w:pPr>
              <w:spacing w:line="360" w:lineRule="auto"/>
              <w:rPr>
                <w:rFonts w:hAnsi="宋体"/>
                <w:sz w:val="21"/>
                <w:szCs w:val="21"/>
              </w:rPr>
            </w:pPr>
            <w:r w:rsidRPr="00585BAB">
              <w:rPr>
                <w:rFonts w:hAnsi="宋体" w:hint="eastAsia"/>
                <w:sz w:val="21"/>
                <w:szCs w:val="21"/>
              </w:rPr>
              <w:t>供应商代表身份审查</w:t>
            </w:r>
          </w:p>
        </w:tc>
        <w:tc>
          <w:tcPr>
            <w:tcW w:w="1230" w:type="dxa"/>
          </w:tcPr>
          <w:p w:rsidR="00F718C6" w:rsidRPr="00585BAB" w:rsidRDefault="00F718C6">
            <w:pPr>
              <w:pStyle w:val="affd"/>
              <w:spacing w:line="360" w:lineRule="auto"/>
              <w:ind w:firstLineChars="0" w:firstLine="0"/>
              <w:jc w:val="left"/>
              <w:rPr>
                <w:rFonts w:ascii="宋体" w:hAnsi="宋体"/>
                <w:bCs/>
                <w:szCs w:val="21"/>
              </w:rPr>
            </w:pPr>
          </w:p>
        </w:tc>
      </w:tr>
      <w:tr w:rsidR="00F718C6" w:rsidRPr="00585BAB">
        <w:trPr>
          <w:trHeight w:hRule="exact" w:val="567"/>
          <w:jc w:val="center"/>
        </w:trPr>
        <w:tc>
          <w:tcPr>
            <w:tcW w:w="1714" w:type="dxa"/>
            <w:vMerge/>
            <w:vAlign w:val="center"/>
          </w:tcPr>
          <w:p w:rsidR="00F718C6" w:rsidRPr="00585BAB" w:rsidRDefault="00F718C6">
            <w:pPr>
              <w:pStyle w:val="affd"/>
              <w:spacing w:line="360" w:lineRule="auto"/>
              <w:ind w:firstLineChars="0" w:firstLine="0"/>
              <w:jc w:val="center"/>
              <w:rPr>
                <w:rFonts w:ascii="宋体" w:hAnsi="宋体"/>
                <w:bCs/>
                <w:szCs w:val="21"/>
              </w:rPr>
            </w:pPr>
          </w:p>
        </w:tc>
        <w:tc>
          <w:tcPr>
            <w:tcW w:w="5801" w:type="dxa"/>
            <w:vAlign w:val="center"/>
          </w:tcPr>
          <w:p w:rsidR="00F718C6" w:rsidRPr="00585BAB" w:rsidRDefault="00585BAB">
            <w:pPr>
              <w:spacing w:line="360" w:lineRule="auto"/>
              <w:rPr>
                <w:rFonts w:hAnsi="宋体"/>
                <w:sz w:val="21"/>
                <w:szCs w:val="21"/>
              </w:rPr>
            </w:pPr>
            <w:r w:rsidRPr="00585BAB">
              <w:rPr>
                <w:rFonts w:hAnsi="宋体" w:hint="eastAsia"/>
                <w:sz w:val="21"/>
                <w:szCs w:val="21"/>
              </w:rPr>
              <w:t>磋商响应文件的有效性、完整性瑕疵</w:t>
            </w:r>
          </w:p>
        </w:tc>
        <w:tc>
          <w:tcPr>
            <w:tcW w:w="1230" w:type="dxa"/>
          </w:tcPr>
          <w:p w:rsidR="00F718C6" w:rsidRPr="00585BAB" w:rsidRDefault="00F718C6">
            <w:pPr>
              <w:pStyle w:val="affd"/>
              <w:spacing w:line="360" w:lineRule="auto"/>
              <w:ind w:firstLineChars="0" w:firstLine="0"/>
              <w:jc w:val="left"/>
              <w:rPr>
                <w:rFonts w:ascii="宋体" w:hAnsi="宋体"/>
                <w:bCs/>
                <w:szCs w:val="21"/>
              </w:rPr>
            </w:pPr>
          </w:p>
        </w:tc>
      </w:tr>
      <w:tr w:rsidR="00F718C6" w:rsidRPr="00585BAB">
        <w:trPr>
          <w:trHeight w:hRule="exact" w:val="567"/>
          <w:jc w:val="center"/>
        </w:trPr>
        <w:tc>
          <w:tcPr>
            <w:tcW w:w="1714" w:type="dxa"/>
            <w:vMerge/>
            <w:vAlign w:val="center"/>
          </w:tcPr>
          <w:p w:rsidR="00F718C6" w:rsidRPr="00585BAB" w:rsidRDefault="00F718C6">
            <w:pPr>
              <w:pStyle w:val="affd"/>
              <w:spacing w:line="360" w:lineRule="auto"/>
              <w:ind w:firstLineChars="0" w:firstLine="0"/>
              <w:jc w:val="center"/>
              <w:rPr>
                <w:rFonts w:ascii="宋体" w:hAnsi="宋体"/>
                <w:bCs/>
                <w:szCs w:val="21"/>
              </w:rPr>
            </w:pPr>
          </w:p>
        </w:tc>
        <w:tc>
          <w:tcPr>
            <w:tcW w:w="5801" w:type="dxa"/>
            <w:vAlign w:val="center"/>
          </w:tcPr>
          <w:p w:rsidR="00F718C6" w:rsidRPr="00585BAB" w:rsidRDefault="00585BAB">
            <w:pPr>
              <w:spacing w:line="360" w:lineRule="auto"/>
              <w:rPr>
                <w:rFonts w:hAnsi="宋体"/>
                <w:sz w:val="21"/>
                <w:szCs w:val="21"/>
              </w:rPr>
            </w:pPr>
            <w:r w:rsidRPr="00585BAB">
              <w:rPr>
                <w:rFonts w:hAnsi="宋体" w:hint="eastAsia"/>
                <w:sz w:val="21"/>
                <w:szCs w:val="21"/>
              </w:rPr>
              <w:t>技术响应瑕疵</w:t>
            </w:r>
          </w:p>
        </w:tc>
        <w:tc>
          <w:tcPr>
            <w:tcW w:w="1230" w:type="dxa"/>
          </w:tcPr>
          <w:p w:rsidR="00F718C6" w:rsidRPr="00585BAB" w:rsidRDefault="00F718C6">
            <w:pPr>
              <w:pStyle w:val="affd"/>
              <w:spacing w:line="360" w:lineRule="auto"/>
              <w:ind w:firstLineChars="0" w:firstLine="0"/>
              <w:jc w:val="left"/>
              <w:rPr>
                <w:rFonts w:ascii="宋体" w:hAnsi="宋体"/>
                <w:bCs/>
                <w:szCs w:val="21"/>
              </w:rPr>
            </w:pPr>
          </w:p>
        </w:tc>
      </w:tr>
      <w:tr w:rsidR="00F718C6" w:rsidRPr="00585BAB">
        <w:trPr>
          <w:trHeight w:hRule="exact" w:val="567"/>
          <w:jc w:val="center"/>
        </w:trPr>
        <w:tc>
          <w:tcPr>
            <w:tcW w:w="1714" w:type="dxa"/>
            <w:vMerge/>
            <w:vAlign w:val="center"/>
          </w:tcPr>
          <w:p w:rsidR="00F718C6" w:rsidRPr="00585BAB" w:rsidRDefault="00F718C6">
            <w:pPr>
              <w:pStyle w:val="affd"/>
              <w:spacing w:line="360" w:lineRule="auto"/>
              <w:ind w:firstLineChars="0" w:firstLine="0"/>
              <w:jc w:val="center"/>
              <w:rPr>
                <w:rFonts w:ascii="宋体" w:hAnsi="宋体"/>
                <w:bCs/>
                <w:szCs w:val="21"/>
              </w:rPr>
            </w:pPr>
          </w:p>
        </w:tc>
        <w:tc>
          <w:tcPr>
            <w:tcW w:w="5801" w:type="dxa"/>
            <w:vAlign w:val="center"/>
          </w:tcPr>
          <w:p w:rsidR="00F718C6" w:rsidRPr="00585BAB" w:rsidRDefault="00585BAB">
            <w:pPr>
              <w:spacing w:line="360" w:lineRule="auto"/>
              <w:rPr>
                <w:rFonts w:hAnsi="宋体"/>
                <w:sz w:val="21"/>
                <w:szCs w:val="21"/>
              </w:rPr>
            </w:pPr>
            <w:r w:rsidRPr="00585BAB">
              <w:rPr>
                <w:rFonts w:hAnsi="宋体" w:hint="eastAsia"/>
                <w:sz w:val="21"/>
                <w:szCs w:val="21"/>
              </w:rPr>
              <w:t>商务响应瑕疵</w:t>
            </w:r>
          </w:p>
        </w:tc>
        <w:tc>
          <w:tcPr>
            <w:tcW w:w="1230" w:type="dxa"/>
          </w:tcPr>
          <w:p w:rsidR="00F718C6" w:rsidRPr="00585BAB" w:rsidRDefault="00F718C6">
            <w:pPr>
              <w:pStyle w:val="affd"/>
              <w:spacing w:line="360" w:lineRule="auto"/>
              <w:ind w:firstLineChars="0" w:firstLine="0"/>
              <w:jc w:val="left"/>
              <w:rPr>
                <w:rFonts w:ascii="宋体" w:hAnsi="宋体"/>
                <w:bCs/>
                <w:szCs w:val="21"/>
              </w:rPr>
            </w:pPr>
          </w:p>
        </w:tc>
      </w:tr>
      <w:tr w:rsidR="00F718C6" w:rsidRPr="00585BAB">
        <w:trPr>
          <w:trHeight w:hRule="exact" w:val="567"/>
          <w:jc w:val="center"/>
        </w:trPr>
        <w:tc>
          <w:tcPr>
            <w:tcW w:w="1714" w:type="dxa"/>
            <w:vMerge/>
            <w:vAlign w:val="center"/>
          </w:tcPr>
          <w:p w:rsidR="00F718C6" w:rsidRPr="00585BAB" w:rsidRDefault="00F718C6">
            <w:pPr>
              <w:pStyle w:val="affd"/>
              <w:spacing w:line="360" w:lineRule="auto"/>
              <w:ind w:firstLineChars="0" w:firstLine="0"/>
              <w:jc w:val="center"/>
              <w:rPr>
                <w:rFonts w:ascii="宋体" w:hAnsi="宋体"/>
                <w:bCs/>
                <w:szCs w:val="21"/>
              </w:rPr>
            </w:pPr>
          </w:p>
        </w:tc>
        <w:tc>
          <w:tcPr>
            <w:tcW w:w="5801" w:type="dxa"/>
            <w:vAlign w:val="center"/>
          </w:tcPr>
          <w:p w:rsidR="00F718C6" w:rsidRPr="00585BAB" w:rsidRDefault="00585BAB">
            <w:pPr>
              <w:spacing w:line="360" w:lineRule="auto"/>
              <w:rPr>
                <w:rFonts w:hAnsi="宋体"/>
                <w:sz w:val="21"/>
                <w:szCs w:val="21"/>
              </w:rPr>
            </w:pPr>
            <w:r w:rsidRPr="00585BAB">
              <w:rPr>
                <w:rFonts w:hAnsi="宋体" w:hint="eastAsia"/>
                <w:sz w:val="21"/>
                <w:szCs w:val="21"/>
              </w:rPr>
              <w:t>报价</w:t>
            </w:r>
          </w:p>
        </w:tc>
        <w:tc>
          <w:tcPr>
            <w:tcW w:w="1230" w:type="dxa"/>
          </w:tcPr>
          <w:p w:rsidR="00F718C6" w:rsidRPr="00585BAB" w:rsidRDefault="00F718C6">
            <w:pPr>
              <w:pStyle w:val="affd"/>
              <w:spacing w:line="360" w:lineRule="auto"/>
              <w:ind w:firstLineChars="0" w:firstLine="0"/>
              <w:jc w:val="left"/>
              <w:rPr>
                <w:rFonts w:ascii="宋体" w:hAnsi="宋体"/>
                <w:bCs/>
                <w:szCs w:val="21"/>
              </w:rPr>
            </w:pPr>
          </w:p>
        </w:tc>
      </w:tr>
      <w:tr w:rsidR="00F718C6" w:rsidRPr="00585BAB">
        <w:trPr>
          <w:trHeight w:hRule="exact" w:val="567"/>
          <w:jc w:val="center"/>
        </w:trPr>
        <w:tc>
          <w:tcPr>
            <w:tcW w:w="1714" w:type="dxa"/>
            <w:vMerge/>
            <w:vAlign w:val="center"/>
          </w:tcPr>
          <w:p w:rsidR="00F718C6" w:rsidRPr="00585BAB" w:rsidRDefault="00F718C6">
            <w:pPr>
              <w:pStyle w:val="affd"/>
              <w:spacing w:line="360" w:lineRule="auto"/>
              <w:ind w:firstLineChars="0" w:firstLine="0"/>
              <w:jc w:val="center"/>
              <w:rPr>
                <w:rFonts w:ascii="宋体" w:hAnsi="宋体"/>
                <w:bCs/>
                <w:szCs w:val="21"/>
              </w:rPr>
            </w:pPr>
          </w:p>
        </w:tc>
        <w:tc>
          <w:tcPr>
            <w:tcW w:w="5801" w:type="dxa"/>
            <w:vAlign w:val="center"/>
          </w:tcPr>
          <w:p w:rsidR="00F718C6" w:rsidRPr="00585BAB" w:rsidRDefault="00585BAB">
            <w:pPr>
              <w:spacing w:line="360" w:lineRule="auto"/>
              <w:rPr>
                <w:rFonts w:hAnsi="宋体"/>
                <w:sz w:val="21"/>
                <w:szCs w:val="21"/>
              </w:rPr>
            </w:pPr>
            <w:r w:rsidRPr="00585BAB">
              <w:rPr>
                <w:rFonts w:hAnsi="宋体" w:hint="eastAsia"/>
                <w:sz w:val="21"/>
                <w:szCs w:val="21"/>
              </w:rPr>
              <w:t>违规行为</w:t>
            </w:r>
          </w:p>
        </w:tc>
        <w:tc>
          <w:tcPr>
            <w:tcW w:w="1230" w:type="dxa"/>
          </w:tcPr>
          <w:p w:rsidR="00F718C6" w:rsidRPr="00585BAB" w:rsidRDefault="00F718C6">
            <w:pPr>
              <w:pStyle w:val="affd"/>
              <w:spacing w:line="360" w:lineRule="auto"/>
              <w:ind w:firstLineChars="0" w:firstLine="0"/>
              <w:jc w:val="left"/>
              <w:rPr>
                <w:rFonts w:ascii="宋体" w:hAnsi="宋体"/>
                <w:bCs/>
                <w:szCs w:val="21"/>
              </w:rPr>
            </w:pPr>
          </w:p>
        </w:tc>
      </w:tr>
      <w:tr w:rsidR="00F718C6" w:rsidRPr="00585BAB">
        <w:trPr>
          <w:trHeight w:hRule="exact" w:val="567"/>
          <w:jc w:val="center"/>
        </w:trPr>
        <w:tc>
          <w:tcPr>
            <w:tcW w:w="1714" w:type="dxa"/>
            <w:vMerge/>
            <w:vAlign w:val="center"/>
          </w:tcPr>
          <w:p w:rsidR="00F718C6" w:rsidRPr="00585BAB" w:rsidRDefault="00F718C6">
            <w:pPr>
              <w:pStyle w:val="affd"/>
              <w:spacing w:line="360" w:lineRule="auto"/>
              <w:ind w:firstLineChars="0" w:firstLine="0"/>
              <w:jc w:val="center"/>
              <w:rPr>
                <w:rFonts w:ascii="宋体" w:hAnsi="宋体"/>
                <w:bCs/>
                <w:szCs w:val="21"/>
              </w:rPr>
            </w:pPr>
          </w:p>
        </w:tc>
        <w:tc>
          <w:tcPr>
            <w:tcW w:w="5801" w:type="dxa"/>
            <w:vAlign w:val="center"/>
          </w:tcPr>
          <w:p w:rsidR="00F718C6" w:rsidRPr="00585BAB" w:rsidRDefault="00585BAB">
            <w:pPr>
              <w:spacing w:line="360" w:lineRule="auto"/>
              <w:rPr>
                <w:rFonts w:hAnsi="宋体"/>
                <w:sz w:val="21"/>
                <w:szCs w:val="21"/>
              </w:rPr>
            </w:pPr>
            <w:r w:rsidRPr="00585BAB">
              <w:rPr>
                <w:rFonts w:hAnsi="宋体" w:hint="eastAsia"/>
                <w:sz w:val="21"/>
                <w:szCs w:val="21"/>
              </w:rPr>
              <w:t>法律法规及磋商文件中规定的其它情形。</w:t>
            </w:r>
          </w:p>
        </w:tc>
        <w:tc>
          <w:tcPr>
            <w:tcW w:w="1230" w:type="dxa"/>
          </w:tcPr>
          <w:p w:rsidR="00F718C6" w:rsidRPr="00585BAB" w:rsidRDefault="00F718C6">
            <w:pPr>
              <w:pStyle w:val="affd"/>
              <w:spacing w:line="360" w:lineRule="auto"/>
              <w:ind w:firstLineChars="0" w:firstLine="0"/>
              <w:jc w:val="left"/>
              <w:rPr>
                <w:rFonts w:ascii="宋体" w:hAnsi="宋体"/>
                <w:bCs/>
                <w:szCs w:val="21"/>
              </w:rPr>
            </w:pPr>
          </w:p>
        </w:tc>
      </w:tr>
    </w:tbl>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（一）资格性检查</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1) 资格瑕疵</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包括但不限于：①资格证明文件未提供或不符合磋商文件要求的；②供应商与采购人、采购代理机构有利害关系的。</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2) 磋商保证金瑕疵</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包括但不限于：①供应商未提交磋商文件保证金或金额不足；②提交方式、提交时间不符合采购要求；③磋商文件保证金有效期不符合采购要求的。</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（二）符合性检查</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1) 供应商代表身份审查</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包括但不限于：①供应商代表未参加开标会；②供应商代表无有效授权；③核对供应商代表身份时，不能提供相应的身份证明或不相符。</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2) 响应文件的有效性、完整性瑕疵</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包括但不限于：①响应文件的数量、制作、密封、标记不符合要求；②响应文件无法定代表人或其授权代表签字，或签字人无法定代表人有效授权的；③签字盖章不符合磋商文件要求的；④响应文件内容有</w:t>
      </w:r>
      <w:r w:rsidRPr="00585BAB">
        <w:rPr>
          <w:rFonts w:hAnsi="宋体" w:hint="eastAsia"/>
          <w:b w:val="0"/>
          <w:bCs w:val="0"/>
          <w:sz w:val="21"/>
          <w:szCs w:val="21"/>
        </w:rPr>
        <w:lastRenderedPageBreak/>
        <w:t>严重缺漏项的；⑤报价有严重缺漏项的；⑥响应文件的关键内容字迹模糊、无法辨认的。</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3) 技术响应瑕疵</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4) 商务响应瑕疵</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5）报价</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包括但不限于：报价不得超过本磋商文件明确的项目预算。</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6）违规行为</w:t>
      </w:r>
    </w:p>
    <w:p w:rsidR="00F718C6" w:rsidRPr="00585BAB" w:rsidRDefault="00585BAB">
      <w:pPr>
        <w:pStyle w:val="ab"/>
        <w:spacing w:line="360" w:lineRule="auto"/>
        <w:ind w:firstLineChars="200" w:firstLine="420"/>
        <w:jc w:val="left"/>
        <w:rPr>
          <w:rFonts w:hAnsi="宋体"/>
          <w:b w:val="0"/>
          <w:bCs w:val="0"/>
          <w:sz w:val="21"/>
          <w:szCs w:val="21"/>
        </w:rPr>
      </w:pPr>
      <w:r w:rsidRPr="00585BAB">
        <w:rPr>
          <w:rFonts w:hAnsi="宋体" w:hint="eastAsia"/>
          <w:b w:val="0"/>
          <w:bCs w:val="0"/>
          <w:sz w:val="21"/>
          <w:szCs w:val="21"/>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rsidR="00F718C6" w:rsidRPr="00585BAB" w:rsidRDefault="00585BAB">
      <w:pPr>
        <w:pStyle w:val="ab"/>
        <w:numPr>
          <w:ilvl w:val="0"/>
          <w:numId w:val="17"/>
        </w:numPr>
        <w:spacing w:line="360" w:lineRule="auto"/>
        <w:ind w:firstLineChars="200" w:firstLine="420"/>
        <w:jc w:val="left"/>
        <w:rPr>
          <w:rFonts w:hAnsi="宋体"/>
          <w:b w:val="0"/>
          <w:bCs w:val="0"/>
          <w:sz w:val="21"/>
          <w:szCs w:val="21"/>
        </w:rPr>
      </w:pPr>
      <w:r w:rsidRPr="00585BAB">
        <w:rPr>
          <w:rFonts w:hAnsi="宋体" w:hint="eastAsia"/>
          <w:b w:val="0"/>
          <w:bCs w:val="0"/>
          <w:sz w:val="21"/>
          <w:szCs w:val="21"/>
        </w:rPr>
        <w:t>法律法规及磋商文件中规定的其它情形。</w:t>
      </w:r>
    </w:p>
    <w:p w:rsidR="00F718C6" w:rsidRPr="00585BAB" w:rsidRDefault="00F718C6">
      <w:pPr>
        <w:pStyle w:val="ab"/>
        <w:spacing w:line="360" w:lineRule="auto"/>
        <w:jc w:val="left"/>
        <w:rPr>
          <w:rFonts w:hAnsi="宋体"/>
          <w:b w:val="0"/>
          <w:bCs w:val="0"/>
          <w:sz w:val="21"/>
          <w:szCs w:val="21"/>
        </w:rPr>
      </w:pPr>
    </w:p>
    <w:p w:rsidR="00F718C6" w:rsidRPr="00585BAB" w:rsidRDefault="00585BAB">
      <w:pPr>
        <w:pStyle w:val="ab"/>
        <w:numPr>
          <w:ilvl w:val="0"/>
          <w:numId w:val="11"/>
        </w:numPr>
        <w:spacing w:line="360" w:lineRule="auto"/>
        <w:ind w:firstLineChars="200" w:firstLine="422"/>
        <w:jc w:val="left"/>
        <w:rPr>
          <w:rFonts w:hAnsi="宋体"/>
          <w:sz w:val="21"/>
          <w:szCs w:val="21"/>
        </w:rPr>
      </w:pPr>
      <w:r w:rsidRPr="00585BAB">
        <w:rPr>
          <w:rFonts w:hAnsi="宋体" w:hint="eastAsia"/>
          <w:sz w:val="21"/>
          <w:szCs w:val="21"/>
        </w:rPr>
        <w:t>经过磋商阶段后，磋商小组按照磋商文件确定的评审标准和方法对提交最后报价的供应商的响应文件进行评审和比较，推荐候选成交供应商，制订评审报告。</w:t>
      </w:r>
    </w:p>
    <w:p w:rsidR="00F718C6" w:rsidRPr="00585BAB" w:rsidRDefault="00F718C6">
      <w:pPr>
        <w:pStyle w:val="ab"/>
        <w:spacing w:line="360" w:lineRule="auto"/>
        <w:ind w:leftChars="200" w:left="480"/>
        <w:jc w:val="left"/>
        <w:rPr>
          <w:rFonts w:hAnsi="宋体"/>
          <w:sz w:val="21"/>
          <w:szCs w:val="21"/>
        </w:rPr>
      </w:pPr>
    </w:p>
    <w:p w:rsidR="00F718C6" w:rsidRPr="00585BAB" w:rsidRDefault="00585BAB">
      <w:pPr>
        <w:pStyle w:val="ae"/>
        <w:spacing w:line="360" w:lineRule="auto"/>
        <w:ind w:firstLineChars="200" w:firstLine="422"/>
        <w:rPr>
          <w:rFonts w:hAnsi="宋体"/>
          <w:b/>
          <w:bCs/>
          <w:szCs w:val="21"/>
        </w:rPr>
      </w:pPr>
      <w:r w:rsidRPr="00585BAB">
        <w:rPr>
          <w:rFonts w:hAnsi="宋体" w:hint="eastAsia"/>
          <w:b/>
          <w:bCs/>
          <w:szCs w:val="21"/>
        </w:rPr>
        <w:t>三、评审因素及评分权重</w:t>
      </w:r>
    </w:p>
    <w:p w:rsidR="00F718C6" w:rsidRPr="00585BAB" w:rsidRDefault="00585BAB">
      <w:pPr>
        <w:tabs>
          <w:tab w:val="left" w:pos="660"/>
        </w:tabs>
        <w:autoSpaceDE/>
        <w:autoSpaceDN/>
        <w:adjustRightInd/>
        <w:spacing w:line="360" w:lineRule="auto"/>
        <w:ind w:firstLineChars="200" w:firstLine="420"/>
        <w:jc w:val="both"/>
        <w:rPr>
          <w:rFonts w:hAnsi="宋体"/>
          <w:sz w:val="21"/>
          <w:szCs w:val="21"/>
        </w:rPr>
      </w:pPr>
      <w:r w:rsidRPr="00585BAB">
        <w:rPr>
          <w:rFonts w:hAnsi="宋体" w:hint="eastAsia"/>
          <w:sz w:val="21"/>
          <w:szCs w:val="21"/>
        </w:rPr>
        <w:t>1、评委考核打分的评分因素及分值:总分100分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28"/>
        <w:gridCol w:w="1592"/>
        <w:gridCol w:w="846"/>
        <w:gridCol w:w="6095"/>
      </w:tblGrid>
      <w:tr w:rsidR="00F718C6" w:rsidRPr="00585BAB">
        <w:trPr>
          <w:trHeight w:val="579"/>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b/>
                <w:sz w:val="21"/>
                <w:szCs w:val="21"/>
              </w:rPr>
            </w:pPr>
            <w:r w:rsidRPr="00585BAB">
              <w:rPr>
                <w:rFonts w:ascii="宋体" w:eastAsia="宋体" w:hint="eastAsia"/>
                <w:b/>
                <w:sz w:val="21"/>
                <w:szCs w:val="21"/>
              </w:rPr>
              <w:t>序号</w:t>
            </w: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b/>
                <w:sz w:val="21"/>
                <w:szCs w:val="21"/>
              </w:rPr>
            </w:pPr>
            <w:r w:rsidRPr="00585BAB">
              <w:rPr>
                <w:rFonts w:ascii="宋体" w:eastAsia="宋体" w:hint="eastAsia"/>
                <w:b/>
                <w:sz w:val="21"/>
                <w:szCs w:val="21"/>
              </w:rPr>
              <w:t>评分内容</w:t>
            </w:r>
          </w:p>
        </w:tc>
        <w:tc>
          <w:tcPr>
            <w:tcW w:w="846"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b/>
                <w:sz w:val="21"/>
                <w:szCs w:val="21"/>
              </w:rPr>
            </w:pPr>
            <w:r w:rsidRPr="00585BAB">
              <w:rPr>
                <w:rFonts w:ascii="宋体" w:eastAsia="宋体" w:hint="eastAsia"/>
                <w:b/>
                <w:sz w:val="21"/>
                <w:szCs w:val="21"/>
              </w:rPr>
              <w:t>分值</w:t>
            </w:r>
          </w:p>
        </w:tc>
        <w:tc>
          <w:tcPr>
            <w:tcW w:w="6095"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b/>
                <w:sz w:val="21"/>
                <w:szCs w:val="21"/>
              </w:rPr>
            </w:pPr>
            <w:r w:rsidRPr="00585BAB">
              <w:rPr>
                <w:rFonts w:ascii="宋体" w:eastAsia="宋体" w:hint="eastAsia"/>
                <w:b/>
                <w:sz w:val="21"/>
                <w:szCs w:val="21"/>
              </w:rPr>
              <w:t>评分标准</w:t>
            </w:r>
          </w:p>
        </w:tc>
      </w:tr>
      <w:tr w:rsidR="00F718C6" w:rsidRPr="00585BAB">
        <w:trPr>
          <w:trHeight w:val="615"/>
          <w:jc w:val="center"/>
        </w:trPr>
        <w:tc>
          <w:tcPr>
            <w:tcW w:w="9285" w:type="dxa"/>
            <w:gridSpan w:val="5"/>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rsidP="008E37B0">
            <w:pPr>
              <w:pStyle w:val="26"/>
              <w:spacing w:line="240" w:lineRule="auto"/>
              <w:ind w:firstLineChars="0" w:firstLine="0"/>
              <w:jc w:val="center"/>
              <w:rPr>
                <w:rFonts w:ascii="宋体" w:eastAsia="宋体"/>
                <w:b/>
                <w:sz w:val="21"/>
                <w:szCs w:val="21"/>
              </w:rPr>
            </w:pPr>
            <w:r w:rsidRPr="00585BAB">
              <w:rPr>
                <w:rFonts w:ascii="宋体" w:eastAsia="宋体" w:hint="eastAsia"/>
                <w:b/>
                <w:kern w:val="0"/>
                <w:sz w:val="21"/>
                <w:szCs w:val="21"/>
              </w:rPr>
              <w:t>价格评分（</w:t>
            </w:r>
            <w:r w:rsidR="008E37B0" w:rsidRPr="00585BAB">
              <w:rPr>
                <w:rFonts w:ascii="宋体" w:eastAsia="宋体" w:hint="eastAsia"/>
                <w:b/>
                <w:kern w:val="0"/>
                <w:sz w:val="21"/>
                <w:szCs w:val="21"/>
              </w:rPr>
              <w:t>30</w:t>
            </w:r>
            <w:r w:rsidRPr="00585BAB">
              <w:rPr>
                <w:rFonts w:ascii="宋体" w:eastAsia="宋体" w:hint="eastAsia"/>
                <w:b/>
                <w:kern w:val="0"/>
                <w:sz w:val="21"/>
                <w:szCs w:val="21"/>
              </w:rPr>
              <w:t>分）</w:t>
            </w:r>
          </w:p>
        </w:tc>
      </w:tr>
      <w:tr w:rsidR="00F718C6" w:rsidRPr="00585BAB">
        <w:trPr>
          <w:jc w:val="center"/>
        </w:trPr>
        <w:tc>
          <w:tcPr>
            <w:tcW w:w="752" w:type="dxa"/>
            <w:gridSpan w:val="2"/>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sz w:val="21"/>
                <w:szCs w:val="21"/>
              </w:rPr>
            </w:pPr>
            <w:r w:rsidRPr="00585BAB">
              <w:rPr>
                <w:rFonts w:ascii="宋体" w:eastAsia="宋体" w:hint="eastAsia"/>
                <w:kern w:val="0"/>
                <w:sz w:val="21"/>
                <w:szCs w:val="21"/>
              </w:rPr>
              <w:t>1</w:t>
            </w:r>
          </w:p>
        </w:tc>
        <w:tc>
          <w:tcPr>
            <w:tcW w:w="1592"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widowControl/>
              <w:autoSpaceDE/>
              <w:autoSpaceDN/>
              <w:adjustRightInd/>
              <w:jc w:val="center"/>
              <w:rPr>
                <w:rFonts w:hAnsi="宋体"/>
                <w:sz w:val="21"/>
                <w:szCs w:val="21"/>
              </w:rPr>
            </w:pPr>
            <w:r w:rsidRPr="00585BAB">
              <w:rPr>
                <w:rFonts w:hAnsi="宋体" w:hint="eastAsia"/>
                <w:sz w:val="21"/>
                <w:szCs w:val="21"/>
              </w:rPr>
              <w:t>价格部分</w:t>
            </w:r>
          </w:p>
        </w:tc>
        <w:tc>
          <w:tcPr>
            <w:tcW w:w="846"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8E37B0">
            <w:pPr>
              <w:widowControl/>
              <w:autoSpaceDE/>
              <w:autoSpaceDN/>
              <w:adjustRightInd/>
              <w:jc w:val="center"/>
              <w:rPr>
                <w:rFonts w:hAnsi="宋体"/>
                <w:sz w:val="21"/>
                <w:szCs w:val="21"/>
              </w:rPr>
            </w:pPr>
            <w:r w:rsidRPr="00585BAB">
              <w:rPr>
                <w:rFonts w:hAnsi="宋体" w:hint="eastAsia"/>
                <w:sz w:val="21"/>
                <w:szCs w:val="21"/>
              </w:rPr>
              <w:t>30</w:t>
            </w:r>
            <w:r w:rsidR="00585BAB" w:rsidRPr="00585BAB">
              <w:rPr>
                <w:rFonts w:hAnsi="宋体" w:hint="eastAsia"/>
                <w:sz w:val="21"/>
                <w:szCs w:val="21"/>
              </w:rPr>
              <w:t>分</w:t>
            </w:r>
          </w:p>
        </w:tc>
        <w:tc>
          <w:tcPr>
            <w:tcW w:w="6095"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rPr>
                <w:rFonts w:hAnsi="宋体"/>
                <w:sz w:val="21"/>
                <w:szCs w:val="21"/>
              </w:rPr>
            </w:pPr>
            <w:r w:rsidRPr="00585BAB">
              <w:rPr>
                <w:rFonts w:hAnsi="宋体" w:hint="eastAsia"/>
                <w:sz w:val="21"/>
                <w:szCs w:val="21"/>
              </w:rPr>
              <w:t>价格分计算方法：满足磋商文件要求且磋商价格（不含税报价）</w:t>
            </w:r>
            <w:r w:rsidRPr="00585BAB">
              <w:rPr>
                <w:rFonts w:hAnsi="宋体" w:hint="eastAsia"/>
                <w:sz w:val="21"/>
                <w:szCs w:val="21"/>
              </w:rPr>
              <w:lastRenderedPageBreak/>
              <w:t>最低的磋商报价为评标基准价，其价格分为满分。其他供应商的价格分统一按照下列公式计算：磋商报价得分=(评标基准价／磋商报价)×价格权重×100。</w:t>
            </w:r>
          </w:p>
        </w:tc>
      </w:tr>
      <w:tr w:rsidR="00F718C6" w:rsidRPr="00585BAB">
        <w:trPr>
          <w:jc w:val="center"/>
        </w:trPr>
        <w:tc>
          <w:tcPr>
            <w:tcW w:w="9285" w:type="dxa"/>
            <w:gridSpan w:val="5"/>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rsidP="008E37B0">
            <w:pPr>
              <w:jc w:val="center"/>
              <w:rPr>
                <w:rFonts w:hAnsi="宋体"/>
                <w:sz w:val="21"/>
                <w:szCs w:val="21"/>
              </w:rPr>
            </w:pPr>
            <w:r w:rsidRPr="00585BAB">
              <w:rPr>
                <w:rFonts w:hAnsi="宋体" w:hint="eastAsia"/>
                <w:b/>
                <w:sz w:val="21"/>
                <w:szCs w:val="21"/>
              </w:rPr>
              <w:lastRenderedPageBreak/>
              <w:t>商务评分（</w:t>
            </w:r>
            <w:r w:rsidR="008E37B0" w:rsidRPr="00585BAB">
              <w:rPr>
                <w:rFonts w:hAnsi="宋体" w:hint="eastAsia"/>
                <w:b/>
                <w:sz w:val="21"/>
                <w:szCs w:val="21"/>
              </w:rPr>
              <w:t>20</w:t>
            </w:r>
            <w:r w:rsidRPr="00585BAB">
              <w:rPr>
                <w:rFonts w:hAnsi="宋体" w:hint="eastAsia"/>
                <w:b/>
                <w:sz w:val="21"/>
                <w:szCs w:val="21"/>
              </w:rPr>
              <w:t>分）</w:t>
            </w:r>
          </w:p>
        </w:tc>
      </w:tr>
      <w:tr w:rsidR="00F718C6" w:rsidRPr="00585BAB">
        <w:trPr>
          <w:trHeight w:val="1384"/>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sz w:val="21"/>
                <w:szCs w:val="21"/>
              </w:rPr>
            </w:pPr>
            <w:r w:rsidRPr="00585BAB">
              <w:rPr>
                <w:rFonts w:ascii="宋体" w:eastAsia="宋体" w:hint="eastAsia"/>
                <w:sz w:val="21"/>
                <w:szCs w:val="21"/>
              </w:rPr>
              <w:t>1</w:t>
            </w: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sz w:val="21"/>
                <w:szCs w:val="21"/>
              </w:rPr>
            </w:pPr>
            <w:r w:rsidRPr="00585BAB">
              <w:rPr>
                <w:rFonts w:ascii="宋体" w:eastAsia="宋体" w:hint="eastAsia"/>
                <w:sz w:val="21"/>
                <w:szCs w:val="21"/>
              </w:rPr>
              <w:t>业绩</w:t>
            </w:r>
          </w:p>
        </w:tc>
        <w:tc>
          <w:tcPr>
            <w:tcW w:w="846"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A613B6">
            <w:pPr>
              <w:pStyle w:val="26"/>
              <w:spacing w:line="240" w:lineRule="auto"/>
              <w:ind w:firstLineChars="0" w:firstLine="0"/>
              <w:jc w:val="center"/>
              <w:rPr>
                <w:rFonts w:ascii="宋体" w:eastAsia="宋体"/>
                <w:sz w:val="21"/>
                <w:szCs w:val="21"/>
              </w:rPr>
            </w:pPr>
            <w:r>
              <w:rPr>
                <w:rFonts w:ascii="宋体" w:eastAsia="宋体" w:hint="eastAsia"/>
                <w:sz w:val="21"/>
                <w:szCs w:val="21"/>
              </w:rPr>
              <w:t>1</w:t>
            </w:r>
            <w:r w:rsidR="008E37B0" w:rsidRPr="00585BAB">
              <w:rPr>
                <w:rFonts w:ascii="宋体" w:eastAsia="宋体" w:hint="eastAsia"/>
                <w:sz w:val="21"/>
                <w:szCs w:val="21"/>
              </w:rPr>
              <w:t>5</w:t>
            </w:r>
          </w:p>
        </w:tc>
        <w:tc>
          <w:tcPr>
            <w:tcW w:w="6095"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rPr>
                <w:rFonts w:hAnsi="宋体"/>
                <w:sz w:val="21"/>
                <w:szCs w:val="21"/>
              </w:rPr>
            </w:pPr>
            <w:r w:rsidRPr="00585BAB">
              <w:rPr>
                <w:rFonts w:hAnsi="宋体" w:hint="eastAsia"/>
                <w:sz w:val="21"/>
                <w:szCs w:val="21"/>
              </w:rPr>
              <w:t>2015年1月1日至2020年8月1日独立完成类似项目工作业绩</w:t>
            </w:r>
          </w:p>
          <w:p w:rsidR="00F718C6" w:rsidRPr="00585BAB" w:rsidRDefault="00585BAB">
            <w:pPr>
              <w:spacing w:line="400" w:lineRule="exact"/>
              <w:rPr>
                <w:rFonts w:hAnsi="宋体"/>
                <w:sz w:val="21"/>
                <w:szCs w:val="21"/>
              </w:rPr>
            </w:pPr>
            <w:r w:rsidRPr="00585BAB">
              <w:rPr>
                <w:rFonts w:hAnsi="宋体" w:hint="eastAsia"/>
                <w:sz w:val="21"/>
                <w:szCs w:val="21"/>
              </w:rPr>
              <w:t>1.有建筑面积10万㎡以上商业或综合体项目或甲级写字楼的招商或运营或投融资实际操作业绩，每个得</w:t>
            </w:r>
            <w:r w:rsidR="008E37B0" w:rsidRPr="00585BAB">
              <w:rPr>
                <w:rFonts w:hAnsi="宋体" w:hint="eastAsia"/>
                <w:sz w:val="21"/>
                <w:szCs w:val="21"/>
              </w:rPr>
              <w:t>1</w:t>
            </w:r>
            <w:r w:rsidRPr="00585BAB">
              <w:rPr>
                <w:rFonts w:hAnsi="宋体" w:hint="eastAsia"/>
                <w:sz w:val="21"/>
                <w:szCs w:val="21"/>
              </w:rPr>
              <w:t>分，最高得</w:t>
            </w:r>
            <w:r w:rsidR="008E37B0" w:rsidRPr="00585BAB">
              <w:rPr>
                <w:rFonts w:hAnsi="宋体" w:hint="eastAsia"/>
                <w:sz w:val="21"/>
                <w:szCs w:val="21"/>
              </w:rPr>
              <w:t>5</w:t>
            </w:r>
            <w:r w:rsidRPr="00585BAB">
              <w:rPr>
                <w:rFonts w:hAnsi="宋体" w:hint="eastAsia"/>
                <w:sz w:val="21"/>
                <w:szCs w:val="21"/>
              </w:rPr>
              <w:t xml:space="preserve">分； </w:t>
            </w:r>
          </w:p>
          <w:p w:rsidR="00F718C6" w:rsidRPr="00585BAB" w:rsidRDefault="00585BAB">
            <w:pPr>
              <w:spacing w:line="400" w:lineRule="exact"/>
              <w:rPr>
                <w:rFonts w:hAnsi="宋体"/>
                <w:sz w:val="21"/>
                <w:szCs w:val="21"/>
              </w:rPr>
            </w:pPr>
            <w:r w:rsidRPr="00585BAB">
              <w:rPr>
                <w:rFonts w:hAnsi="宋体" w:hint="eastAsia"/>
                <w:sz w:val="21"/>
                <w:szCs w:val="21"/>
              </w:rPr>
              <w:t>2.有建筑面积10万㎡以上商业或综合体项目或甲级写字楼的前期策划服务项目，每个得</w:t>
            </w:r>
            <w:r w:rsidR="00A613B6">
              <w:rPr>
                <w:rFonts w:hAnsi="宋体" w:hint="eastAsia"/>
                <w:sz w:val="21"/>
                <w:szCs w:val="21"/>
              </w:rPr>
              <w:t>1</w:t>
            </w:r>
            <w:r w:rsidRPr="00585BAB">
              <w:rPr>
                <w:rFonts w:hAnsi="宋体" w:hint="eastAsia"/>
                <w:sz w:val="21"/>
                <w:szCs w:val="21"/>
              </w:rPr>
              <w:t>分，最高得</w:t>
            </w:r>
            <w:r w:rsidR="00A613B6">
              <w:rPr>
                <w:rFonts w:hAnsi="宋体" w:hint="eastAsia"/>
                <w:sz w:val="21"/>
                <w:szCs w:val="21"/>
              </w:rPr>
              <w:t>5</w:t>
            </w:r>
            <w:r w:rsidRPr="00585BAB">
              <w:rPr>
                <w:rFonts w:hAnsi="宋体" w:hint="eastAsia"/>
                <w:sz w:val="21"/>
                <w:szCs w:val="21"/>
              </w:rPr>
              <w:t>分；</w:t>
            </w:r>
          </w:p>
          <w:p w:rsidR="00F718C6" w:rsidRPr="00585BAB" w:rsidRDefault="00585BAB">
            <w:pPr>
              <w:rPr>
                <w:rFonts w:hAnsi="宋体"/>
                <w:sz w:val="21"/>
                <w:szCs w:val="21"/>
              </w:rPr>
            </w:pPr>
            <w:r w:rsidRPr="00585BAB">
              <w:rPr>
                <w:rFonts w:hAnsi="宋体" w:hint="eastAsia"/>
                <w:sz w:val="21"/>
                <w:szCs w:val="21"/>
              </w:rPr>
              <w:t>3.有超高层（建筑高度100米以上）企事业单位总部大楼项目的前期策划服务项目，每个得</w:t>
            </w:r>
            <w:r w:rsidR="00A613B6">
              <w:rPr>
                <w:rFonts w:hAnsi="宋体" w:hint="eastAsia"/>
                <w:sz w:val="21"/>
                <w:szCs w:val="21"/>
              </w:rPr>
              <w:t>1</w:t>
            </w:r>
            <w:r w:rsidRPr="00585BAB">
              <w:rPr>
                <w:rFonts w:hAnsi="宋体" w:hint="eastAsia"/>
                <w:sz w:val="21"/>
                <w:szCs w:val="21"/>
              </w:rPr>
              <w:t>分，最高得</w:t>
            </w:r>
            <w:r w:rsidR="00A613B6">
              <w:rPr>
                <w:rFonts w:hAnsi="宋体" w:hint="eastAsia"/>
                <w:sz w:val="21"/>
                <w:szCs w:val="21"/>
              </w:rPr>
              <w:t>5</w:t>
            </w:r>
            <w:r w:rsidRPr="00585BAB">
              <w:rPr>
                <w:rFonts w:hAnsi="宋体" w:hint="eastAsia"/>
                <w:sz w:val="21"/>
                <w:szCs w:val="21"/>
              </w:rPr>
              <w:t>分。</w:t>
            </w:r>
          </w:p>
          <w:p w:rsidR="00F718C6" w:rsidRPr="00585BAB" w:rsidRDefault="00585BAB">
            <w:pPr>
              <w:rPr>
                <w:rFonts w:hAnsi="宋体"/>
                <w:sz w:val="21"/>
                <w:szCs w:val="21"/>
              </w:rPr>
            </w:pPr>
            <w:r w:rsidRPr="00585BAB">
              <w:rPr>
                <w:rFonts w:hAnsi="宋体" w:hint="eastAsia"/>
                <w:sz w:val="21"/>
                <w:szCs w:val="21"/>
              </w:rPr>
              <w:t>（注：①每个项目不能重复计算，业绩证明文件如非使用中文必须翻译成中文，以中文为准。②本项中提供的业绩，均须附有合同复印件及提供与项目相关的发票或完税证明等材料加盖公章。）</w:t>
            </w:r>
          </w:p>
        </w:tc>
      </w:tr>
      <w:tr w:rsidR="00F718C6" w:rsidRPr="00585BAB">
        <w:trPr>
          <w:trHeight w:val="1265"/>
          <w:jc w:val="center"/>
        </w:trPr>
        <w:tc>
          <w:tcPr>
            <w:tcW w:w="724"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sz w:val="21"/>
                <w:szCs w:val="21"/>
              </w:rPr>
            </w:pPr>
            <w:r w:rsidRPr="00585BAB">
              <w:rPr>
                <w:rFonts w:ascii="宋体" w:eastAsia="宋体" w:hint="eastAsia"/>
                <w:sz w:val="21"/>
                <w:szCs w:val="21"/>
              </w:rPr>
              <w:t>2</w:t>
            </w:r>
          </w:p>
        </w:tc>
        <w:tc>
          <w:tcPr>
            <w:tcW w:w="1620" w:type="dxa"/>
            <w:gridSpan w:val="2"/>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340" w:lineRule="exact"/>
              <w:ind w:firstLineChars="0" w:firstLine="0"/>
              <w:jc w:val="center"/>
              <w:rPr>
                <w:rFonts w:ascii="宋体" w:eastAsia="宋体"/>
                <w:sz w:val="21"/>
                <w:szCs w:val="21"/>
              </w:rPr>
            </w:pPr>
            <w:r w:rsidRPr="00585BAB">
              <w:rPr>
                <w:rFonts w:ascii="宋体" w:eastAsia="宋体" w:hint="eastAsia"/>
                <w:sz w:val="21"/>
                <w:szCs w:val="21"/>
              </w:rPr>
              <w:t>项目团队</w:t>
            </w:r>
          </w:p>
        </w:tc>
        <w:tc>
          <w:tcPr>
            <w:tcW w:w="846"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8E37B0">
            <w:pPr>
              <w:pStyle w:val="26"/>
              <w:spacing w:line="340" w:lineRule="exact"/>
              <w:ind w:firstLineChars="0" w:firstLine="0"/>
              <w:jc w:val="center"/>
              <w:rPr>
                <w:rFonts w:ascii="宋体" w:eastAsia="宋体"/>
                <w:sz w:val="21"/>
                <w:szCs w:val="21"/>
              </w:rPr>
            </w:pPr>
            <w:r w:rsidRPr="00585BAB">
              <w:rPr>
                <w:rFonts w:ascii="宋体" w:eastAsia="宋体" w:hint="eastAsia"/>
                <w:sz w:val="21"/>
                <w:szCs w:val="21"/>
              </w:rPr>
              <w:t>5</w:t>
            </w:r>
          </w:p>
        </w:tc>
        <w:tc>
          <w:tcPr>
            <w:tcW w:w="6095"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spacing w:line="400" w:lineRule="exact"/>
              <w:rPr>
                <w:rFonts w:hAnsi="宋体"/>
                <w:sz w:val="21"/>
                <w:szCs w:val="21"/>
              </w:rPr>
            </w:pPr>
            <w:r w:rsidRPr="00585BAB">
              <w:rPr>
                <w:rFonts w:hAnsi="宋体" w:hint="eastAsia"/>
                <w:sz w:val="21"/>
                <w:szCs w:val="21"/>
              </w:rPr>
              <w:t>1.拟参与本项目的项目负责人曾负责：</w:t>
            </w:r>
          </w:p>
          <w:p w:rsidR="00F718C6" w:rsidRPr="00585BAB" w:rsidRDefault="00585BAB">
            <w:pPr>
              <w:spacing w:line="400" w:lineRule="exact"/>
              <w:rPr>
                <w:rFonts w:hAnsi="宋体"/>
                <w:sz w:val="21"/>
                <w:szCs w:val="21"/>
              </w:rPr>
            </w:pPr>
            <w:r w:rsidRPr="00585BAB">
              <w:rPr>
                <w:rFonts w:hAnsi="宋体" w:hint="eastAsia"/>
                <w:sz w:val="21"/>
                <w:szCs w:val="21"/>
                <w:lang w:val="en-GB"/>
              </w:rPr>
              <w:t>国内</w:t>
            </w:r>
            <w:r w:rsidRPr="00585BAB">
              <w:rPr>
                <w:rFonts w:hAnsi="宋体" w:hint="eastAsia"/>
                <w:sz w:val="21"/>
                <w:szCs w:val="21"/>
              </w:rPr>
              <w:t>外建筑面积10万㎡以上商业或综合体项目或甲级写字楼的前期策划服务；或国内外</w:t>
            </w:r>
            <w:r w:rsidR="008E37B0" w:rsidRPr="00585BAB">
              <w:rPr>
                <w:rFonts w:hAnsi="宋体" w:hint="eastAsia"/>
                <w:sz w:val="21"/>
                <w:szCs w:val="21"/>
              </w:rPr>
              <w:t>建筑面积10万㎡以上</w:t>
            </w:r>
            <w:r w:rsidRPr="00585BAB">
              <w:rPr>
                <w:rFonts w:hAnsi="宋体" w:hint="eastAsia"/>
                <w:sz w:val="21"/>
                <w:szCs w:val="21"/>
              </w:rPr>
              <w:t>商业或综合体项目或甲级写字楼招商或运营或投融资服务，每个得</w:t>
            </w:r>
            <w:r w:rsidR="008E37B0" w:rsidRPr="00585BAB">
              <w:rPr>
                <w:rFonts w:hAnsi="宋体" w:hint="eastAsia"/>
                <w:sz w:val="21"/>
                <w:szCs w:val="21"/>
              </w:rPr>
              <w:t>1</w:t>
            </w:r>
            <w:r w:rsidRPr="00585BAB">
              <w:rPr>
                <w:rFonts w:hAnsi="宋体" w:hint="eastAsia"/>
                <w:sz w:val="21"/>
                <w:szCs w:val="21"/>
              </w:rPr>
              <w:t>分，最高得</w:t>
            </w:r>
            <w:r w:rsidR="008E37B0" w:rsidRPr="00585BAB">
              <w:rPr>
                <w:rFonts w:hAnsi="宋体" w:hint="eastAsia"/>
                <w:sz w:val="21"/>
                <w:szCs w:val="21"/>
              </w:rPr>
              <w:t>5</w:t>
            </w:r>
            <w:r w:rsidRPr="00585BAB">
              <w:rPr>
                <w:rFonts w:hAnsi="宋体" w:hint="eastAsia"/>
                <w:sz w:val="21"/>
                <w:szCs w:val="21"/>
              </w:rPr>
              <w:t>分；</w:t>
            </w:r>
          </w:p>
          <w:p w:rsidR="00F718C6" w:rsidRPr="00585BAB" w:rsidRDefault="00585BAB">
            <w:pPr>
              <w:pStyle w:val="20"/>
              <w:rPr>
                <w:b w:val="0"/>
                <w:sz w:val="21"/>
                <w:szCs w:val="21"/>
              </w:rPr>
            </w:pPr>
            <w:r w:rsidRPr="00585BAB">
              <w:rPr>
                <w:rFonts w:hint="eastAsia"/>
                <w:b w:val="0"/>
                <w:sz w:val="21"/>
                <w:szCs w:val="21"/>
              </w:rPr>
              <w:t>（注：①每个项目不能重复计算，业绩证明文件如非使用中文必须翻译成中文，以中文为准。②本项中提供的业绩，均须附有合同复印件及提供与项目相关的发票或完税证明等材料加盖公章。）</w:t>
            </w:r>
          </w:p>
        </w:tc>
      </w:tr>
      <w:tr w:rsidR="00F718C6" w:rsidRPr="00585BAB">
        <w:trPr>
          <w:trHeight w:val="624"/>
          <w:jc w:val="center"/>
        </w:trPr>
        <w:tc>
          <w:tcPr>
            <w:tcW w:w="9285" w:type="dxa"/>
            <w:gridSpan w:val="5"/>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sz w:val="21"/>
                <w:szCs w:val="21"/>
              </w:rPr>
            </w:pPr>
            <w:r w:rsidRPr="00585BAB">
              <w:rPr>
                <w:rFonts w:ascii="宋体" w:eastAsia="宋体" w:hint="eastAsia"/>
                <w:b/>
                <w:sz w:val="21"/>
                <w:szCs w:val="21"/>
              </w:rPr>
              <w:t>技术评分（50分）</w:t>
            </w:r>
          </w:p>
        </w:tc>
      </w:tr>
      <w:tr w:rsidR="00F718C6" w:rsidRPr="00585BAB">
        <w:trPr>
          <w:trHeight w:val="90"/>
          <w:jc w:val="center"/>
        </w:trPr>
        <w:tc>
          <w:tcPr>
            <w:tcW w:w="724" w:type="dxa"/>
            <w:tcBorders>
              <w:top w:val="single" w:sz="4" w:space="0" w:color="auto"/>
              <w:left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1</w:t>
            </w:r>
          </w:p>
        </w:tc>
        <w:tc>
          <w:tcPr>
            <w:tcW w:w="1620" w:type="dxa"/>
            <w:gridSpan w:val="2"/>
            <w:tcBorders>
              <w:top w:val="single" w:sz="4" w:space="0" w:color="auto"/>
              <w:left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对服务项目的理解</w:t>
            </w:r>
          </w:p>
        </w:tc>
        <w:tc>
          <w:tcPr>
            <w:tcW w:w="846" w:type="dxa"/>
            <w:tcBorders>
              <w:top w:val="single" w:sz="4" w:space="0" w:color="auto"/>
              <w:left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5分</w:t>
            </w:r>
          </w:p>
        </w:tc>
        <w:tc>
          <w:tcPr>
            <w:tcW w:w="6095"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rPr>
                <w:rFonts w:hAnsi="宋体"/>
                <w:sz w:val="21"/>
                <w:szCs w:val="21"/>
              </w:rPr>
            </w:pPr>
            <w:r w:rsidRPr="00585BAB">
              <w:rPr>
                <w:rFonts w:hAnsi="宋体" w:hint="eastAsia"/>
                <w:sz w:val="21"/>
                <w:szCs w:val="21"/>
              </w:rPr>
              <w:t>根据供应商对服务项目战略意义、产业定位理解、工作范围、工作标准理解是否准确、认识是否深刻，以及对项目上下游产业链、实施地点的熟悉了解程度等进行横向对比评价：</w:t>
            </w:r>
          </w:p>
          <w:p w:rsidR="00F718C6" w:rsidRPr="00585BAB" w:rsidRDefault="00585BAB">
            <w:pPr>
              <w:rPr>
                <w:rFonts w:hAnsi="宋体"/>
                <w:sz w:val="21"/>
                <w:szCs w:val="21"/>
              </w:rPr>
            </w:pPr>
            <w:r w:rsidRPr="00585BAB">
              <w:rPr>
                <w:rFonts w:hAnsi="宋体" w:hint="eastAsia"/>
                <w:sz w:val="21"/>
                <w:szCs w:val="21"/>
              </w:rPr>
              <w:t>优：供应商对服务项目的完全理解，且方案完整合理、可行性强，完全满足或优于磋商文件要求，得5分；</w:t>
            </w:r>
          </w:p>
          <w:p w:rsidR="00F718C6" w:rsidRPr="00585BAB" w:rsidRDefault="00585BAB">
            <w:pPr>
              <w:rPr>
                <w:rFonts w:hAnsi="宋体"/>
                <w:sz w:val="21"/>
                <w:szCs w:val="21"/>
              </w:rPr>
            </w:pPr>
            <w:r w:rsidRPr="00585BAB">
              <w:rPr>
                <w:rFonts w:hAnsi="宋体" w:hint="eastAsia"/>
                <w:sz w:val="21"/>
                <w:szCs w:val="21"/>
              </w:rPr>
              <w:t>良：供应商对服务项目的理解准确，且方案完整、可行性一般，符合磋商文件要求，得3分；</w:t>
            </w:r>
          </w:p>
          <w:p w:rsidR="00F718C6" w:rsidRPr="00585BAB" w:rsidRDefault="00585BAB">
            <w:pPr>
              <w:rPr>
                <w:rFonts w:hAnsi="宋体"/>
                <w:sz w:val="21"/>
                <w:szCs w:val="21"/>
              </w:rPr>
            </w:pPr>
            <w:r w:rsidRPr="00585BAB">
              <w:rPr>
                <w:rFonts w:hAnsi="宋体" w:hint="eastAsia"/>
                <w:sz w:val="21"/>
                <w:szCs w:val="21"/>
              </w:rPr>
              <w:t>中：供应商对服务项目的基本理解，且方案基本完整、可行性较差，基本符合磋商文件要求，得2分。</w:t>
            </w:r>
          </w:p>
          <w:p w:rsidR="00F718C6" w:rsidRPr="00585BAB" w:rsidRDefault="00585BAB">
            <w:pPr>
              <w:rPr>
                <w:rFonts w:hAnsi="宋体"/>
                <w:sz w:val="21"/>
                <w:szCs w:val="21"/>
              </w:rPr>
            </w:pPr>
            <w:r w:rsidRPr="00585BAB">
              <w:rPr>
                <w:rFonts w:hAnsi="宋体" w:hint="eastAsia"/>
                <w:sz w:val="21"/>
                <w:szCs w:val="21"/>
              </w:rPr>
              <w:t>差：供应商对本项目的基本不理解，提供对应方案较差，得1分。</w:t>
            </w:r>
          </w:p>
          <w:p w:rsidR="00F718C6" w:rsidRPr="00585BAB" w:rsidRDefault="00585BAB">
            <w:pPr>
              <w:rPr>
                <w:rFonts w:hAnsi="宋体"/>
                <w:sz w:val="21"/>
                <w:szCs w:val="21"/>
              </w:rPr>
            </w:pPr>
            <w:r w:rsidRPr="00585BAB">
              <w:rPr>
                <w:rFonts w:hAnsi="宋体" w:hint="eastAsia"/>
                <w:sz w:val="21"/>
                <w:szCs w:val="21"/>
              </w:rPr>
              <w:t>未提供，不得分。</w:t>
            </w:r>
          </w:p>
        </w:tc>
      </w:tr>
      <w:tr w:rsidR="00F718C6" w:rsidRPr="00585BAB">
        <w:trPr>
          <w:trHeight w:val="466"/>
          <w:jc w:val="center"/>
        </w:trPr>
        <w:tc>
          <w:tcPr>
            <w:tcW w:w="724" w:type="dxa"/>
            <w:tcBorders>
              <w:top w:val="single" w:sz="4" w:space="0" w:color="auto"/>
              <w:left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2</w:t>
            </w:r>
          </w:p>
        </w:tc>
        <w:tc>
          <w:tcPr>
            <w:tcW w:w="1620" w:type="dxa"/>
            <w:gridSpan w:val="2"/>
            <w:tcBorders>
              <w:top w:val="single" w:sz="4" w:space="0" w:color="auto"/>
              <w:left w:val="single" w:sz="4" w:space="0" w:color="auto"/>
              <w:right w:val="single" w:sz="4" w:space="0" w:color="auto"/>
            </w:tcBorders>
            <w:noWrap/>
            <w:vAlign w:val="center"/>
          </w:tcPr>
          <w:p w:rsidR="00F718C6" w:rsidRPr="00585BAB" w:rsidRDefault="00585BAB">
            <w:pPr>
              <w:snapToGrid w:val="0"/>
              <w:jc w:val="center"/>
              <w:rPr>
                <w:rFonts w:hAnsi="宋体"/>
                <w:sz w:val="21"/>
                <w:szCs w:val="21"/>
              </w:rPr>
            </w:pPr>
            <w:r w:rsidRPr="00585BAB">
              <w:rPr>
                <w:rFonts w:hAnsi="宋体" w:hint="eastAsia"/>
                <w:sz w:val="21"/>
                <w:szCs w:val="21"/>
              </w:rPr>
              <w:t>服务项目组织架构</w:t>
            </w:r>
          </w:p>
        </w:tc>
        <w:tc>
          <w:tcPr>
            <w:tcW w:w="846" w:type="dxa"/>
            <w:tcBorders>
              <w:top w:val="single" w:sz="4" w:space="0" w:color="auto"/>
              <w:left w:val="single" w:sz="4" w:space="0" w:color="auto"/>
              <w:right w:val="single" w:sz="4" w:space="0" w:color="auto"/>
            </w:tcBorders>
            <w:noWrap/>
            <w:vAlign w:val="center"/>
          </w:tcPr>
          <w:p w:rsidR="00F718C6" w:rsidRPr="00585BAB" w:rsidRDefault="00585BAB">
            <w:pPr>
              <w:pStyle w:val="26"/>
              <w:spacing w:line="240" w:lineRule="auto"/>
              <w:ind w:firstLineChars="0" w:firstLine="0"/>
              <w:jc w:val="center"/>
              <w:rPr>
                <w:rFonts w:ascii="宋体" w:eastAsia="宋体"/>
                <w:sz w:val="21"/>
                <w:szCs w:val="21"/>
              </w:rPr>
            </w:pPr>
            <w:r w:rsidRPr="00585BAB">
              <w:rPr>
                <w:rFonts w:ascii="宋体" w:eastAsia="宋体" w:hint="eastAsia"/>
                <w:kern w:val="0"/>
                <w:sz w:val="21"/>
                <w:szCs w:val="21"/>
              </w:rPr>
              <w:t>10</w:t>
            </w:r>
          </w:p>
        </w:tc>
        <w:tc>
          <w:tcPr>
            <w:tcW w:w="6095"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rPr>
                <w:rFonts w:hAnsi="宋体"/>
                <w:sz w:val="21"/>
                <w:szCs w:val="21"/>
              </w:rPr>
            </w:pPr>
            <w:r w:rsidRPr="00585BAB">
              <w:rPr>
                <w:rFonts w:hAnsi="宋体" w:hint="eastAsia"/>
                <w:sz w:val="21"/>
                <w:szCs w:val="21"/>
              </w:rPr>
              <w:t>根据供应商的项目人员配备与管理架构方案，拟投入项目组成员配置合理、专业齐全、经验丰富，如包含策划、设计、经济、招商、运营、投资管理等专业，进行评比：</w:t>
            </w:r>
          </w:p>
          <w:p w:rsidR="00F718C6" w:rsidRPr="00585BAB" w:rsidRDefault="00585BAB">
            <w:pPr>
              <w:rPr>
                <w:rFonts w:hAnsi="宋体"/>
                <w:sz w:val="21"/>
                <w:szCs w:val="21"/>
              </w:rPr>
            </w:pPr>
            <w:r w:rsidRPr="00585BAB">
              <w:rPr>
                <w:rFonts w:hAnsi="宋体" w:hint="eastAsia"/>
                <w:sz w:val="21"/>
                <w:szCs w:val="21"/>
              </w:rPr>
              <w:t>优：项目管理架构完整、分工明确、岗位责任制强,项目负责人</w:t>
            </w:r>
            <w:r w:rsidRPr="00585BAB">
              <w:rPr>
                <w:rFonts w:hAnsi="宋体" w:hint="eastAsia"/>
                <w:sz w:val="21"/>
                <w:szCs w:val="21"/>
              </w:rPr>
              <w:lastRenderedPageBreak/>
              <w:t>管理经验丰富能力高,能全面高效地完成本项目，得10分；</w:t>
            </w:r>
          </w:p>
          <w:p w:rsidR="00F718C6" w:rsidRPr="00585BAB" w:rsidRDefault="00585BAB">
            <w:pPr>
              <w:rPr>
                <w:rFonts w:hAnsi="宋体"/>
                <w:sz w:val="21"/>
                <w:szCs w:val="21"/>
              </w:rPr>
            </w:pPr>
            <w:r w:rsidRPr="00585BAB">
              <w:rPr>
                <w:rFonts w:hAnsi="宋体" w:hint="eastAsia"/>
                <w:sz w:val="21"/>
                <w:szCs w:val="21"/>
              </w:rPr>
              <w:t>良：项目管理架构基本完整、分工较明确、岗位责任制一般,能较好的完成本项目，得7分；</w:t>
            </w:r>
          </w:p>
          <w:p w:rsidR="00F718C6" w:rsidRPr="00585BAB" w:rsidRDefault="00585BAB">
            <w:pPr>
              <w:rPr>
                <w:rFonts w:hAnsi="宋体"/>
                <w:sz w:val="21"/>
                <w:szCs w:val="21"/>
              </w:rPr>
            </w:pPr>
            <w:r w:rsidRPr="00585BAB">
              <w:rPr>
                <w:rFonts w:hAnsi="宋体" w:hint="eastAsia"/>
                <w:sz w:val="21"/>
                <w:szCs w:val="21"/>
              </w:rPr>
              <w:t>中：有项目管理架构和分工,项目负责人有一定的管理经验,能从事本项目服务，3分。</w:t>
            </w:r>
          </w:p>
          <w:p w:rsidR="00F718C6" w:rsidRPr="00585BAB" w:rsidRDefault="00585BAB">
            <w:pPr>
              <w:rPr>
                <w:rFonts w:hAnsi="宋体"/>
                <w:sz w:val="21"/>
                <w:szCs w:val="21"/>
              </w:rPr>
            </w:pPr>
            <w:r w:rsidRPr="00585BAB">
              <w:rPr>
                <w:rFonts w:hAnsi="宋体" w:hint="eastAsia"/>
                <w:sz w:val="21"/>
                <w:szCs w:val="21"/>
              </w:rPr>
              <w:t>差：项目管理架构和分工凌乱，责任制不明确，难以实施，得1分。</w:t>
            </w:r>
          </w:p>
          <w:p w:rsidR="00F718C6" w:rsidRPr="00585BAB" w:rsidRDefault="00585BAB">
            <w:pPr>
              <w:rPr>
                <w:rFonts w:hAnsi="宋体"/>
                <w:sz w:val="21"/>
                <w:szCs w:val="21"/>
              </w:rPr>
            </w:pPr>
            <w:r w:rsidRPr="00585BAB">
              <w:rPr>
                <w:rFonts w:hAnsi="宋体" w:hint="eastAsia"/>
                <w:sz w:val="21"/>
                <w:szCs w:val="21"/>
              </w:rPr>
              <w:t>未提供，不得分。</w:t>
            </w:r>
          </w:p>
        </w:tc>
      </w:tr>
      <w:tr w:rsidR="00F718C6" w:rsidRPr="00585BAB">
        <w:trPr>
          <w:trHeight w:val="1822"/>
          <w:jc w:val="center"/>
        </w:trPr>
        <w:tc>
          <w:tcPr>
            <w:tcW w:w="724" w:type="dxa"/>
            <w:tcBorders>
              <w:left w:val="single" w:sz="4" w:space="0" w:color="auto"/>
              <w:bottom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lastRenderedPageBreak/>
              <w:t>3</w:t>
            </w:r>
          </w:p>
        </w:tc>
        <w:tc>
          <w:tcPr>
            <w:tcW w:w="1620" w:type="dxa"/>
            <w:gridSpan w:val="2"/>
            <w:tcBorders>
              <w:left w:val="single" w:sz="4" w:space="0" w:color="auto"/>
              <w:bottom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工作流程及服务方案</w:t>
            </w:r>
          </w:p>
        </w:tc>
        <w:tc>
          <w:tcPr>
            <w:tcW w:w="846" w:type="dxa"/>
            <w:tcBorders>
              <w:left w:val="single" w:sz="4" w:space="0" w:color="auto"/>
              <w:bottom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10</w:t>
            </w:r>
          </w:p>
        </w:tc>
        <w:tc>
          <w:tcPr>
            <w:tcW w:w="6095"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rPr>
                <w:rFonts w:hAnsi="宋体"/>
                <w:bCs/>
                <w:sz w:val="21"/>
                <w:szCs w:val="21"/>
              </w:rPr>
            </w:pPr>
            <w:r w:rsidRPr="00585BAB">
              <w:rPr>
                <w:rFonts w:hAnsi="宋体" w:hint="eastAsia"/>
                <w:bCs/>
                <w:sz w:val="21"/>
                <w:szCs w:val="21"/>
              </w:rPr>
              <w:t>根据供应商制定的工作流程和服务方案进行评分：</w:t>
            </w:r>
          </w:p>
          <w:p w:rsidR="00F718C6" w:rsidRPr="00585BAB" w:rsidRDefault="00585BAB">
            <w:pPr>
              <w:rPr>
                <w:rFonts w:hAnsi="宋体"/>
                <w:bCs/>
                <w:sz w:val="21"/>
                <w:szCs w:val="21"/>
              </w:rPr>
            </w:pPr>
            <w:r w:rsidRPr="00585BAB">
              <w:rPr>
                <w:rFonts w:hAnsi="宋体" w:hint="eastAsia"/>
                <w:bCs/>
                <w:sz w:val="21"/>
                <w:szCs w:val="21"/>
              </w:rPr>
              <w:t>优：熟悉项目业务的工作原则和要求，工作流程及服务方案周密合理可行，方案具有较好的针对性，可操作性强，得10分；</w:t>
            </w:r>
          </w:p>
          <w:p w:rsidR="00F718C6" w:rsidRPr="00585BAB" w:rsidRDefault="00585BAB">
            <w:pPr>
              <w:rPr>
                <w:rFonts w:hAnsi="宋体"/>
                <w:bCs/>
                <w:sz w:val="21"/>
                <w:szCs w:val="21"/>
              </w:rPr>
            </w:pPr>
            <w:r w:rsidRPr="00585BAB">
              <w:rPr>
                <w:rFonts w:hAnsi="宋体" w:hint="eastAsia"/>
                <w:bCs/>
                <w:sz w:val="21"/>
                <w:szCs w:val="21"/>
              </w:rPr>
              <w:t>良：基本了解工作原则和要求，工作流程及进度计划基本合理，方案针对性一般，操作性一般，得7分；</w:t>
            </w:r>
          </w:p>
          <w:p w:rsidR="00F718C6" w:rsidRPr="00585BAB" w:rsidRDefault="00585BAB">
            <w:pPr>
              <w:rPr>
                <w:rFonts w:hAnsi="宋体"/>
                <w:bCs/>
                <w:sz w:val="21"/>
                <w:szCs w:val="21"/>
              </w:rPr>
            </w:pPr>
            <w:r w:rsidRPr="00585BAB">
              <w:rPr>
                <w:rFonts w:hAnsi="宋体" w:hint="eastAsia"/>
                <w:bCs/>
                <w:sz w:val="21"/>
                <w:szCs w:val="21"/>
              </w:rPr>
              <w:t>中：工作原则和要求理解不全面，工作流程及进度计划一般，方案缺少针对性，得3分。</w:t>
            </w:r>
          </w:p>
          <w:p w:rsidR="00F718C6" w:rsidRPr="00585BAB" w:rsidRDefault="00585BAB">
            <w:pPr>
              <w:rPr>
                <w:rFonts w:hAnsi="宋体"/>
                <w:bCs/>
                <w:sz w:val="21"/>
                <w:szCs w:val="21"/>
              </w:rPr>
            </w:pPr>
            <w:r w:rsidRPr="00585BAB">
              <w:rPr>
                <w:rFonts w:hAnsi="宋体" w:hint="eastAsia"/>
                <w:bCs/>
                <w:sz w:val="21"/>
                <w:szCs w:val="21"/>
              </w:rPr>
              <w:t>差：业务的工作原则和要求理解模糊不清，工作流程及进度计划可行性低，方案缺少针对性，得1分。</w:t>
            </w:r>
          </w:p>
          <w:p w:rsidR="00F718C6" w:rsidRPr="00585BAB" w:rsidRDefault="00585BAB">
            <w:pPr>
              <w:rPr>
                <w:rFonts w:hAnsi="宋体"/>
                <w:sz w:val="21"/>
                <w:szCs w:val="21"/>
              </w:rPr>
            </w:pPr>
            <w:r w:rsidRPr="00585BAB">
              <w:rPr>
                <w:rFonts w:hAnsi="宋体" w:hint="eastAsia"/>
                <w:sz w:val="21"/>
                <w:szCs w:val="21"/>
              </w:rPr>
              <w:t>未提供，不得分。</w:t>
            </w:r>
          </w:p>
        </w:tc>
      </w:tr>
      <w:tr w:rsidR="00F718C6" w:rsidRPr="00585BAB">
        <w:trPr>
          <w:trHeight w:val="249"/>
          <w:jc w:val="center"/>
        </w:trPr>
        <w:tc>
          <w:tcPr>
            <w:tcW w:w="724" w:type="dxa"/>
            <w:tcBorders>
              <w:left w:val="single" w:sz="4" w:space="0" w:color="auto"/>
              <w:bottom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4</w:t>
            </w:r>
          </w:p>
        </w:tc>
        <w:tc>
          <w:tcPr>
            <w:tcW w:w="1620" w:type="dxa"/>
            <w:gridSpan w:val="2"/>
            <w:tcBorders>
              <w:left w:val="single" w:sz="4" w:space="0" w:color="auto"/>
              <w:bottom w:val="single" w:sz="4" w:space="0" w:color="auto"/>
              <w:right w:val="single" w:sz="4" w:space="0" w:color="auto"/>
            </w:tcBorders>
            <w:noWrap/>
            <w:vAlign w:val="center"/>
          </w:tcPr>
          <w:p w:rsidR="00F718C6" w:rsidRPr="00585BAB" w:rsidRDefault="00585BAB">
            <w:pPr>
              <w:spacing w:line="400" w:lineRule="exact"/>
              <w:rPr>
                <w:rFonts w:hAnsi="宋体"/>
                <w:sz w:val="21"/>
                <w:szCs w:val="21"/>
              </w:rPr>
            </w:pPr>
            <w:r w:rsidRPr="00585BAB">
              <w:rPr>
                <w:rFonts w:hAnsi="宋体" w:hint="eastAsia"/>
                <w:sz w:val="21"/>
                <w:szCs w:val="21"/>
              </w:rPr>
              <w:t>项目服务建议书</w:t>
            </w:r>
          </w:p>
          <w:p w:rsidR="00F718C6" w:rsidRPr="00585BAB" w:rsidRDefault="00F718C6">
            <w:pPr>
              <w:jc w:val="center"/>
              <w:rPr>
                <w:rFonts w:hAnsi="宋体"/>
                <w:sz w:val="21"/>
                <w:szCs w:val="21"/>
              </w:rPr>
            </w:pPr>
          </w:p>
        </w:tc>
        <w:tc>
          <w:tcPr>
            <w:tcW w:w="846" w:type="dxa"/>
            <w:tcBorders>
              <w:left w:val="single" w:sz="4" w:space="0" w:color="auto"/>
              <w:bottom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20</w:t>
            </w:r>
          </w:p>
        </w:tc>
        <w:tc>
          <w:tcPr>
            <w:tcW w:w="6095"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rPr>
                <w:rFonts w:hAnsi="宋体"/>
                <w:sz w:val="21"/>
                <w:szCs w:val="21"/>
              </w:rPr>
            </w:pPr>
            <w:r w:rsidRPr="00585BAB">
              <w:rPr>
                <w:rFonts w:hAnsi="宋体" w:hint="eastAsia"/>
                <w:sz w:val="21"/>
                <w:szCs w:val="21"/>
              </w:rPr>
              <w:t>项目服务建议书能正确理解招标文件服务需求书要求，制定项目策划及租赁方案、招商业态及铺位划分、租售定价参考及建议、工作流程及工作协调安排，具备科学性、完备性、针对性、可实施性（可以图表及文字等方式表述）进行评分：</w:t>
            </w:r>
          </w:p>
          <w:p w:rsidR="00F718C6" w:rsidRPr="00585BAB" w:rsidRDefault="00585BAB">
            <w:pPr>
              <w:rPr>
                <w:rFonts w:hAnsi="宋体"/>
                <w:bCs/>
                <w:sz w:val="21"/>
                <w:szCs w:val="21"/>
              </w:rPr>
            </w:pPr>
            <w:r w:rsidRPr="00585BAB">
              <w:rPr>
                <w:rFonts w:hAnsi="宋体" w:hint="eastAsia"/>
                <w:bCs/>
                <w:sz w:val="21"/>
                <w:szCs w:val="21"/>
              </w:rPr>
              <w:t>优：</w:t>
            </w:r>
            <w:r w:rsidRPr="00585BAB">
              <w:rPr>
                <w:rFonts w:hAnsi="宋体" w:hint="eastAsia"/>
                <w:sz w:val="21"/>
                <w:szCs w:val="21"/>
              </w:rPr>
              <w:t>项目服务建议书能正确理解招标文件服务需求书要求，制定工作流程及工作协调安排，具备科学性、完备性、针对性、可实施性</w:t>
            </w:r>
            <w:r w:rsidRPr="00585BAB">
              <w:rPr>
                <w:rFonts w:hAnsi="宋体" w:hint="eastAsia"/>
                <w:bCs/>
                <w:sz w:val="21"/>
                <w:szCs w:val="21"/>
              </w:rPr>
              <w:t>，得20分；</w:t>
            </w:r>
          </w:p>
          <w:p w:rsidR="00F718C6" w:rsidRPr="00585BAB" w:rsidRDefault="00585BAB">
            <w:pPr>
              <w:rPr>
                <w:rFonts w:hAnsi="宋体"/>
                <w:bCs/>
                <w:sz w:val="21"/>
                <w:szCs w:val="21"/>
              </w:rPr>
            </w:pPr>
            <w:r w:rsidRPr="00585BAB">
              <w:rPr>
                <w:rFonts w:hAnsi="宋体" w:hint="eastAsia"/>
                <w:bCs/>
                <w:sz w:val="21"/>
                <w:szCs w:val="21"/>
              </w:rPr>
              <w:t>良：</w:t>
            </w:r>
            <w:r w:rsidRPr="00585BAB">
              <w:rPr>
                <w:rFonts w:hAnsi="宋体" w:hint="eastAsia"/>
                <w:sz w:val="21"/>
                <w:szCs w:val="21"/>
              </w:rPr>
              <w:t>项目服务建议书较好地理解招标文件服务需求书要求，制定工作流程及工作协调安排完善，合理可行</w:t>
            </w:r>
            <w:r w:rsidRPr="00585BAB">
              <w:rPr>
                <w:rFonts w:hAnsi="宋体" w:hint="eastAsia"/>
                <w:bCs/>
                <w:sz w:val="21"/>
                <w:szCs w:val="21"/>
              </w:rPr>
              <w:t>，得15分；</w:t>
            </w:r>
          </w:p>
          <w:p w:rsidR="00F718C6" w:rsidRPr="00585BAB" w:rsidRDefault="00585BAB">
            <w:pPr>
              <w:rPr>
                <w:rFonts w:hAnsi="宋体"/>
                <w:bCs/>
                <w:sz w:val="21"/>
                <w:szCs w:val="21"/>
              </w:rPr>
            </w:pPr>
            <w:r w:rsidRPr="00585BAB">
              <w:rPr>
                <w:rFonts w:hAnsi="宋体" w:hint="eastAsia"/>
                <w:bCs/>
                <w:sz w:val="21"/>
                <w:szCs w:val="21"/>
              </w:rPr>
              <w:t>中：</w:t>
            </w:r>
            <w:r w:rsidRPr="00585BAB">
              <w:rPr>
                <w:rFonts w:hAnsi="宋体" w:hint="eastAsia"/>
                <w:sz w:val="21"/>
                <w:szCs w:val="21"/>
              </w:rPr>
              <w:t>项目服务建议书基本能正确理解招标文件服务需求书要求，制定工作流程及工作协调安排妥当，缺乏科学性、针对性较弱、可实施性较低</w:t>
            </w:r>
            <w:r w:rsidRPr="00585BAB">
              <w:rPr>
                <w:rFonts w:hAnsi="宋体" w:hint="eastAsia"/>
                <w:bCs/>
                <w:sz w:val="21"/>
                <w:szCs w:val="21"/>
              </w:rPr>
              <w:t>，得10分。</w:t>
            </w:r>
          </w:p>
          <w:p w:rsidR="00F718C6" w:rsidRPr="00585BAB" w:rsidRDefault="00585BAB">
            <w:pPr>
              <w:rPr>
                <w:rFonts w:hAnsi="宋体"/>
                <w:bCs/>
                <w:sz w:val="21"/>
                <w:szCs w:val="21"/>
              </w:rPr>
            </w:pPr>
            <w:r w:rsidRPr="00585BAB">
              <w:rPr>
                <w:rFonts w:hAnsi="宋体" w:hint="eastAsia"/>
                <w:bCs/>
                <w:sz w:val="21"/>
                <w:szCs w:val="21"/>
              </w:rPr>
              <w:t>差：</w:t>
            </w:r>
            <w:r w:rsidRPr="00585BAB">
              <w:rPr>
                <w:rFonts w:hAnsi="宋体" w:hint="eastAsia"/>
                <w:sz w:val="21"/>
                <w:szCs w:val="21"/>
              </w:rPr>
              <w:t>项目服务建议书不能正确理解招标文件服务需求书要求，制定工作流程及工作协调安排不完整，无针对性、实施性低</w:t>
            </w:r>
            <w:r w:rsidRPr="00585BAB">
              <w:rPr>
                <w:rFonts w:hAnsi="宋体" w:hint="eastAsia"/>
                <w:bCs/>
                <w:sz w:val="21"/>
                <w:szCs w:val="21"/>
              </w:rPr>
              <w:t>，得5分。</w:t>
            </w:r>
          </w:p>
          <w:p w:rsidR="00F718C6" w:rsidRPr="00585BAB" w:rsidRDefault="00585BAB">
            <w:pPr>
              <w:pStyle w:val="20"/>
              <w:rPr>
                <w:sz w:val="21"/>
                <w:szCs w:val="21"/>
              </w:rPr>
            </w:pPr>
            <w:r w:rsidRPr="00585BAB">
              <w:rPr>
                <w:rFonts w:hint="eastAsia"/>
                <w:b w:val="0"/>
                <w:bCs/>
                <w:sz w:val="21"/>
                <w:szCs w:val="21"/>
              </w:rPr>
              <w:t>未提供，不得分。</w:t>
            </w:r>
          </w:p>
        </w:tc>
      </w:tr>
      <w:tr w:rsidR="00F718C6" w:rsidRPr="00585BAB">
        <w:trPr>
          <w:trHeight w:val="612"/>
          <w:jc w:val="center"/>
        </w:trPr>
        <w:tc>
          <w:tcPr>
            <w:tcW w:w="724" w:type="dxa"/>
            <w:tcBorders>
              <w:left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5</w:t>
            </w:r>
          </w:p>
        </w:tc>
        <w:tc>
          <w:tcPr>
            <w:tcW w:w="1620" w:type="dxa"/>
            <w:gridSpan w:val="2"/>
            <w:tcBorders>
              <w:left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质量服务</w:t>
            </w:r>
          </w:p>
        </w:tc>
        <w:tc>
          <w:tcPr>
            <w:tcW w:w="846" w:type="dxa"/>
            <w:tcBorders>
              <w:left w:val="single" w:sz="4" w:space="0" w:color="auto"/>
              <w:right w:val="single" w:sz="4" w:space="0" w:color="auto"/>
            </w:tcBorders>
            <w:noWrap/>
            <w:vAlign w:val="center"/>
          </w:tcPr>
          <w:p w:rsidR="00F718C6" w:rsidRPr="00585BAB" w:rsidRDefault="00585BAB">
            <w:pPr>
              <w:jc w:val="center"/>
              <w:rPr>
                <w:rFonts w:hAnsi="宋体"/>
                <w:sz w:val="21"/>
                <w:szCs w:val="21"/>
              </w:rPr>
            </w:pPr>
            <w:r w:rsidRPr="00585BAB">
              <w:rPr>
                <w:rFonts w:hAnsi="宋体" w:hint="eastAsia"/>
                <w:sz w:val="21"/>
                <w:szCs w:val="21"/>
              </w:rPr>
              <w:t>5</w:t>
            </w:r>
          </w:p>
        </w:tc>
        <w:tc>
          <w:tcPr>
            <w:tcW w:w="6095" w:type="dxa"/>
            <w:tcBorders>
              <w:top w:val="single" w:sz="4" w:space="0" w:color="auto"/>
              <w:left w:val="single" w:sz="4" w:space="0" w:color="auto"/>
              <w:bottom w:val="single" w:sz="4" w:space="0" w:color="auto"/>
              <w:right w:val="single" w:sz="4" w:space="0" w:color="auto"/>
            </w:tcBorders>
            <w:noWrap/>
            <w:vAlign w:val="center"/>
          </w:tcPr>
          <w:p w:rsidR="00F718C6" w:rsidRPr="00585BAB" w:rsidRDefault="00585BAB">
            <w:pPr>
              <w:rPr>
                <w:rFonts w:hAnsi="宋体"/>
                <w:bCs/>
                <w:sz w:val="21"/>
                <w:szCs w:val="21"/>
              </w:rPr>
            </w:pPr>
            <w:r w:rsidRPr="00585BAB">
              <w:rPr>
                <w:rFonts w:hAnsi="宋体" w:hint="eastAsia"/>
                <w:bCs/>
                <w:sz w:val="21"/>
                <w:szCs w:val="21"/>
              </w:rPr>
              <w:t>根据各供应商提供的服务质量保障措施（包括、服务质量保证、应急方案）进行评比：</w:t>
            </w:r>
          </w:p>
          <w:p w:rsidR="00F718C6" w:rsidRPr="00585BAB" w:rsidRDefault="00585BAB">
            <w:pPr>
              <w:rPr>
                <w:rFonts w:hAnsi="宋体"/>
                <w:sz w:val="21"/>
                <w:szCs w:val="21"/>
              </w:rPr>
            </w:pPr>
            <w:r w:rsidRPr="00585BAB">
              <w:rPr>
                <w:rFonts w:hAnsi="宋体" w:hint="eastAsia"/>
                <w:sz w:val="21"/>
                <w:szCs w:val="21"/>
              </w:rPr>
              <w:t>优</w:t>
            </w:r>
            <w:r w:rsidRPr="00585BAB">
              <w:rPr>
                <w:rFonts w:hAnsi="宋体" w:hint="eastAsia"/>
                <w:sz w:val="21"/>
                <w:szCs w:val="21"/>
                <w:lang w:val="pt-BR"/>
              </w:rPr>
              <w:t>：</w:t>
            </w:r>
            <w:r w:rsidRPr="00585BAB">
              <w:rPr>
                <w:rFonts w:hAnsi="宋体" w:hint="eastAsia"/>
                <w:bCs/>
                <w:sz w:val="21"/>
                <w:szCs w:val="21"/>
              </w:rPr>
              <w:t>售后服务方案</w:t>
            </w:r>
            <w:r w:rsidRPr="00585BAB">
              <w:rPr>
                <w:rFonts w:hAnsi="宋体" w:hint="eastAsia"/>
                <w:sz w:val="21"/>
                <w:szCs w:val="21"/>
              </w:rPr>
              <w:t>保障措施详细完整，切实可行的得5分；</w:t>
            </w:r>
          </w:p>
          <w:p w:rsidR="00F718C6" w:rsidRPr="00585BAB" w:rsidRDefault="00585BAB">
            <w:pPr>
              <w:rPr>
                <w:rFonts w:hAnsi="宋体"/>
                <w:sz w:val="21"/>
                <w:szCs w:val="21"/>
              </w:rPr>
            </w:pPr>
            <w:r w:rsidRPr="00585BAB">
              <w:rPr>
                <w:rFonts w:hAnsi="宋体" w:hint="eastAsia"/>
                <w:sz w:val="21"/>
                <w:szCs w:val="21"/>
              </w:rPr>
              <w:t>良</w:t>
            </w:r>
            <w:r w:rsidRPr="00585BAB">
              <w:rPr>
                <w:rFonts w:hAnsi="宋体" w:hint="eastAsia"/>
                <w:sz w:val="21"/>
                <w:szCs w:val="21"/>
                <w:lang w:val="pt-BR"/>
              </w:rPr>
              <w:t>：</w:t>
            </w:r>
            <w:r w:rsidRPr="00585BAB">
              <w:rPr>
                <w:rFonts w:hAnsi="宋体" w:hint="eastAsia"/>
                <w:bCs/>
                <w:sz w:val="21"/>
                <w:szCs w:val="21"/>
              </w:rPr>
              <w:t>售后服务方案</w:t>
            </w:r>
            <w:r w:rsidRPr="00585BAB">
              <w:rPr>
                <w:rFonts w:hAnsi="宋体" w:hint="eastAsia"/>
                <w:sz w:val="21"/>
                <w:szCs w:val="21"/>
              </w:rPr>
              <w:t>保障措施基本完整，可行性一般的得3分；</w:t>
            </w:r>
          </w:p>
          <w:p w:rsidR="00F718C6" w:rsidRPr="00585BAB" w:rsidRDefault="00585BAB">
            <w:pPr>
              <w:pStyle w:val="aff0"/>
              <w:rPr>
                <w:rFonts w:ascii="宋体" w:hAnsi="宋体"/>
                <w:bCs w:val="0"/>
                <w:sz w:val="21"/>
                <w:szCs w:val="21"/>
              </w:rPr>
            </w:pPr>
            <w:r w:rsidRPr="00585BAB">
              <w:rPr>
                <w:rFonts w:ascii="宋体" w:hAnsi="宋体" w:hint="eastAsia"/>
                <w:bCs w:val="0"/>
                <w:sz w:val="21"/>
                <w:szCs w:val="21"/>
              </w:rPr>
              <w:t>中：</w:t>
            </w:r>
            <w:r w:rsidRPr="00585BAB">
              <w:rPr>
                <w:rFonts w:ascii="宋体" w:hAnsi="宋体" w:hint="eastAsia"/>
                <w:sz w:val="21"/>
                <w:szCs w:val="21"/>
              </w:rPr>
              <w:t>售后服务方案</w:t>
            </w:r>
            <w:r w:rsidRPr="00585BAB">
              <w:rPr>
                <w:rFonts w:ascii="宋体" w:hAnsi="宋体" w:hint="eastAsia"/>
                <w:bCs w:val="0"/>
                <w:sz w:val="21"/>
                <w:szCs w:val="21"/>
              </w:rPr>
              <w:t>保障措施简单、不完整的得2分；</w:t>
            </w:r>
          </w:p>
          <w:p w:rsidR="00F718C6" w:rsidRPr="00585BAB" w:rsidRDefault="00585BAB">
            <w:pPr>
              <w:rPr>
                <w:rFonts w:hAnsi="宋体"/>
                <w:sz w:val="21"/>
                <w:szCs w:val="21"/>
                <w:lang w:val="pt-BR"/>
              </w:rPr>
            </w:pPr>
            <w:r w:rsidRPr="00585BAB">
              <w:rPr>
                <w:rFonts w:hAnsi="宋体" w:hint="eastAsia"/>
                <w:sz w:val="21"/>
                <w:szCs w:val="21"/>
              </w:rPr>
              <w:t>差</w:t>
            </w:r>
            <w:r w:rsidRPr="00585BAB">
              <w:rPr>
                <w:rFonts w:hAnsi="宋体" w:hint="eastAsia"/>
                <w:sz w:val="21"/>
                <w:szCs w:val="21"/>
                <w:lang w:val="pt-BR"/>
              </w:rPr>
              <w:t>：</w:t>
            </w:r>
            <w:r w:rsidRPr="00585BAB">
              <w:rPr>
                <w:rFonts w:hAnsi="宋体" w:hint="eastAsia"/>
                <w:bCs/>
                <w:sz w:val="21"/>
                <w:szCs w:val="21"/>
              </w:rPr>
              <w:t>售后服务方案</w:t>
            </w:r>
            <w:r w:rsidRPr="00585BAB">
              <w:rPr>
                <w:rFonts w:hAnsi="宋体" w:hint="eastAsia"/>
                <w:sz w:val="21"/>
                <w:szCs w:val="21"/>
              </w:rPr>
              <w:t>保障措施可行性差的得1分；</w:t>
            </w:r>
          </w:p>
          <w:p w:rsidR="00F718C6" w:rsidRPr="00585BAB" w:rsidRDefault="00585BAB">
            <w:pPr>
              <w:rPr>
                <w:rFonts w:hAnsi="宋体"/>
                <w:sz w:val="21"/>
                <w:szCs w:val="21"/>
              </w:rPr>
            </w:pPr>
            <w:r w:rsidRPr="00585BAB">
              <w:rPr>
                <w:rFonts w:hAnsi="宋体" w:hint="eastAsia"/>
                <w:sz w:val="21"/>
                <w:szCs w:val="21"/>
              </w:rPr>
              <w:t>未提供，不得分。</w:t>
            </w:r>
          </w:p>
        </w:tc>
      </w:tr>
    </w:tbl>
    <w:p w:rsidR="00F718C6" w:rsidRPr="00585BAB" w:rsidRDefault="00585BAB">
      <w:pPr>
        <w:widowControl/>
        <w:tabs>
          <w:tab w:val="left" w:pos="907"/>
        </w:tabs>
        <w:snapToGrid w:val="0"/>
        <w:spacing w:line="360" w:lineRule="auto"/>
        <w:rPr>
          <w:rFonts w:hAnsi="宋体"/>
          <w:bCs/>
          <w:sz w:val="21"/>
          <w:szCs w:val="21"/>
        </w:rPr>
      </w:pPr>
      <w:r w:rsidRPr="00585BAB">
        <w:rPr>
          <w:rFonts w:hAnsi="宋体" w:hint="eastAsia"/>
          <w:bCs/>
          <w:sz w:val="21"/>
          <w:szCs w:val="21"/>
        </w:rPr>
        <w:t>注：</w:t>
      </w:r>
    </w:p>
    <w:p w:rsidR="00F718C6" w:rsidRPr="00585BAB" w:rsidRDefault="00585BAB">
      <w:pPr>
        <w:widowControl/>
        <w:tabs>
          <w:tab w:val="left" w:pos="907"/>
        </w:tabs>
        <w:snapToGrid w:val="0"/>
        <w:spacing w:line="360" w:lineRule="auto"/>
        <w:rPr>
          <w:rFonts w:hAnsi="宋体"/>
          <w:bCs/>
          <w:sz w:val="21"/>
          <w:szCs w:val="21"/>
        </w:rPr>
      </w:pPr>
      <w:r w:rsidRPr="00585BAB">
        <w:rPr>
          <w:rFonts w:hAnsi="宋体" w:hint="eastAsia"/>
          <w:bCs/>
          <w:sz w:val="21"/>
          <w:szCs w:val="21"/>
        </w:rPr>
        <w:lastRenderedPageBreak/>
        <w:t>（1）上证明文件均提供加盖公章复印件。</w:t>
      </w:r>
    </w:p>
    <w:p w:rsidR="00F718C6" w:rsidRPr="00585BAB" w:rsidRDefault="00585BAB">
      <w:pPr>
        <w:widowControl/>
        <w:tabs>
          <w:tab w:val="left" w:pos="907"/>
        </w:tabs>
        <w:snapToGrid w:val="0"/>
        <w:spacing w:line="360" w:lineRule="auto"/>
        <w:rPr>
          <w:rFonts w:hAnsi="宋体"/>
          <w:bCs/>
          <w:sz w:val="21"/>
          <w:szCs w:val="21"/>
        </w:rPr>
      </w:pPr>
      <w:r w:rsidRPr="00585BAB">
        <w:rPr>
          <w:rFonts w:hAnsi="宋体" w:hint="eastAsia"/>
          <w:bCs/>
          <w:sz w:val="21"/>
          <w:szCs w:val="21"/>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rsidR="00F718C6" w:rsidRPr="00585BAB" w:rsidRDefault="00585BAB">
      <w:pPr>
        <w:widowControl/>
        <w:spacing w:line="360" w:lineRule="auto"/>
        <w:rPr>
          <w:rFonts w:hAnsi="宋体"/>
          <w:bCs/>
          <w:sz w:val="21"/>
          <w:szCs w:val="21"/>
        </w:rPr>
      </w:pPr>
      <w:r w:rsidRPr="00585BAB">
        <w:rPr>
          <w:rFonts w:hAnsi="宋体" w:hint="eastAsia"/>
          <w:bCs/>
          <w:sz w:val="21"/>
          <w:szCs w:val="21"/>
        </w:rPr>
        <w:t>（3）若中标将在发放成交通知书前逐一核对核查原件，请勿提供虚假、过期材料，否则将依据相关规定严肃处理。</w:t>
      </w:r>
    </w:p>
    <w:p w:rsidR="00F718C6" w:rsidRPr="00585BAB" w:rsidRDefault="00F718C6">
      <w:pPr>
        <w:pStyle w:val="ae"/>
        <w:spacing w:line="360" w:lineRule="auto"/>
        <w:ind w:firstLineChars="200" w:firstLine="422"/>
        <w:rPr>
          <w:rFonts w:hAnsi="宋体"/>
          <w:b/>
          <w:szCs w:val="21"/>
        </w:rPr>
      </w:pPr>
    </w:p>
    <w:p w:rsidR="00F718C6" w:rsidRPr="00585BAB" w:rsidRDefault="00585BAB">
      <w:pPr>
        <w:pStyle w:val="ae"/>
        <w:spacing w:line="360" w:lineRule="auto"/>
        <w:ind w:firstLineChars="200" w:firstLine="422"/>
        <w:rPr>
          <w:rFonts w:hAnsi="宋体"/>
          <w:b/>
          <w:szCs w:val="21"/>
        </w:rPr>
      </w:pPr>
      <w:r w:rsidRPr="00585BAB">
        <w:rPr>
          <w:rFonts w:hAnsi="宋体" w:hint="eastAsia"/>
          <w:b/>
          <w:szCs w:val="21"/>
        </w:rPr>
        <w:t>四、技术评审</w:t>
      </w:r>
    </w:p>
    <w:p w:rsidR="00F718C6" w:rsidRPr="00585BAB" w:rsidRDefault="00585BAB">
      <w:pPr>
        <w:spacing w:line="360" w:lineRule="auto"/>
        <w:ind w:firstLineChars="200" w:firstLine="420"/>
        <w:rPr>
          <w:rFonts w:hAnsi="宋体"/>
          <w:bCs/>
          <w:sz w:val="21"/>
          <w:szCs w:val="21"/>
        </w:rPr>
      </w:pPr>
      <w:r w:rsidRPr="00585BAB">
        <w:rPr>
          <w:rFonts w:hAnsi="宋体" w:hint="eastAsia"/>
          <w:sz w:val="21"/>
          <w:szCs w:val="21"/>
        </w:rPr>
        <w:t>1.由磋商小组对所有响应文件的技术部分响应和指标进行审核和分析；对响应文件中文字、图纸说明和指标响应进行评分，填写《技术评分表》。</w:t>
      </w:r>
    </w:p>
    <w:p w:rsidR="00F718C6" w:rsidRPr="00585BAB" w:rsidRDefault="00585BAB">
      <w:pPr>
        <w:pStyle w:val="ae"/>
        <w:spacing w:line="360" w:lineRule="auto"/>
        <w:ind w:firstLineChars="200" w:firstLine="420"/>
        <w:rPr>
          <w:rFonts w:hAnsi="宋体"/>
          <w:szCs w:val="21"/>
        </w:rPr>
      </w:pPr>
      <w:r w:rsidRPr="00585BAB">
        <w:rPr>
          <w:rFonts w:hAnsi="宋体" w:hint="eastAsia"/>
          <w:szCs w:val="21"/>
        </w:rPr>
        <w:t>2.将每一个磋商小组成员的评分汇总，取其算术平均值，为该供应商的技术评定得分。</w:t>
      </w:r>
    </w:p>
    <w:p w:rsidR="00F718C6" w:rsidRPr="00585BAB" w:rsidRDefault="00F718C6">
      <w:pPr>
        <w:pStyle w:val="ae"/>
        <w:spacing w:line="360" w:lineRule="auto"/>
        <w:ind w:firstLineChars="200" w:firstLine="422"/>
        <w:rPr>
          <w:rFonts w:hAnsi="宋体"/>
          <w:b/>
          <w:szCs w:val="21"/>
        </w:rPr>
      </w:pPr>
    </w:p>
    <w:p w:rsidR="00F718C6" w:rsidRPr="00585BAB" w:rsidRDefault="00585BAB">
      <w:pPr>
        <w:pStyle w:val="ae"/>
        <w:spacing w:line="360" w:lineRule="auto"/>
        <w:ind w:firstLineChars="200" w:firstLine="422"/>
        <w:rPr>
          <w:rFonts w:hAnsi="宋体"/>
          <w:b/>
          <w:szCs w:val="21"/>
        </w:rPr>
      </w:pPr>
      <w:r w:rsidRPr="00585BAB">
        <w:rPr>
          <w:rFonts w:hAnsi="宋体" w:hint="eastAsia"/>
          <w:b/>
          <w:szCs w:val="21"/>
        </w:rPr>
        <w:t>五、商务评审</w:t>
      </w:r>
    </w:p>
    <w:p w:rsidR="00F718C6" w:rsidRPr="00585BAB" w:rsidRDefault="00585BAB">
      <w:pPr>
        <w:pStyle w:val="ae"/>
        <w:spacing w:line="360" w:lineRule="auto"/>
        <w:ind w:firstLineChars="200" w:firstLine="420"/>
        <w:rPr>
          <w:rFonts w:hAnsi="宋体"/>
          <w:szCs w:val="21"/>
        </w:rPr>
      </w:pPr>
      <w:r w:rsidRPr="00585BAB">
        <w:rPr>
          <w:rFonts w:hAnsi="宋体" w:hint="eastAsia"/>
          <w:szCs w:val="21"/>
        </w:rPr>
        <w:t>1.由磋商小组评价每个供应商的商务条件，填写《商务评分表》。</w:t>
      </w:r>
    </w:p>
    <w:p w:rsidR="00F718C6" w:rsidRPr="00585BAB" w:rsidRDefault="00585BAB">
      <w:pPr>
        <w:pStyle w:val="ae"/>
        <w:spacing w:line="360" w:lineRule="auto"/>
        <w:ind w:firstLineChars="200" w:firstLine="420"/>
        <w:rPr>
          <w:rFonts w:hAnsi="宋体"/>
          <w:szCs w:val="21"/>
        </w:rPr>
      </w:pPr>
      <w:r w:rsidRPr="00585BAB">
        <w:rPr>
          <w:rFonts w:hAnsi="宋体" w:hint="eastAsia"/>
          <w:szCs w:val="21"/>
        </w:rPr>
        <w:t>2.将每一个磋商小组成员的评分汇总，取其算术平均值，为该供应商的商务得分。</w:t>
      </w:r>
    </w:p>
    <w:p w:rsidR="00F718C6" w:rsidRPr="00585BAB" w:rsidRDefault="00F718C6">
      <w:pPr>
        <w:pStyle w:val="ae"/>
        <w:spacing w:line="360" w:lineRule="auto"/>
        <w:ind w:firstLineChars="200" w:firstLine="422"/>
        <w:rPr>
          <w:rFonts w:hAnsi="宋体"/>
          <w:b/>
          <w:szCs w:val="21"/>
        </w:rPr>
      </w:pPr>
    </w:p>
    <w:p w:rsidR="00F718C6" w:rsidRPr="00585BAB" w:rsidRDefault="00585BAB">
      <w:pPr>
        <w:pStyle w:val="ae"/>
        <w:spacing w:line="360" w:lineRule="auto"/>
        <w:ind w:firstLineChars="200" w:firstLine="422"/>
        <w:rPr>
          <w:rFonts w:hAnsi="宋体"/>
          <w:b/>
          <w:szCs w:val="21"/>
        </w:rPr>
      </w:pPr>
      <w:r w:rsidRPr="00585BAB">
        <w:rPr>
          <w:rFonts w:hAnsi="宋体" w:hint="eastAsia"/>
          <w:b/>
          <w:szCs w:val="21"/>
        </w:rPr>
        <w:t>六、报价评审</w:t>
      </w:r>
    </w:p>
    <w:p w:rsidR="00F718C6" w:rsidRPr="00585BAB" w:rsidRDefault="00585BAB">
      <w:pPr>
        <w:tabs>
          <w:tab w:val="left" w:pos="1365"/>
        </w:tabs>
        <w:spacing w:line="360" w:lineRule="auto"/>
        <w:ind w:firstLineChars="200" w:firstLine="420"/>
        <w:rPr>
          <w:rFonts w:hAnsi="宋体"/>
          <w:sz w:val="21"/>
          <w:szCs w:val="21"/>
        </w:rPr>
      </w:pPr>
      <w:r w:rsidRPr="00585BAB">
        <w:rPr>
          <w:rFonts w:hAnsi="宋体" w:hint="eastAsia"/>
          <w:sz w:val="21"/>
          <w:szCs w:val="21"/>
        </w:rPr>
        <w:t>1.价格核准：磋商小组对有效供应商的详细报价进行复核，审查是否有计算上的错误或供货范围上的错误。对错误修正的原则如下：</w:t>
      </w:r>
    </w:p>
    <w:p w:rsidR="00F718C6" w:rsidRPr="00585BAB" w:rsidRDefault="00585BAB">
      <w:pPr>
        <w:tabs>
          <w:tab w:val="left" w:pos="1365"/>
          <w:tab w:val="left" w:pos="1470"/>
        </w:tabs>
        <w:spacing w:line="360" w:lineRule="auto"/>
        <w:ind w:firstLineChars="200" w:firstLine="420"/>
        <w:rPr>
          <w:rFonts w:hAnsi="宋体"/>
          <w:sz w:val="21"/>
          <w:szCs w:val="21"/>
        </w:rPr>
      </w:pPr>
      <w:r w:rsidRPr="00585BAB">
        <w:rPr>
          <w:rFonts w:hAnsi="宋体" w:hint="eastAsia"/>
          <w:sz w:val="21"/>
          <w:szCs w:val="21"/>
        </w:rPr>
        <w:t>1.1响应文件的大写金额和小写金额不一致的，以大写金额为准；</w:t>
      </w:r>
    </w:p>
    <w:p w:rsidR="00F718C6" w:rsidRPr="00585BAB" w:rsidRDefault="00585BAB">
      <w:pPr>
        <w:tabs>
          <w:tab w:val="left" w:pos="1365"/>
          <w:tab w:val="left" w:pos="1470"/>
        </w:tabs>
        <w:spacing w:line="360" w:lineRule="auto"/>
        <w:ind w:firstLineChars="200" w:firstLine="420"/>
        <w:rPr>
          <w:rFonts w:hAnsi="宋体"/>
          <w:sz w:val="21"/>
          <w:szCs w:val="21"/>
        </w:rPr>
      </w:pPr>
      <w:r w:rsidRPr="00585BAB">
        <w:rPr>
          <w:rFonts w:hAnsi="宋体" w:hint="eastAsia"/>
          <w:sz w:val="21"/>
          <w:szCs w:val="21"/>
        </w:rPr>
        <w:t>1.2当单价和数量的乘积与总价不一致时，以单价为准，并修正总价，但单价金额小数点有明显错误的除外；</w:t>
      </w:r>
    </w:p>
    <w:p w:rsidR="00F718C6" w:rsidRPr="00585BAB" w:rsidRDefault="00585BAB">
      <w:pPr>
        <w:tabs>
          <w:tab w:val="left" w:pos="1365"/>
          <w:tab w:val="left" w:pos="1470"/>
        </w:tabs>
        <w:spacing w:line="360" w:lineRule="auto"/>
        <w:ind w:firstLineChars="200" w:firstLine="420"/>
        <w:rPr>
          <w:rFonts w:hAnsi="宋体"/>
          <w:sz w:val="21"/>
          <w:szCs w:val="21"/>
        </w:rPr>
      </w:pPr>
      <w:r w:rsidRPr="00585BAB">
        <w:rPr>
          <w:rFonts w:hAnsi="宋体" w:hint="eastAsia"/>
          <w:sz w:val="21"/>
          <w:szCs w:val="21"/>
        </w:rPr>
        <w:t>1.3当分项之和与总价不一致时，以单价为准，并修正总价。</w:t>
      </w:r>
    </w:p>
    <w:p w:rsidR="00F718C6" w:rsidRPr="00585BAB" w:rsidRDefault="00585BAB">
      <w:pPr>
        <w:tabs>
          <w:tab w:val="left" w:pos="1365"/>
        </w:tabs>
        <w:spacing w:line="360" w:lineRule="auto"/>
        <w:ind w:firstLineChars="200" w:firstLine="420"/>
        <w:rPr>
          <w:rFonts w:hAnsi="宋体"/>
          <w:sz w:val="21"/>
          <w:szCs w:val="21"/>
        </w:rPr>
      </w:pPr>
      <w:r w:rsidRPr="00585BAB">
        <w:rPr>
          <w:rFonts w:hAnsi="宋体" w:hint="eastAsia"/>
          <w:sz w:val="21"/>
          <w:szCs w:val="21"/>
        </w:rPr>
        <w:t>2.价格评分：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将磋商小组修正后的入围供应商的磋商报价，以最后报价最低的供应商的价格为磋商基准价，定基准价的价格评分。其他磋商报价得分＝价格评分×(磋商基准价／最后磋商报价)。由此算出各供应商的报价得分。</w:t>
      </w:r>
    </w:p>
    <w:p w:rsidR="00F718C6" w:rsidRPr="00585BAB" w:rsidRDefault="00F718C6">
      <w:pPr>
        <w:pStyle w:val="ae"/>
        <w:tabs>
          <w:tab w:val="left" w:pos="1365"/>
        </w:tabs>
        <w:spacing w:line="360" w:lineRule="auto"/>
        <w:ind w:left="16" w:firstLineChars="200" w:firstLine="422"/>
        <w:rPr>
          <w:rFonts w:hAnsi="宋体"/>
          <w:b/>
          <w:szCs w:val="21"/>
        </w:rPr>
      </w:pPr>
    </w:p>
    <w:p w:rsidR="00F718C6" w:rsidRPr="00585BAB" w:rsidRDefault="00585BAB">
      <w:pPr>
        <w:pStyle w:val="ae"/>
        <w:tabs>
          <w:tab w:val="left" w:pos="1365"/>
        </w:tabs>
        <w:spacing w:line="360" w:lineRule="auto"/>
        <w:ind w:left="16" w:firstLineChars="200" w:firstLine="422"/>
        <w:rPr>
          <w:rFonts w:hAnsi="宋体"/>
          <w:b/>
          <w:szCs w:val="21"/>
        </w:rPr>
      </w:pPr>
      <w:r w:rsidRPr="00585BAB">
        <w:rPr>
          <w:rFonts w:hAnsi="宋体" w:hint="eastAsia"/>
          <w:b/>
          <w:szCs w:val="21"/>
        </w:rPr>
        <w:t>七、综合得分的计算</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lastRenderedPageBreak/>
        <w:t>1.综合得分=技术评审得分+商务评审得分+磋商报价得分。</w:t>
      </w:r>
    </w:p>
    <w:p w:rsidR="00F718C6" w:rsidRPr="00585BAB" w:rsidRDefault="00585BAB">
      <w:pPr>
        <w:spacing w:line="360" w:lineRule="auto"/>
        <w:ind w:firstLineChars="200" w:firstLine="420"/>
        <w:rPr>
          <w:rFonts w:hAnsi="宋体"/>
          <w:sz w:val="21"/>
          <w:szCs w:val="21"/>
        </w:rPr>
      </w:pPr>
      <w:r w:rsidRPr="00585BAB">
        <w:rPr>
          <w:rFonts w:hAnsi="宋体" w:hint="eastAsia"/>
          <w:sz w:val="21"/>
          <w:szCs w:val="21"/>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rsidR="00F718C6" w:rsidRPr="00585BAB" w:rsidRDefault="00F718C6">
      <w:pPr>
        <w:rPr>
          <w:lang w:val="zh-CN"/>
        </w:rPr>
      </w:pPr>
    </w:p>
    <w:p w:rsidR="00F718C6" w:rsidRPr="00585BAB" w:rsidRDefault="00585BAB">
      <w:pPr>
        <w:pStyle w:val="1"/>
        <w:keepNext/>
        <w:keepLines/>
        <w:pageBreakBefore/>
        <w:numPr>
          <w:ilvl w:val="0"/>
          <w:numId w:val="16"/>
        </w:numPr>
        <w:spacing w:line="360" w:lineRule="auto"/>
        <w:jc w:val="center"/>
        <w:rPr>
          <w:rFonts w:hAnsi="宋体"/>
          <w:b/>
          <w:bCs/>
        </w:rPr>
      </w:pPr>
      <w:bookmarkStart w:id="152" w:name="_Toc15636"/>
      <w:r w:rsidRPr="00585BAB">
        <w:rPr>
          <w:rFonts w:hAnsi="宋体" w:hint="eastAsia"/>
          <w:b/>
          <w:bCs/>
          <w:kern w:val="44"/>
          <w:sz w:val="28"/>
          <w:szCs w:val="28"/>
          <w:lang w:val="zh-CN"/>
        </w:rPr>
        <w:lastRenderedPageBreak/>
        <w:t>合同条款格式</w:t>
      </w:r>
      <w:bookmarkEnd w:id="152"/>
    </w:p>
    <w:p w:rsidR="00F718C6" w:rsidRPr="00585BAB" w:rsidRDefault="00585BAB">
      <w:pPr>
        <w:spacing w:line="360" w:lineRule="auto"/>
        <w:rPr>
          <w:rFonts w:hAnsi="宋体"/>
          <w:szCs w:val="21"/>
        </w:rPr>
      </w:pPr>
      <w:r w:rsidRPr="00585BAB">
        <w:rPr>
          <w:rFonts w:hAnsi="宋体" w:hint="eastAsia"/>
          <w:szCs w:val="21"/>
        </w:rPr>
        <w:t xml:space="preserve">合同编号：                                   </w:t>
      </w:r>
    </w:p>
    <w:p w:rsidR="00F718C6" w:rsidRPr="00585BAB" w:rsidRDefault="00F718C6"/>
    <w:p w:rsidR="00F718C6" w:rsidRPr="00585BAB" w:rsidRDefault="00585BAB">
      <w:pPr>
        <w:tabs>
          <w:tab w:val="left" w:pos="5595"/>
        </w:tabs>
        <w:jc w:val="center"/>
        <w:rPr>
          <w:rFonts w:hAnsi="宋体"/>
          <w:sz w:val="36"/>
          <w:szCs w:val="36"/>
        </w:rPr>
      </w:pPr>
      <w:r w:rsidRPr="00585BAB">
        <w:rPr>
          <w:rFonts w:hAnsi="宋体" w:hint="eastAsia"/>
          <w:sz w:val="36"/>
          <w:szCs w:val="36"/>
        </w:rPr>
        <w:t>东莞市湾区国际制造中心总部策划服务合同</w:t>
      </w:r>
    </w:p>
    <w:p w:rsidR="00F718C6" w:rsidRPr="00585BAB" w:rsidRDefault="00F718C6"/>
    <w:p w:rsidR="00F718C6" w:rsidRPr="00585BAB" w:rsidRDefault="00F718C6">
      <w:pPr>
        <w:tabs>
          <w:tab w:val="left" w:pos="5595"/>
        </w:tabs>
        <w:ind w:firstLine="1560"/>
        <w:rPr>
          <w:rFonts w:hAnsi="宋体"/>
          <w:szCs w:val="21"/>
        </w:rPr>
      </w:pPr>
    </w:p>
    <w:p w:rsidR="00F718C6" w:rsidRPr="00585BAB" w:rsidRDefault="007D280B">
      <w:pPr>
        <w:tabs>
          <w:tab w:val="left" w:pos="5595"/>
        </w:tabs>
        <w:rPr>
          <w:rFonts w:hAnsi="宋体"/>
          <w:sz w:val="28"/>
          <w:szCs w:val="28"/>
        </w:rPr>
      </w:pPr>
      <w:r>
        <w:rPr>
          <w:rFonts w:hAnsi="宋体"/>
          <w:sz w:val="28"/>
          <w:szCs w:val="28"/>
        </w:rPr>
        <w:pict>
          <v:shapetype id="_x0000_t32" coordsize="21600,21600" o:spt="32" o:oned="t" path="m,l21600,21600e" filled="f">
            <v:path arrowok="t" fillok="f" o:connecttype="none"/>
            <o:lock v:ext="edit" shapetype="t"/>
          </v:shapetype>
          <v:shape id="_x0000_s1031" type="#_x0000_t32" style="position:absolute;margin-left:109.05pt;margin-top:25.2pt;width:307.25pt;height:0;z-index:251788288;mso-width-relative:page;mso-height-relative:page" o:gfxdata="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1UEtcA&#10;AAAJAQAADwAAAAAAAAABACAAAAAiAAAAZHJzL2Rvd25yZXYueG1sUEsBAhQAFAAAAAgAh07iQDGB&#10;ClPnAQAArAMAAA4AAAAAAAAAAQAgAAAAJgEAAGRycy9lMm9Eb2MueG1sUEsFBgAAAAAGAAYAWQEA&#10;AH8FAAAAAA==&#10;"/>
        </w:pict>
      </w:r>
      <w:r w:rsidR="00585BAB" w:rsidRPr="00585BAB">
        <w:rPr>
          <w:rFonts w:hAnsi="宋体" w:hint="eastAsia"/>
          <w:sz w:val="28"/>
          <w:szCs w:val="28"/>
        </w:rPr>
        <w:t xml:space="preserve"> 工  程  名  称：</w:t>
      </w:r>
    </w:p>
    <w:p w:rsidR="00F718C6" w:rsidRPr="00585BAB" w:rsidRDefault="007D280B">
      <w:pPr>
        <w:tabs>
          <w:tab w:val="left" w:pos="5595"/>
        </w:tabs>
        <w:spacing w:line="720" w:lineRule="auto"/>
        <w:rPr>
          <w:rFonts w:hAnsi="宋体"/>
          <w:sz w:val="28"/>
          <w:szCs w:val="28"/>
        </w:rPr>
      </w:pPr>
      <w:r>
        <w:rPr>
          <w:rFonts w:hAnsi="宋体"/>
          <w:sz w:val="28"/>
          <w:szCs w:val="28"/>
        </w:rPr>
        <w:pict>
          <v:shape id="_x0000_s1030" type="#_x0000_t32" style="position:absolute;margin-left:112.4pt;margin-top:31.45pt;width:307.25pt;height:0;z-index:251789312;mso-width-relative:page;mso-height-relative:page" o:gfxdata="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MSIUB1wAA&#10;AAkBAAAPAAAAAAAAAAEAIAAAACIAAABkcnMvZG93bnJldi54bWxQSwECFAAUAAAACACHTuJAzA3g&#10;8eYBAACsAwAADgAAAAAAAAABACAAAAAmAQAAZHJzL2Uyb0RvYy54bWxQSwUGAAAAAAYABgBZAQAA&#10;fgUAAAAA&#10;"/>
        </w:pict>
      </w:r>
      <w:r w:rsidR="00585BAB" w:rsidRPr="00585BAB">
        <w:rPr>
          <w:rFonts w:hAnsi="宋体" w:hint="eastAsia"/>
          <w:sz w:val="28"/>
          <w:szCs w:val="28"/>
        </w:rPr>
        <w:t xml:space="preserve"> 工  程  地  点：             广东省东莞市                  </w:t>
      </w:r>
    </w:p>
    <w:p w:rsidR="00F718C6" w:rsidRPr="00585BAB" w:rsidRDefault="007D280B">
      <w:pPr>
        <w:tabs>
          <w:tab w:val="left" w:pos="5595"/>
        </w:tabs>
        <w:spacing w:line="720" w:lineRule="auto"/>
        <w:rPr>
          <w:rFonts w:hAnsi="宋体"/>
          <w:sz w:val="28"/>
          <w:szCs w:val="28"/>
        </w:rPr>
      </w:pPr>
      <w:r>
        <w:rPr>
          <w:rFonts w:hAnsi="宋体"/>
          <w:sz w:val="28"/>
          <w:szCs w:val="28"/>
        </w:rPr>
        <w:pict>
          <v:shape id="_x0000_s1029" type="#_x0000_t32" style="position:absolute;margin-left:112.4pt;margin-top:32.85pt;width:307.25pt;height:0;z-index:251790336;mso-width-relative:page;mso-height-relative:page" o:gfxdata="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TX7vnY&#10;AAAACQEAAA8AAAAAAAAAAQAgAAAAIgAAAGRycy9kb3ducmV2LnhtbFBLAQIUABQAAAAIAIdO4kB5&#10;MVH65wEAAKwDAAAOAAAAAAAAAAEAIAAAACcBAABkcnMvZTJvRG9jLnhtbFBLBQYAAAAABgAGAFkB&#10;AACABQAAAAA=&#10;"/>
        </w:pict>
      </w:r>
      <w:r w:rsidR="00585BAB" w:rsidRPr="00585BAB">
        <w:rPr>
          <w:rFonts w:hAnsi="宋体" w:hint="eastAsia"/>
          <w:sz w:val="28"/>
          <w:szCs w:val="28"/>
        </w:rPr>
        <w:t xml:space="preserve">委     托    方：        </w:t>
      </w:r>
    </w:p>
    <w:p w:rsidR="00F718C6" w:rsidRPr="00585BAB" w:rsidRDefault="007D280B">
      <w:pPr>
        <w:tabs>
          <w:tab w:val="left" w:pos="5595"/>
        </w:tabs>
        <w:spacing w:line="720" w:lineRule="auto"/>
        <w:rPr>
          <w:rFonts w:hAnsi="宋体"/>
          <w:sz w:val="28"/>
          <w:szCs w:val="28"/>
        </w:rPr>
      </w:pPr>
      <w:r>
        <w:rPr>
          <w:rFonts w:hAnsi="宋体"/>
          <w:sz w:val="28"/>
          <w:szCs w:val="28"/>
        </w:rPr>
        <w:pict>
          <v:shape id="_x0000_s1028" type="#_x0000_t32" style="position:absolute;margin-left:110.45pt;margin-top:31.6pt;width:307.25pt;height:0;z-index:251791360;mso-width-relative:page;mso-height-relative:page" o:gfxdata="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vzrStcA&#10;AAAJAQAADwAAAAAAAAABACAAAAAiAAAAZHJzL2Rvd25yZXYueG1sUEsBAhQAFAAAAAgAh07iQL2k&#10;g4jnAQAArgMAAA4AAAAAAAAAAQAgAAAAJgEAAGRycy9lMm9Eb2MueG1sUEsFBgAAAAAGAAYAWQEA&#10;AH8FAAAAAA==&#10;"/>
        </w:pict>
      </w:r>
      <w:r w:rsidR="00585BAB" w:rsidRPr="00585BAB">
        <w:rPr>
          <w:rFonts w:hAnsi="宋体" w:hint="eastAsia"/>
          <w:sz w:val="28"/>
          <w:szCs w:val="28"/>
        </w:rPr>
        <w:t xml:space="preserve">承     接    人：        </w:t>
      </w:r>
    </w:p>
    <w:p w:rsidR="00F718C6" w:rsidRPr="00585BAB" w:rsidRDefault="007D280B">
      <w:pPr>
        <w:tabs>
          <w:tab w:val="left" w:pos="5595"/>
        </w:tabs>
        <w:spacing w:line="720" w:lineRule="auto"/>
        <w:rPr>
          <w:rFonts w:hAnsi="宋体"/>
          <w:sz w:val="28"/>
          <w:szCs w:val="28"/>
        </w:rPr>
      </w:pPr>
      <w:r>
        <w:rPr>
          <w:rFonts w:hAnsi="宋体"/>
          <w:sz w:val="28"/>
          <w:szCs w:val="28"/>
        </w:rPr>
        <w:pict>
          <v:shape id="_x0000_s1027" type="#_x0000_t32" style="position:absolute;margin-left:112.4pt;margin-top:30.55pt;width:307.25pt;height:0;z-index:251792384;mso-width-relative:page;mso-height-relative:page" o:gfxdata="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ZZMjdcA&#10;AAAJAQAADwAAAAAAAAABACAAAAAiAAAAZHJzL2Rvd25yZXYueG1sUEsBAhQAFAAAAAgAh07iQIS9&#10;u1jnAQAArAMAAA4AAAAAAAAAAQAgAAAAJgEAAGRycy9lMm9Eb2MueG1sUEsFBgAAAAAGAAYAWQEA&#10;AH8FAAAAAA==&#10;"/>
        </w:pict>
      </w:r>
      <w:r w:rsidR="00585BAB" w:rsidRPr="00585BAB">
        <w:rPr>
          <w:rFonts w:hAnsi="宋体" w:hint="eastAsia"/>
          <w:sz w:val="28"/>
          <w:szCs w:val="28"/>
        </w:rPr>
        <w:t xml:space="preserve">签  订   日  期：      二○一二年      月      日     </w:t>
      </w:r>
    </w:p>
    <w:p w:rsidR="00F718C6" w:rsidRPr="00585BAB" w:rsidRDefault="00585BAB">
      <w:pPr>
        <w:spacing w:line="360" w:lineRule="auto"/>
        <w:rPr>
          <w:rFonts w:hAnsi="宋体"/>
          <w:szCs w:val="21"/>
        </w:rPr>
      </w:pPr>
      <w:r w:rsidRPr="00585BAB">
        <w:rPr>
          <w:rFonts w:hAnsi="宋体"/>
          <w:szCs w:val="21"/>
        </w:rPr>
        <w:br w:type="page"/>
      </w:r>
      <w:r w:rsidRPr="00585BAB">
        <w:rPr>
          <w:rFonts w:hAnsi="宋体" w:hint="eastAsia"/>
          <w:szCs w:val="21"/>
        </w:rPr>
        <w:lastRenderedPageBreak/>
        <w:t xml:space="preserve">委托方(甲方)：  </w:t>
      </w:r>
    </w:p>
    <w:p w:rsidR="00F718C6" w:rsidRPr="00585BAB" w:rsidRDefault="00585BAB">
      <w:pPr>
        <w:spacing w:line="360" w:lineRule="auto"/>
        <w:rPr>
          <w:rFonts w:hAnsi="宋体"/>
          <w:szCs w:val="21"/>
        </w:rPr>
      </w:pPr>
      <w:r w:rsidRPr="00585BAB">
        <w:rPr>
          <w:rFonts w:hAnsi="宋体" w:hint="eastAsia"/>
          <w:szCs w:val="21"/>
        </w:rPr>
        <w:t>受托方(乙方)：</w:t>
      </w:r>
    </w:p>
    <w:p w:rsidR="00F718C6" w:rsidRPr="00585BAB" w:rsidRDefault="00585BAB">
      <w:pPr>
        <w:spacing w:line="360" w:lineRule="auto"/>
        <w:ind w:firstLineChars="200" w:firstLine="480"/>
        <w:rPr>
          <w:rFonts w:hAnsi="宋体"/>
          <w:szCs w:val="21"/>
        </w:rPr>
      </w:pPr>
      <w:bookmarkStart w:id="153" w:name="_Toc325008391"/>
      <w:bookmarkStart w:id="154" w:name="_Toc325008629"/>
      <w:bookmarkStart w:id="155" w:name="_Toc325102359"/>
      <w:r w:rsidRPr="00585BAB">
        <w:rPr>
          <w:rFonts w:hAnsi="宋体" w:hint="eastAsia"/>
          <w:szCs w:val="21"/>
        </w:rPr>
        <w:t>甲方委托乙方承担东莞市湾区国际制造中心总部策划服务，经双方协商一致，签订本合</w:t>
      </w:r>
      <w:bookmarkEnd w:id="153"/>
      <w:bookmarkEnd w:id="154"/>
      <w:r w:rsidRPr="00585BAB">
        <w:rPr>
          <w:rFonts w:hAnsi="宋体" w:hint="eastAsia"/>
          <w:szCs w:val="21"/>
        </w:rPr>
        <w:t>同。</w:t>
      </w:r>
      <w:bookmarkEnd w:id="155"/>
    </w:p>
    <w:p w:rsidR="00F718C6" w:rsidRPr="00585BAB" w:rsidRDefault="00585BAB">
      <w:pPr>
        <w:spacing w:line="360" w:lineRule="auto"/>
        <w:outlineLvl w:val="0"/>
        <w:rPr>
          <w:rFonts w:hAnsi="宋体"/>
          <w:b/>
          <w:bCs/>
          <w:szCs w:val="21"/>
        </w:rPr>
      </w:pPr>
      <w:bookmarkStart w:id="156" w:name="_Toc325102360"/>
      <w:r w:rsidRPr="00585BAB">
        <w:rPr>
          <w:rFonts w:hAnsi="宋体" w:hint="eastAsia"/>
          <w:b/>
          <w:bCs/>
          <w:szCs w:val="21"/>
        </w:rPr>
        <w:t>第一条  项目名称</w:t>
      </w:r>
      <w:bookmarkEnd w:id="156"/>
    </w:p>
    <w:p w:rsidR="00F718C6" w:rsidRPr="00585BAB" w:rsidRDefault="00585BAB">
      <w:pPr>
        <w:spacing w:line="360" w:lineRule="auto"/>
        <w:ind w:firstLineChars="200" w:firstLine="480"/>
        <w:rPr>
          <w:rFonts w:hAnsi="宋体"/>
          <w:szCs w:val="21"/>
        </w:rPr>
      </w:pPr>
      <w:bookmarkStart w:id="157" w:name="_Toc325102361"/>
      <w:r w:rsidRPr="00585BAB">
        <w:rPr>
          <w:rFonts w:hAnsi="宋体" w:hint="eastAsia"/>
          <w:szCs w:val="21"/>
        </w:rPr>
        <w:t>东莞市湾区国际制造中心总部策划服务</w:t>
      </w:r>
    </w:p>
    <w:p w:rsidR="00F718C6" w:rsidRPr="00585BAB" w:rsidRDefault="00F718C6"/>
    <w:p w:rsidR="00F718C6" w:rsidRPr="00585BAB" w:rsidRDefault="00585BAB">
      <w:pPr>
        <w:spacing w:line="360" w:lineRule="auto"/>
        <w:outlineLvl w:val="0"/>
        <w:rPr>
          <w:rFonts w:hAnsi="宋体"/>
          <w:b/>
          <w:bCs/>
          <w:szCs w:val="21"/>
        </w:rPr>
      </w:pPr>
      <w:r w:rsidRPr="00585BAB">
        <w:rPr>
          <w:rFonts w:hAnsi="宋体" w:hint="eastAsia"/>
          <w:b/>
          <w:bCs/>
          <w:szCs w:val="21"/>
        </w:rPr>
        <w:t>第二条  服务内容</w:t>
      </w:r>
      <w:bookmarkEnd w:id="157"/>
    </w:p>
    <w:p w:rsidR="00F718C6" w:rsidRPr="00585BAB" w:rsidRDefault="00585BAB">
      <w:pPr>
        <w:spacing w:line="360" w:lineRule="auto"/>
        <w:rPr>
          <w:rFonts w:hAnsi="宋体"/>
          <w:szCs w:val="21"/>
        </w:rPr>
      </w:pPr>
      <w:r w:rsidRPr="00585BAB">
        <w:rPr>
          <w:rFonts w:hAnsi="宋体" w:hint="eastAsia"/>
          <w:szCs w:val="21"/>
        </w:rPr>
        <w:t>2.1总体策划定位方案</w:t>
      </w:r>
    </w:p>
    <w:p w:rsidR="00F718C6" w:rsidRPr="00585BAB" w:rsidRDefault="00585BAB">
      <w:pPr>
        <w:spacing w:line="360" w:lineRule="auto"/>
        <w:ind w:firstLineChars="200" w:firstLine="480"/>
        <w:rPr>
          <w:szCs w:val="20"/>
        </w:rPr>
      </w:pPr>
      <w:r w:rsidRPr="00585BAB">
        <w:rPr>
          <w:rFonts w:hAnsi="宋体" w:hint="eastAsia"/>
          <w:szCs w:val="20"/>
        </w:rPr>
        <w:t>通过对基础资料分析，结合项目区位条件、周边消费特征、市场分析的研究，补充适量的目标客户访谈和问卷调查情况，根据以上对项目难点及市场机遇的判断，做出商业定位方案建议。（包括但不限于以下内容）：</w:t>
      </w:r>
    </w:p>
    <w:p w:rsidR="00F718C6" w:rsidRPr="00585BAB" w:rsidRDefault="00585BAB">
      <w:pPr>
        <w:spacing w:line="360" w:lineRule="auto"/>
        <w:ind w:firstLineChars="200" w:firstLine="480"/>
        <w:rPr>
          <w:szCs w:val="20"/>
        </w:rPr>
      </w:pPr>
      <w:r w:rsidRPr="00585BAB">
        <w:rPr>
          <w:rFonts w:hAnsi="宋体"/>
          <w:szCs w:val="21"/>
        </w:rPr>
        <w:t>1.</w:t>
      </w:r>
      <w:r w:rsidRPr="00585BAB">
        <w:rPr>
          <w:rFonts w:hAnsi="宋体" w:hint="eastAsia"/>
          <w:szCs w:val="20"/>
        </w:rPr>
        <w:t>项目难点分析总结；</w:t>
      </w:r>
    </w:p>
    <w:p w:rsidR="00F718C6" w:rsidRPr="00585BAB" w:rsidRDefault="00585BAB">
      <w:pPr>
        <w:spacing w:line="360" w:lineRule="auto"/>
        <w:ind w:firstLineChars="200" w:firstLine="480"/>
        <w:rPr>
          <w:szCs w:val="20"/>
        </w:rPr>
      </w:pPr>
      <w:r w:rsidRPr="00585BAB">
        <w:rPr>
          <w:rFonts w:hAnsi="宋体"/>
          <w:szCs w:val="21"/>
        </w:rPr>
        <w:t>2.</w:t>
      </w:r>
      <w:r w:rsidRPr="00585BAB">
        <w:rPr>
          <w:rFonts w:hAnsi="宋体" w:hint="eastAsia"/>
          <w:szCs w:val="20"/>
        </w:rPr>
        <w:t>机遇市场分析总结；</w:t>
      </w:r>
    </w:p>
    <w:p w:rsidR="00F718C6" w:rsidRPr="00585BAB" w:rsidRDefault="00585BAB">
      <w:pPr>
        <w:spacing w:line="360" w:lineRule="auto"/>
        <w:ind w:firstLineChars="200" w:firstLine="480"/>
        <w:rPr>
          <w:szCs w:val="20"/>
        </w:rPr>
      </w:pPr>
      <w:r w:rsidRPr="00585BAB">
        <w:rPr>
          <w:rFonts w:hAnsi="宋体"/>
          <w:szCs w:val="20"/>
        </w:rPr>
        <w:t>3.</w:t>
      </w:r>
      <w:r w:rsidRPr="00585BAB">
        <w:rPr>
          <w:rFonts w:hAnsi="宋体" w:hint="eastAsia"/>
          <w:szCs w:val="20"/>
        </w:rPr>
        <w:t>项目发展目标及总体定位建议项目；</w:t>
      </w:r>
    </w:p>
    <w:p w:rsidR="00F718C6" w:rsidRPr="00585BAB" w:rsidRDefault="00585BAB">
      <w:pPr>
        <w:spacing w:line="360" w:lineRule="auto"/>
        <w:ind w:firstLineChars="200" w:firstLine="480"/>
        <w:rPr>
          <w:szCs w:val="20"/>
        </w:rPr>
      </w:pPr>
      <w:r w:rsidRPr="00585BAB">
        <w:rPr>
          <w:rFonts w:hAnsi="宋体"/>
          <w:szCs w:val="20"/>
        </w:rPr>
        <w:t>4.</w:t>
      </w:r>
      <w:r w:rsidRPr="00585BAB">
        <w:rPr>
          <w:rFonts w:hAnsi="宋体" w:hint="eastAsia"/>
          <w:szCs w:val="20"/>
        </w:rPr>
        <w:t>各功能规模及布局建议；</w:t>
      </w:r>
    </w:p>
    <w:p w:rsidR="00F718C6" w:rsidRPr="00585BAB" w:rsidRDefault="00585BAB">
      <w:pPr>
        <w:spacing w:line="360" w:lineRule="auto"/>
        <w:ind w:firstLineChars="200" w:firstLine="480"/>
        <w:rPr>
          <w:szCs w:val="20"/>
        </w:rPr>
      </w:pPr>
      <w:r w:rsidRPr="00585BAB">
        <w:rPr>
          <w:rFonts w:hAnsi="宋体"/>
          <w:szCs w:val="20"/>
        </w:rPr>
        <w:t>5.</w:t>
      </w:r>
      <w:r w:rsidRPr="00585BAB">
        <w:rPr>
          <w:rFonts w:hAnsi="宋体" w:hint="eastAsia"/>
          <w:szCs w:val="20"/>
        </w:rPr>
        <w:t>商业物业需求特征研究；</w:t>
      </w:r>
    </w:p>
    <w:p w:rsidR="00F718C6" w:rsidRPr="00585BAB" w:rsidRDefault="00585BAB">
      <w:pPr>
        <w:spacing w:line="360" w:lineRule="auto"/>
        <w:ind w:firstLineChars="200" w:firstLine="480"/>
        <w:rPr>
          <w:szCs w:val="20"/>
        </w:rPr>
      </w:pPr>
      <w:r w:rsidRPr="00585BAB">
        <w:rPr>
          <w:rFonts w:hAnsi="宋体"/>
          <w:szCs w:val="20"/>
        </w:rPr>
        <w:t>6.</w:t>
      </w:r>
      <w:r w:rsidRPr="00585BAB">
        <w:rPr>
          <w:rFonts w:hAnsi="宋体" w:hint="eastAsia"/>
          <w:szCs w:val="20"/>
        </w:rPr>
        <w:t>零售商业定位及发展方案；</w:t>
      </w:r>
    </w:p>
    <w:p w:rsidR="00F718C6" w:rsidRPr="00585BAB" w:rsidRDefault="00585BAB">
      <w:pPr>
        <w:spacing w:line="360" w:lineRule="auto"/>
        <w:ind w:firstLineChars="200" w:firstLine="480"/>
        <w:rPr>
          <w:szCs w:val="20"/>
        </w:rPr>
      </w:pPr>
      <w:r w:rsidRPr="00585BAB">
        <w:rPr>
          <w:rFonts w:hAnsi="宋体"/>
          <w:szCs w:val="20"/>
        </w:rPr>
        <w:t>7.</w:t>
      </w:r>
      <w:r w:rsidRPr="00585BAB">
        <w:rPr>
          <w:rFonts w:hAnsi="宋体" w:hint="eastAsia"/>
          <w:szCs w:val="20"/>
        </w:rPr>
        <w:t>零售各功能面积比与业态比重分析建议；</w:t>
      </w:r>
    </w:p>
    <w:p w:rsidR="00F718C6" w:rsidRPr="00585BAB" w:rsidRDefault="00585BAB">
      <w:pPr>
        <w:spacing w:line="360" w:lineRule="auto"/>
        <w:ind w:firstLineChars="200" w:firstLine="480"/>
        <w:rPr>
          <w:szCs w:val="20"/>
        </w:rPr>
      </w:pPr>
      <w:r w:rsidRPr="00585BAB">
        <w:rPr>
          <w:rFonts w:hAnsi="宋体"/>
          <w:szCs w:val="20"/>
        </w:rPr>
        <w:t>8.</w:t>
      </w:r>
      <w:r w:rsidRPr="00585BAB">
        <w:rPr>
          <w:rFonts w:hAnsi="宋体" w:hint="eastAsia"/>
          <w:szCs w:val="20"/>
        </w:rPr>
        <w:t>各楼层商业平面业态组合分布建议与分析；</w:t>
      </w:r>
    </w:p>
    <w:p w:rsidR="00F718C6" w:rsidRPr="00585BAB" w:rsidRDefault="00585BAB">
      <w:pPr>
        <w:spacing w:line="360" w:lineRule="auto"/>
        <w:ind w:firstLineChars="200" w:firstLine="480"/>
        <w:rPr>
          <w:szCs w:val="20"/>
        </w:rPr>
      </w:pPr>
      <w:r w:rsidRPr="00585BAB">
        <w:rPr>
          <w:rFonts w:hAnsi="宋体"/>
          <w:szCs w:val="20"/>
        </w:rPr>
        <w:t>9.</w:t>
      </w:r>
      <w:r w:rsidRPr="00585BAB">
        <w:rPr>
          <w:rFonts w:hAnsi="宋体" w:hint="eastAsia"/>
          <w:szCs w:val="20"/>
        </w:rPr>
        <w:t>写字楼需求特征研究；</w:t>
      </w:r>
    </w:p>
    <w:p w:rsidR="00F718C6" w:rsidRPr="00585BAB" w:rsidRDefault="00585BAB">
      <w:pPr>
        <w:spacing w:line="360" w:lineRule="auto"/>
        <w:ind w:firstLineChars="200" w:firstLine="480"/>
        <w:rPr>
          <w:szCs w:val="20"/>
        </w:rPr>
      </w:pPr>
      <w:r w:rsidRPr="00585BAB">
        <w:rPr>
          <w:rFonts w:hAnsi="宋体"/>
          <w:szCs w:val="20"/>
        </w:rPr>
        <w:t>10.</w:t>
      </w:r>
      <w:r w:rsidRPr="00585BAB">
        <w:rPr>
          <w:rFonts w:hAnsi="宋体" w:hint="eastAsia"/>
          <w:szCs w:val="20"/>
        </w:rPr>
        <w:t>写字楼定位及发展方案；</w:t>
      </w:r>
    </w:p>
    <w:p w:rsidR="00F718C6" w:rsidRPr="00585BAB" w:rsidRDefault="00585BAB">
      <w:pPr>
        <w:spacing w:line="360" w:lineRule="auto"/>
        <w:ind w:firstLineChars="200" w:firstLine="480"/>
        <w:rPr>
          <w:szCs w:val="20"/>
        </w:rPr>
      </w:pPr>
      <w:r w:rsidRPr="00585BAB">
        <w:rPr>
          <w:rFonts w:hAnsi="宋体"/>
          <w:szCs w:val="20"/>
        </w:rPr>
        <w:t>11.</w:t>
      </w:r>
      <w:r w:rsidRPr="00585BAB">
        <w:rPr>
          <w:rFonts w:hAnsi="宋体" w:hint="eastAsia"/>
          <w:szCs w:val="20"/>
        </w:rPr>
        <w:t>其他业态定位及发展建议分析（如酒店、公寓、专业市场等）；</w:t>
      </w:r>
    </w:p>
    <w:p w:rsidR="00F718C6" w:rsidRPr="00585BAB" w:rsidRDefault="00585BAB">
      <w:pPr>
        <w:spacing w:line="360" w:lineRule="auto"/>
        <w:ind w:firstLineChars="200" w:firstLine="480"/>
        <w:rPr>
          <w:szCs w:val="20"/>
        </w:rPr>
      </w:pPr>
      <w:r w:rsidRPr="00585BAB">
        <w:rPr>
          <w:rFonts w:hAnsi="宋体"/>
          <w:szCs w:val="20"/>
        </w:rPr>
        <w:t>12</w:t>
      </w:r>
      <w:r w:rsidRPr="00585BAB">
        <w:rPr>
          <w:szCs w:val="20"/>
        </w:rPr>
        <w:t>.</w:t>
      </w:r>
      <w:r w:rsidRPr="00585BAB">
        <w:rPr>
          <w:rFonts w:hAnsi="宋体" w:hint="eastAsia"/>
          <w:szCs w:val="20"/>
        </w:rPr>
        <w:t>财务效益核实；</w:t>
      </w:r>
    </w:p>
    <w:p w:rsidR="00F718C6" w:rsidRPr="00585BAB" w:rsidRDefault="00585BAB">
      <w:pPr>
        <w:spacing w:line="360" w:lineRule="auto"/>
        <w:ind w:firstLineChars="200" w:firstLine="480"/>
        <w:rPr>
          <w:szCs w:val="20"/>
        </w:rPr>
      </w:pPr>
      <w:r w:rsidRPr="00585BAB">
        <w:rPr>
          <w:rFonts w:hAnsi="宋体"/>
          <w:szCs w:val="20"/>
        </w:rPr>
        <w:t>13</w:t>
      </w:r>
      <w:r w:rsidRPr="00585BAB">
        <w:rPr>
          <w:szCs w:val="20"/>
        </w:rPr>
        <w:t>.</w:t>
      </w:r>
      <w:r w:rsidRPr="00585BAB">
        <w:rPr>
          <w:rFonts w:hAnsi="宋体" w:hint="eastAsia"/>
          <w:szCs w:val="20"/>
        </w:rPr>
        <w:t>项目投融资建议；</w:t>
      </w:r>
    </w:p>
    <w:p w:rsidR="00F718C6" w:rsidRPr="00585BAB" w:rsidRDefault="00585BAB">
      <w:pPr>
        <w:spacing w:line="360" w:lineRule="auto"/>
        <w:ind w:firstLineChars="200" w:firstLine="480"/>
        <w:rPr>
          <w:szCs w:val="20"/>
        </w:rPr>
      </w:pPr>
      <w:r w:rsidRPr="00585BAB">
        <w:rPr>
          <w:rFonts w:hAnsi="宋体"/>
          <w:szCs w:val="20"/>
        </w:rPr>
        <w:t>14</w:t>
      </w:r>
      <w:r w:rsidRPr="00585BAB">
        <w:rPr>
          <w:szCs w:val="20"/>
        </w:rPr>
        <w:t>.</w:t>
      </w:r>
      <w:r w:rsidRPr="00585BAB">
        <w:rPr>
          <w:rFonts w:hAnsi="宋体" w:hint="eastAsia"/>
          <w:szCs w:val="20"/>
        </w:rPr>
        <w:t>项目建设开发模式研究及方案；</w:t>
      </w:r>
    </w:p>
    <w:p w:rsidR="00F718C6" w:rsidRPr="00585BAB" w:rsidRDefault="00585BAB">
      <w:pPr>
        <w:spacing w:line="360" w:lineRule="auto"/>
        <w:ind w:firstLineChars="200" w:firstLine="480"/>
        <w:rPr>
          <w:szCs w:val="20"/>
        </w:rPr>
      </w:pPr>
      <w:r w:rsidRPr="00585BAB">
        <w:rPr>
          <w:rFonts w:hAnsi="宋体"/>
          <w:szCs w:val="20"/>
        </w:rPr>
        <w:t>15</w:t>
      </w:r>
      <w:r w:rsidRPr="00585BAB">
        <w:rPr>
          <w:szCs w:val="20"/>
        </w:rPr>
        <w:t>.</w:t>
      </w:r>
      <w:r w:rsidRPr="00585BAB">
        <w:rPr>
          <w:rFonts w:hAnsi="宋体" w:hint="eastAsia"/>
          <w:szCs w:val="20"/>
        </w:rPr>
        <w:t>项目运营模式研究及方案。</w:t>
      </w:r>
    </w:p>
    <w:p w:rsidR="00F718C6" w:rsidRPr="00585BAB" w:rsidRDefault="00585BAB">
      <w:pPr>
        <w:spacing w:line="360" w:lineRule="auto"/>
        <w:rPr>
          <w:rFonts w:hAnsi="宋体"/>
          <w:szCs w:val="20"/>
        </w:rPr>
      </w:pPr>
      <w:r w:rsidRPr="00585BAB">
        <w:rPr>
          <w:rFonts w:hAnsi="宋体" w:hint="eastAsia"/>
          <w:szCs w:val="21"/>
        </w:rPr>
        <w:t>2.2</w:t>
      </w:r>
      <w:r w:rsidRPr="00585BAB">
        <w:rPr>
          <w:rFonts w:hAnsi="宋体" w:hint="eastAsia"/>
          <w:szCs w:val="20"/>
        </w:rPr>
        <w:t>其他配合事项</w:t>
      </w:r>
    </w:p>
    <w:p w:rsidR="00F718C6" w:rsidRPr="00585BAB" w:rsidRDefault="00585BAB">
      <w:pPr>
        <w:spacing w:line="360" w:lineRule="auto"/>
        <w:ind w:leftChars="177" w:left="425" w:firstLineChars="50" w:firstLine="120"/>
        <w:rPr>
          <w:rFonts w:hAnsi="宋体"/>
          <w:szCs w:val="20"/>
        </w:rPr>
      </w:pPr>
      <w:r w:rsidRPr="00585BAB">
        <w:rPr>
          <w:rFonts w:hAnsi="宋体" w:hint="eastAsia"/>
          <w:szCs w:val="20"/>
        </w:rPr>
        <w:t>1.设计方案建议：结合项目发展定位，给到项目规划设计的指引建议；</w:t>
      </w:r>
    </w:p>
    <w:p w:rsidR="00F718C6" w:rsidRPr="00585BAB" w:rsidRDefault="00585BAB">
      <w:pPr>
        <w:spacing w:line="360" w:lineRule="auto"/>
        <w:ind w:leftChars="177" w:left="425"/>
        <w:rPr>
          <w:rFonts w:hAnsi="宋体"/>
          <w:szCs w:val="20"/>
        </w:rPr>
      </w:pPr>
      <w:r w:rsidRPr="00585BAB">
        <w:rPr>
          <w:rFonts w:hAnsi="宋体" w:hint="eastAsia"/>
          <w:szCs w:val="20"/>
        </w:rPr>
        <w:lastRenderedPageBreak/>
        <w:t>2.运营模式建议：结合项目运营模式的研究，给出项目整体及分项运营模式的指引建议。</w:t>
      </w:r>
    </w:p>
    <w:p w:rsidR="00F718C6" w:rsidRPr="00585BAB" w:rsidRDefault="00F718C6"/>
    <w:p w:rsidR="00F718C6" w:rsidRPr="00585BAB" w:rsidRDefault="00585BAB">
      <w:pPr>
        <w:spacing w:line="360" w:lineRule="auto"/>
        <w:outlineLvl w:val="0"/>
        <w:rPr>
          <w:rFonts w:hAnsi="宋体"/>
          <w:b/>
          <w:bCs/>
          <w:szCs w:val="21"/>
        </w:rPr>
      </w:pPr>
      <w:bookmarkStart w:id="158" w:name="_Toc325102364"/>
      <w:r w:rsidRPr="00585BAB">
        <w:rPr>
          <w:rFonts w:hAnsi="宋体" w:hint="eastAsia"/>
          <w:b/>
          <w:bCs/>
          <w:szCs w:val="21"/>
        </w:rPr>
        <w:t>第三条  项目进度、验收方式和工作成果</w:t>
      </w:r>
      <w:bookmarkEnd w:id="158"/>
    </w:p>
    <w:p w:rsidR="00F718C6" w:rsidRPr="00585BAB" w:rsidRDefault="00585BAB">
      <w:pPr>
        <w:spacing w:line="360" w:lineRule="auto"/>
        <w:rPr>
          <w:rFonts w:hAnsi="宋体"/>
          <w:szCs w:val="21"/>
        </w:rPr>
      </w:pPr>
      <w:r w:rsidRPr="00585BAB">
        <w:rPr>
          <w:rFonts w:hAnsi="宋体" w:hint="eastAsia"/>
          <w:szCs w:val="21"/>
        </w:rPr>
        <w:t>3.1 项目进度</w:t>
      </w:r>
    </w:p>
    <w:p w:rsidR="00F718C6" w:rsidRPr="00585BAB" w:rsidRDefault="00585BAB">
      <w:pPr>
        <w:spacing w:line="360" w:lineRule="auto"/>
        <w:rPr>
          <w:rFonts w:hAnsi="宋体"/>
          <w:szCs w:val="21"/>
        </w:rPr>
      </w:pPr>
      <w:r w:rsidRPr="00585BAB">
        <w:rPr>
          <w:rFonts w:hAnsi="宋体" w:hint="eastAsia"/>
          <w:szCs w:val="21"/>
        </w:rPr>
        <w:t>（1）在双方签订合同后第</w:t>
      </w:r>
      <w:r w:rsidRPr="00585BAB">
        <w:rPr>
          <w:rFonts w:hAnsi="宋体" w:hint="eastAsia"/>
          <w:szCs w:val="21"/>
          <w:u w:val="single"/>
        </w:rPr>
        <w:t xml:space="preserve"> 1</w:t>
      </w:r>
      <w:r w:rsidRPr="00585BAB">
        <w:rPr>
          <w:rFonts w:hAnsi="宋体"/>
          <w:szCs w:val="21"/>
          <w:u w:val="single"/>
        </w:rPr>
        <w:t xml:space="preserve">4 </w:t>
      </w:r>
      <w:r w:rsidRPr="00585BAB">
        <w:rPr>
          <w:rFonts w:hAnsi="宋体" w:hint="eastAsia"/>
          <w:szCs w:val="21"/>
        </w:rPr>
        <w:t>个工作日完成项目战略发展方向报告；</w:t>
      </w:r>
    </w:p>
    <w:p w:rsidR="00F718C6" w:rsidRPr="00585BAB" w:rsidRDefault="00585BAB">
      <w:pPr>
        <w:spacing w:line="360" w:lineRule="auto"/>
        <w:rPr>
          <w:rFonts w:hAnsi="宋体"/>
          <w:szCs w:val="21"/>
        </w:rPr>
      </w:pPr>
      <w:r w:rsidRPr="00585BAB">
        <w:rPr>
          <w:rFonts w:hint="eastAsia"/>
        </w:rPr>
        <w:t>（2）</w:t>
      </w:r>
      <w:r w:rsidRPr="00585BAB">
        <w:rPr>
          <w:rFonts w:hAnsi="宋体" w:hint="eastAsia"/>
          <w:szCs w:val="21"/>
        </w:rPr>
        <w:t>在双方签订合同后第</w:t>
      </w:r>
      <w:r w:rsidRPr="00585BAB">
        <w:rPr>
          <w:rFonts w:hAnsi="宋体"/>
          <w:szCs w:val="21"/>
          <w:u w:val="single"/>
        </w:rPr>
        <w:t xml:space="preserve">21 </w:t>
      </w:r>
      <w:r w:rsidRPr="00585BAB">
        <w:rPr>
          <w:rFonts w:hAnsi="宋体" w:hint="eastAsia"/>
          <w:szCs w:val="21"/>
        </w:rPr>
        <w:t>个工作日完成前期定位策划报告初稿；</w:t>
      </w:r>
    </w:p>
    <w:p w:rsidR="00F718C6" w:rsidRPr="00585BAB" w:rsidRDefault="00585BAB">
      <w:pPr>
        <w:spacing w:line="360" w:lineRule="auto"/>
        <w:rPr>
          <w:rFonts w:hAnsi="宋体"/>
          <w:szCs w:val="21"/>
        </w:rPr>
      </w:pPr>
      <w:r w:rsidRPr="00585BAB">
        <w:rPr>
          <w:rFonts w:hAnsi="宋体" w:hint="eastAsia"/>
          <w:szCs w:val="21"/>
        </w:rPr>
        <w:t>（3）在双方签订合同后第</w:t>
      </w:r>
      <w:r w:rsidRPr="00585BAB">
        <w:rPr>
          <w:rFonts w:hAnsi="宋体" w:hint="eastAsia"/>
          <w:szCs w:val="21"/>
          <w:u w:val="single"/>
        </w:rPr>
        <w:t xml:space="preserve"> 2</w:t>
      </w:r>
      <w:r w:rsidRPr="00585BAB">
        <w:rPr>
          <w:rFonts w:hAnsi="宋体"/>
          <w:szCs w:val="21"/>
          <w:u w:val="single"/>
        </w:rPr>
        <w:t>8</w:t>
      </w:r>
      <w:r w:rsidRPr="00585BAB">
        <w:rPr>
          <w:rFonts w:hAnsi="宋体" w:hint="eastAsia"/>
          <w:szCs w:val="21"/>
        </w:rPr>
        <w:t>个工作日提交最终报告及投资回报测算，形成汇报文件。</w:t>
      </w:r>
    </w:p>
    <w:p w:rsidR="00F718C6" w:rsidRPr="00585BAB" w:rsidRDefault="00585BAB">
      <w:pPr>
        <w:spacing w:line="360" w:lineRule="auto"/>
        <w:rPr>
          <w:rFonts w:hAnsi="宋体"/>
          <w:szCs w:val="21"/>
        </w:rPr>
      </w:pPr>
      <w:r w:rsidRPr="00585BAB">
        <w:rPr>
          <w:rFonts w:hAnsi="宋体" w:hint="eastAsia"/>
          <w:szCs w:val="21"/>
        </w:rPr>
        <w:t>3.2 验收方式</w:t>
      </w:r>
    </w:p>
    <w:p w:rsidR="00F718C6" w:rsidRPr="00585BAB" w:rsidRDefault="00585BAB">
      <w:pPr>
        <w:spacing w:line="360" w:lineRule="auto"/>
        <w:rPr>
          <w:rFonts w:hAnsi="宋体"/>
          <w:szCs w:val="21"/>
        </w:rPr>
      </w:pPr>
      <w:r w:rsidRPr="00585BAB">
        <w:rPr>
          <w:rFonts w:hAnsi="宋体" w:hint="eastAsia"/>
          <w:szCs w:val="21"/>
        </w:rPr>
        <w:t>由甲方组织内部评审，乙方协助。</w:t>
      </w:r>
    </w:p>
    <w:p w:rsidR="00F718C6" w:rsidRPr="00585BAB" w:rsidRDefault="00585BAB">
      <w:pPr>
        <w:spacing w:line="360" w:lineRule="auto"/>
        <w:rPr>
          <w:rFonts w:hAnsi="宋体"/>
          <w:szCs w:val="21"/>
        </w:rPr>
      </w:pPr>
      <w:r w:rsidRPr="00585BAB">
        <w:rPr>
          <w:rFonts w:hAnsi="宋体" w:hint="eastAsia"/>
          <w:szCs w:val="21"/>
        </w:rPr>
        <w:t>3.3工作成果</w:t>
      </w:r>
    </w:p>
    <w:p w:rsidR="00F718C6" w:rsidRPr="00585BAB" w:rsidRDefault="00585BAB">
      <w:pPr>
        <w:spacing w:line="360" w:lineRule="auto"/>
        <w:rPr>
          <w:rFonts w:hAnsi="宋体"/>
          <w:szCs w:val="21"/>
        </w:rPr>
      </w:pPr>
      <w:r w:rsidRPr="00585BAB">
        <w:rPr>
          <w:rFonts w:hAnsi="宋体" w:hint="eastAsia"/>
          <w:szCs w:val="21"/>
        </w:rPr>
        <w:t>乙方提交甲方《东莞市湾区国际制造中心总部</w:t>
      </w:r>
      <w:bookmarkStart w:id="159" w:name="_GoBack"/>
      <w:bookmarkEnd w:id="159"/>
      <w:r w:rsidRPr="00585BAB">
        <w:rPr>
          <w:rFonts w:hAnsi="宋体" w:hint="eastAsia"/>
          <w:szCs w:val="21"/>
        </w:rPr>
        <w:t>策划服务研究成果报告》纸质文档一式</w:t>
      </w:r>
      <w:r w:rsidRPr="00585BAB">
        <w:rPr>
          <w:rFonts w:hAnsi="宋体"/>
          <w:szCs w:val="21"/>
        </w:rPr>
        <w:t>6</w:t>
      </w:r>
      <w:r w:rsidRPr="00585BAB">
        <w:rPr>
          <w:rFonts w:hAnsi="宋体" w:hint="eastAsia"/>
          <w:szCs w:val="21"/>
        </w:rPr>
        <w:t>份，电子文档1份。</w:t>
      </w:r>
    </w:p>
    <w:p w:rsidR="00F718C6" w:rsidRPr="00585BAB" w:rsidRDefault="00F718C6"/>
    <w:p w:rsidR="00F718C6" w:rsidRPr="00585BAB" w:rsidRDefault="00585BAB">
      <w:pPr>
        <w:spacing w:line="360" w:lineRule="auto"/>
        <w:outlineLvl w:val="0"/>
        <w:rPr>
          <w:rFonts w:hAnsi="宋体"/>
          <w:b/>
          <w:bCs/>
          <w:szCs w:val="21"/>
        </w:rPr>
      </w:pPr>
      <w:bookmarkStart w:id="160" w:name="_Toc325102365"/>
      <w:r w:rsidRPr="00585BAB">
        <w:rPr>
          <w:rFonts w:hAnsi="宋体" w:hint="eastAsia"/>
          <w:b/>
          <w:bCs/>
          <w:szCs w:val="21"/>
        </w:rPr>
        <w:t>第四条  甲方责任</w:t>
      </w:r>
      <w:bookmarkEnd w:id="160"/>
    </w:p>
    <w:p w:rsidR="00F718C6" w:rsidRPr="00585BAB" w:rsidRDefault="00585BAB">
      <w:pPr>
        <w:spacing w:line="360" w:lineRule="auto"/>
        <w:rPr>
          <w:rFonts w:hAnsi="宋体"/>
          <w:szCs w:val="21"/>
        </w:rPr>
      </w:pPr>
      <w:r w:rsidRPr="00585BAB">
        <w:rPr>
          <w:rFonts w:hAnsi="宋体" w:hint="eastAsia"/>
          <w:szCs w:val="21"/>
        </w:rPr>
        <w:t>4.1 提供工程设计技术资料，包括项目背景、工程概况，相关站点设计方案（包括文字、附图资料）；</w:t>
      </w:r>
    </w:p>
    <w:p w:rsidR="00F718C6" w:rsidRPr="00585BAB" w:rsidRDefault="00585BAB">
      <w:pPr>
        <w:spacing w:line="360" w:lineRule="auto"/>
        <w:rPr>
          <w:rFonts w:hAnsi="宋体"/>
          <w:szCs w:val="21"/>
        </w:rPr>
      </w:pPr>
      <w:r w:rsidRPr="00585BAB">
        <w:rPr>
          <w:rFonts w:hAnsi="宋体" w:hint="eastAsia"/>
          <w:szCs w:val="21"/>
        </w:rPr>
        <w:t>4.2甲方需指派为项目联系人，负责与乙方联络并协助乙方工作。</w:t>
      </w:r>
    </w:p>
    <w:p w:rsidR="00F718C6" w:rsidRPr="00585BAB" w:rsidRDefault="00585BAB">
      <w:pPr>
        <w:spacing w:line="360" w:lineRule="auto"/>
        <w:rPr>
          <w:rFonts w:hAnsi="宋体"/>
          <w:szCs w:val="21"/>
        </w:rPr>
      </w:pPr>
      <w:r w:rsidRPr="00585BAB">
        <w:rPr>
          <w:rFonts w:hAnsi="宋体" w:hint="eastAsia"/>
          <w:szCs w:val="21"/>
        </w:rPr>
        <w:t>4.3 对乙方的工作进度和质量进行监督检查。</w:t>
      </w:r>
    </w:p>
    <w:p w:rsidR="00F718C6" w:rsidRPr="00585BAB" w:rsidRDefault="00585BAB">
      <w:pPr>
        <w:spacing w:line="360" w:lineRule="auto"/>
        <w:rPr>
          <w:rFonts w:hAnsi="宋体"/>
          <w:szCs w:val="21"/>
        </w:rPr>
      </w:pPr>
      <w:r w:rsidRPr="00585BAB">
        <w:rPr>
          <w:rFonts w:hAnsi="宋体" w:hint="eastAsia"/>
          <w:szCs w:val="21"/>
        </w:rPr>
        <w:t>4.4 履行本合同第六条规定的支付义务。</w:t>
      </w:r>
    </w:p>
    <w:p w:rsidR="00F718C6" w:rsidRPr="00585BAB" w:rsidRDefault="00585BAB">
      <w:pPr>
        <w:spacing w:line="360" w:lineRule="auto"/>
        <w:rPr>
          <w:rFonts w:hAnsi="宋体"/>
          <w:szCs w:val="21"/>
        </w:rPr>
      </w:pPr>
      <w:r w:rsidRPr="00585BAB">
        <w:rPr>
          <w:rFonts w:hAnsi="宋体" w:hint="eastAsia"/>
          <w:szCs w:val="21"/>
        </w:rPr>
        <w:t>4.5 反馈给乙方的意见须为书面的正式意见。</w:t>
      </w:r>
    </w:p>
    <w:p w:rsidR="00F718C6" w:rsidRPr="00585BAB" w:rsidRDefault="00F718C6"/>
    <w:p w:rsidR="00F718C6" w:rsidRPr="00585BAB" w:rsidRDefault="00585BAB">
      <w:pPr>
        <w:spacing w:line="360" w:lineRule="auto"/>
        <w:outlineLvl w:val="0"/>
        <w:rPr>
          <w:rFonts w:hAnsi="宋体"/>
          <w:b/>
          <w:bCs/>
          <w:szCs w:val="21"/>
        </w:rPr>
      </w:pPr>
      <w:bookmarkStart w:id="161" w:name="_Toc325102366"/>
      <w:r w:rsidRPr="00585BAB">
        <w:rPr>
          <w:rFonts w:hAnsi="宋体" w:hint="eastAsia"/>
          <w:b/>
          <w:bCs/>
          <w:szCs w:val="21"/>
        </w:rPr>
        <w:t>第五条  乙方责任</w:t>
      </w:r>
      <w:bookmarkEnd w:id="161"/>
    </w:p>
    <w:p w:rsidR="00F718C6" w:rsidRPr="00585BAB" w:rsidRDefault="00585BAB">
      <w:pPr>
        <w:spacing w:line="360" w:lineRule="auto"/>
        <w:rPr>
          <w:rFonts w:hAnsi="宋体"/>
          <w:szCs w:val="21"/>
        </w:rPr>
      </w:pPr>
      <w:r w:rsidRPr="00585BAB">
        <w:rPr>
          <w:rFonts w:hAnsi="宋体" w:hint="eastAsia"/>
          <w:szCs w:val="21"/>
        </w:rPr>
        <w:t>5.1按照合同的要求按时、按质、按量提交项目的成果报告。</w:t>
      </w:r>
    </w:p>
    <w:p w:rsidR="00F718C6" w:rsidRPr="00585BAB" w:rsidRDefault="00585BAB">
      <w:pPr>
        <w:spacing w:line="360" w:lineRule="auto"/>
        <w:rPr>
          <w:rFonts w:hAnsi="宋体"/>
          <w:szCs w:val="21"/>
        </w:rPr>
      </w:pPr>
      <w:r w:rsidRPr="00585BAB">
        <w:rPr>
          <w:rFonts w:hAnsi="宋体" w:hint="eastAsia"/>
          <w:szCs w:val="21"/>
        </w:rPr>
        <w:t>5.2由担任项目负责人，指派专人担任专门联络人。</w:t>
      </w:r>
    </w:p>
    <w:p w:rsidR="00F718C6" w:rsidRPr="00585BAB" w:rsidRDefault="00585BAB">
      <w:pPr>
        <w:spacing w:line="360" w:lineRule="auto"/>
        <w:rPr>
          <w:rFonts w:hAnsi="宋体"/>
          <w:szCs w:val="21"/>
        </w:rPr>
      </w:pPr>
      <w:r w:rsidRPr="00585BAB">
        <w:rPr>
          <w:rFonts w:hAnsi="宋体" w:hint="eastAsia"/>
          <w:szCs w:val="21"/>
        </w:rPr>
        <w:t>5.2 按甲方要求进行工作，提交的成果报告应满足服务内容的要求。</w:t>
      </w:r>
    </w:p>
    <w:p w:rsidR="00F718C6" w:rsidRPr="00585BAB" w:rsidRDefault="00585BAB">
      <w:pPr>
        <w:spacing w:line="360" w:lineRule="auto"/>
        <w:rPr>
          <w:rFonts w:hAnsi="宋体"/>
          <w:szCs w:val="21"/>
        </w:rPr>
      </w:pPr>
      <w:r w:rsidRPr="00585BAB">
        <w:rPr>
          <w:rFonts w:hint="eastAsia"/>
        </w:rPr>
        <w:t>5.3保证提交的项目成果和提供的服务符合中</w:t>
      </w:r>
      <w:r w:rsidRPr="00585BAB">
        <w:rPr>
          <w:rFonts w:hAnsi="宋体" w:hint="eastAsia"/>
          <w:szCs w:val="21"/>
        </w:rPr>
        <w:t>华人民共和国现行有效的法律；保证甲方在使用和应用合同项下的项目成果时，免于承担因乙方原因造成的由第三方提出的侵犯其专利权、著作权、商标权或其他知识产权的索赔。</w:t>
      </w:r>
    </w:p>
    <w:p w:rsidR="00F718C6" w:rsidRPr="00585BAB" w:rsidRDefault="00585BAB">
      <w:pPr>
        <w:spacing w:line="360" w:lineRule="auto"/>
        <w:rPr>
          <w:rFonts w:hAnsi="宋体"/>
          <w:szCs w:val="21"/>
        </w:rPr>
      </w:pPr>
      <w:r w:rsidRPr="00585BAB">
        <w:rPr>
          <w:rFonts w:hAnsi="宋体" w:hint="eastAsia"/>
          <w:szCs w:val="21"/>
        </w:rPr>
        <w:t>5.4 因甲方的原因而导致进度推迟，则乙方的工作时间相应顺延，乙方不承担相应责任。</w:t>
      </w:r>
    </w:p>
    <w:p w:rsidR="00F718C6" w:rsidRPr="00585BAB" w:rsidRDefault="00585BAB">
      <w:pPr>
        <w:spacing w:line="360" w:lineRule="auto"/>
        <w:rPr>
          <w:rFonts w:hAnsi="宋体"/>
          <w:szCs w:val="21"/>
        </w:rPr>
      </w:pPr>
      <w:r w:rsidRPr="00585BAB">
        <w:rPr>
          <w:rFonts w:hAnsi="宋体" w:hint="eastAsia"/>
          <w:szCs w:val="21"/>
        </w:rPr>
        <w:lastRenderedPageBreak/>
        <w:t>5.5 按甲方要求对项目成果进行归档，并办理项目结算手续。</w:t>
      </w:r>
    </w:p>
    <w:p w:rsidR="00F718C6" w:rsidRPr="00585BAB" w:rsidRDefault="00585BAB">
      <w:pPr>
        <w:spacing w:line="360" w:lineRule="auto"/>
        <w:rPr>
          <w:rFonts w:hAnsi="宋体"/>
          <w:szCs w:val="21"/>
        </w:rPr>
      </w:pPr>
      <w:r w:rsidRPr="00585BAB">
        <w:rPr>
          <w:rFonts w:hAnsi="宋体" w:hint="eastAsia"/>
          <w:szCs w:val="21"/>
        </w:rPr>
        <w:t>5.6未经甲方书面同意，不得转让合同中规定的义务，反之亦然。</w:t>
      </w:r>
    </w:p>
    <w:p w:rsidR="00F718C6" w:rsidRPr="00585BAB" w:rsidRDefault="00585BAB">
      <w:pPr>
        <w:spacing w:line="360" w:lineRule="auto"/>
        <w:rPr>
          <w:rFonts w:hAnsi="宋体"/>
          <w:szCs w:val="21"/>
        </w:rPr>
      </w:pPr>
      <w:r w:rsidRPr="00585BAB">
        <w:rPr>
          <w:rFonts w:hAnsi="宋体" w:hint="eastAsia"/>
          <w:szCs w:val="21"/>
        </w:rPr>
        <w:t>5.7根据甲方的要求，提供后续配合工作。</w:t>
      </w:r>
    </w:p>
    <w:p w:rsidR="00F718C6" w:rsidRPr="00585BAB" w:rsidRDefault="00F718C6"/>
    <w:p w:rsidR="00F718C6" w:rsidRPr="00585BAB" w:rsidRDefault="00585BAB">
      <w:pPr>
        <w:spacing w:line="360" w:lineRule="auto"/>
        <w:outlineLvl w:val="0"/>
        <w:rPr>
          <w:rFonts w:hAnsi="宋体"/>
          <w:b/>
          <w:bCs/>
          <w:szCs w:val="21"/>
        </w:rPr>
      </w:pPr>
      <w:bookmarkStart w:id="162" w:name="_Toc325102367"/>
      <w:r w:rsidRPr="00585BAB">
        <w:rPr>
          <w:rFonts w:hAnsi="宋体" w:hint="eastAsia"/>
          <w:b/>
          <w:bCs/>
          <w:szCs w:val="21"/>
        </w:rPr>
        <w:t>第六条  支付方式</w:t>
      </w:r>
      <w:bookmarkEnd w:id="162"/>
    </w:p>
    <w:p w:rsidR="00F718C6" w:rsidRPr="00585BAB" w:rsidRDefault="00585BAB">
      <w:pPr>
        <w:spacing w:line="360" w:lineRule="auto"/>
        <w:rPr>
          <w:rFonts w:hAnsi="宋体"/>
          <w:szCs w:val="21"/>
        </w:rPr>
      </w:pPr>
      <w:r w:rsidRPr="00585BAB">
        <w:rPr>
          <w:rFonts w:hAnsi="宋体" w:hint="eastAsia"/>
          <w:szCs w:val="21"/>
        </w:rPr>
        <w:t>6.1 本合同总价共计人民币万元整（￥万元），由乙方包干使用。</w:t>
      </w:r>
    </w:p>
    <w:p w:rsidR="00F718C6" w:rsidRPr="00585BAB" w:rsidRDefault="00585BAB">
      <w:pPr>
        <w:spacing w:line="360" w:lineRule="auto"/>
        <w:rPr>
          <w:rFonts w:hAnsi="宋体"/>
          <w:szCs w:val="21"/>
        </w:rPr>
      </w:pPr>
      <w:r w:rsidRPr="00585BAB">
        <w:rPr>
          <w:rFonts w:hAnsi="宋体" w:hint="eastAsia"/>
          <w:szCs w:val="21"/>
        </w:rPr>
        <w:t>6.2 合同总价为含税固定价。</w:t>
      </w:r>
    </w:p>
    <w:p w:rsidR="00F718C6" w:rsidRPr="00585BAB" w:rsidRDefault="00585BAB">
      <w:pPr>
        <w:spacing w:line="360" w:lineRule="auto"/>
        <w:rPr>
          <w:rFonts w:hAnsi="宋体"/>
          <w:szCs w:val="21"/>
        </w:rPr>
      </w:pPr>
      <w:r w:rsidRPr="00585BAB">
        <w:rPr>
          <w:rFonts w:hAnsi="宋体" w:hint="eastAsia"/>
          <w:szCs w:val="21"/>
        </w:rPr>
        <w:t>6.3 付款方式：转账。</w:t>
      </w:r>
    </w:p>
    <w:p w:rsidR="00F718C6" w:rsidRPr="00585BAB" w:rsidRDefault="00585BAB">
      <w:pPr>
        <w:spacing w:line="360" w:lineRule="auto"/>
        <w:rPr>
          <w:rFonts w:hAnsi="宋体"/>
          <w:szCs w:val="21"/>
        </w:rPr>
      </w:pPr>
      <w:r w:rsidRPr="00585BAB">
        <w:rPr>
          <w:rFonts w:hAnsi="宋体" w:hint="eastAsia"/>
          <w:szCs w:val="21"/>
        </w:rPr>
        <w:t>6.4 支付进度</w:t>
      </w:r>
    </w:p>
    <w:p w:rsidR="00F718C6" w:rsidRPr="00585BAB" w:rsidRDefault="00585BAB">
      <w:pPr>
        <w:spacing w:line="360" w:lineRule="auto"/>
        <w:rPr>
          <w:rFonts w:hAnsi="宋体"/>
          <w:szCs w:val="21"/>
        </w:rPr>
      </w:pPr>
      <w:r w:rsidRPr="00585BAB">
        <w:rPr>
          <w:rFonts w:hAnsi="宋体" w:hint="eastAsia"/>
          <w:szCs w:val="21"/>
        </w:rPr>
        <w:t>（1）合同首付款</w:t>
      </w:r>
    </w:p>
    <w:p w:rsidR="00F718C6" w:rsidRPr="00585BAB" w:rsidRDefault="00585BAB">
      <w:pPr>
        <w:spacing w:line="360" w:lineRule="auto"/>
        <w:rPr>
          <w:rFonts w:hAnsi="宋体"/>
          <w:szCs w:val="21"/>
        </w:rPr>
      </w:pPr>
      <w:r w:rsidRPr="00585BAB">
        <w:rPr>
          <w:rFonts w:hAnsi="宋体" w:hint="eastAsia"/>
          <w:szCs w:val="21"/>
        </w:rPr>
        <w:t>双方签订合同后，乙方发票送达后3天内，支付合同总价的20%定金。</w:t>
      </w:r>
    </w:p>
    <w:p w:rsidR="00F718C6" w:rsidRPr="00585BAB" w:rsidRDefault="00585BAB">
      <w:pPr>
        <w:spacing w:line="360" w:lineRule="auto"/>
        <w:rPr>
          <w:rFonts w:hAnsi="宋体"/>
          <w:szCs w:val="21"/>
        </w:rPr>
      </w:pPr>
      <w:r w:rsidRPr="00585BAB">
        <w:rPr>
          <w:rFonts w:hAnsi="宋体" w:hint="eastAsia"/>
          <w:szCs w:val="21"/>
        </w:rPr>
        <w:t>（2）第一期进度款</w:t>
      </w:r>
    </w:p>
    <w:p w:rsidR="00F718C6" w:rsidRPr="00585BAB" w:rsidRDefault="00585BAB">
      <w:pPr>
        <w:spacing w:line="360" w:lineRule="auto"/>
        <w:rPr>
          <w:rFonts w:hAnsi="宋体"/>
          <w:szCs w:val="21"/>
        </w:rPr>
      </w:pPr>
      <w:r w:rsidRPr="00585BAB">
        <w:rPr>
          <w:rFonts w:hAnsi="宋体" w:hint="eastAsia"/>
          <w:szCs w:val="21"/>
        </w:rPr>
        <w:t>完成项目前期战略发展方向报告通过甲方审查验收，乙方发票送达后</w:t>
      </w:r>
      <w:r w:rsidRPr="00585BAB">
        <w:rPr>
          <w:rFonts w:hAnsi="宋体"/>
          <w:szCs w:val="21"/>
        </w:rPr>
        <w:t>3</w:t>
      </w:r>
      <w:r w:rsidRPr="00585BAB">
        <w:rPr>
          <w:rFonts w:hAnsi="宋体" w:hint="eastAsia"/>
          <w:szCs w:val="21"/>
        </w:rPr>
        <w:t>天内，支付合同总价的</w:t>
      </w:r>
      <w:r w:rsidRPr="00585BAB">
        <w:rPr>
          <w:rFonts w:hAnsi="宋体"/>
          <w:szCs w:val="21"/>
        </w:rPr>
        <w:t>4</w:t>
      </w:r>
      <w:r w:rsidRPr="00585BAB">
        <w:rPr>
          <w:rFonts w:hAnsi="宋体" w:hint="eastAsia"/>
          <w:szCs w:val="21"/>
        </w:rPr>
        <w:t>0%。</w:t>
      </w:r>
    </w:p>
    <w:p w:rsidR="00F718C6" w:rsidRPr="00585BAB" w:rsidRDefault="00585BAB">
      <w:pPr>
        <w:spacing w:line="360" w:lineRule="auto"/>
        <w:rPr>
          <w:rFonts w:hAnsi="宋体"/>
          <w:szCs w:val="21"/>
        </w:rPr>
      </w:pPr>
      <w:bookmarkStart w:id="163" w:name="_Toc325008638"/>
      <w:bookmarkStart w:id="164" w:name="_Toc324259557"/>
      <w:bookmarkStart w:id="165" w:name="_Toc325102368"/>
      <w:r w:rsidRPr="00585BAB">
        <w:rPr>
          <w:rFonts w:hAnsi="宋体" w:hint="eastAsia"/>
          <w:szCs w:val="21"/>
        </w:rPr>
        <w:t>（3）第二期进度款</w:t>
      </w:r>
      <w:bookmarkEnd w:id="163"/>
      <w:bookmarkEnd w:id="164"/>
      <w:bookmarkEnd w:id="165"/>
    </w:p>
    <w:p w:rsidR="00F718C6" w:rsidRPr="00585BAB" w:rsidRDefault="00585BAB">
      <w:pPr>
        <w:spacing w:line="360" w:lineRule="auto"/>
        <w:rPr>
          <w:rFonts w:hAnsi="宋体"/>
          <w:szCs w:val="21"/>
        </w:rPr>
      </w:pPr>
      <w:bookmarkStart w:id="166" w:name="_Toc325008639"/>
      <w:bookmarkStart w:id="167" w:name="_Toc325102369"/>
      <w:r w:rsidRPr="00585BAB">
        <w:rPr>
          <w:rFonts w:hAnsi="宋体" w:hint="eastAsia"/>
          <w:szCs w:val="21"/>
        </w:rPr>
        <w:t>完成前期定位策划报告初稿通过甲方审查验收，乙方发票送达后3天内，支付合同总价的</w:t>
      </w:r>
      <w:bookmarkStart w:id="168" w:name="_Toc324259558"/>
      <w:bookmarkStart w:id="169" w:name="_Toc325008640"/>
      <w:bookmarkEnd w:id="166"/>
      <w:r w:rsidRPr="00585BAB">
        <w:rPr>
          <w:rFonts w:hAnsi="宋体" w:hint="eastAsia"/>
          <w:szCs w:val="21"/>
        </w:rPr>
        <w:t>2</w:t>
      </w:r>
      <w:r w:rsidRPr="00585BAB">
        <w:rPr>
          <w:rFonts w:hAnsi="宋体"/>
          <w:szCs w:val="21"/>
        </w:rPr>
        <w:t>0</w:t>
      </w:r>
      <w:r w:rsidRPr="00585BAB">
        <w:rPr>
          <w:rFonts w:hAnsi="宋体" w:hint="eastAsia"/>
          <w:szCs w:val="21"/>
        </w:rPr>
        <w:t>%</w:t>
      </w:r>
      <w:bookmarkEnd w:id="167"/>
    </w:p>
    <w:p w:rsidR="00F718C6" w:rsidRPr="00585BAB" w:rsidRDefault="00585BAB">
      <w:pPr>
        <w:spacing w:line="360" w:lineRule="auto"/>
        <w:rPr>
          <w:rFonts w:hAnsi="宋体"/>
          <w:szCs w:val="21"/>
        </w:rPr>
      </w:pPr>
      <w:bookmarkStart w:id="170" w:name="_Toc325102370"/>
      <w:r w:rsidRPr="00585BAB">
        <w:rPr>
          <w:rFonts w:hAnsi="宋体" w:hint="eastAsia"/>
          <w:szCs w:val="21"/>
        </w:rPr>
        <w:t>（4）合同尾款</w:t>
      </w:r>
      <w:bookmarkEnd w:id="168"/>
      <w:bookmarkEnd w:id="169"/>
      <w:bookmarkEnd w:id="170"/>
    </w:p>
    <w:p w:rsidR="00F718C6" w:rsidRPr="00585BAB" w:rsidRDefault="00585BAB">
      <w:pPr>
        <w:spacing w:line="360" w:lineRule="auto"/>
      </w:pPr>
      <w:r w:rsidRPr="00585BAB">
        <w:rPr>
          <w:rFonts w:hAnsi="宋体" w:hint="eastAsia"/>
          <w:szCs w:val="21"/>
        </w:rPr>
        <w:t>提交最终报告及投资回报测算，最终成果提交</w:t>
      </w:r>
      <w:r w:rsidRPr="00585BAB">
        <w:rPr>
          <w:rFonts w:hint="eastAsia"/>
        </w:rPr>
        <w:t>甲方</w:t>
      </w:r>
      <w:r w:rsidRPr="00585BAB">
        <w:rPr>
          <w:rFonts w:hAnsi="宋体" w:hint="eastAsia"/>
          <w:szCs w:val="21"/>
        </w:rPr>
        <w:t>审查通过，乙方发票送达后3天内</w:t>
      </w:r>
      <w:r w:rsidRPr="00585BAB">
        <w:rPr>
          <w:rFonts w:hint="eastAsia"/>
        </w:rPr>
        <w:t>，支付合同总价的20%。</w:t>
      </w:r>
    </w:p>
    <w:p w:rsidR="00F718C6" w:rsidRPr="00585BAB" w:rsidRDefault="00F718C6"/>
    <w:p w:rsidR="00F718C6" w:rsidRPr="00585BAB" w:rsidRDefault="00585BAB">
      <w:pPr>
        <w:spacing w:line="360" w:lineRule="auto"/>
        <w:outlineLvl w:val="0"/>
        <w:rPr>
          <w:rFonts w:hAnsi="宋体"/>
          <w:b/>
          <w:bCs/>
          <w:szCs w:val="21"/>
        </w:rPr>
      </w:pPr>
      <w:bookmarkStart w:id="171" w:name="_Toc325102371"/>
      <w:r w:rsidRPr="00585BAB">
        <w:rPr>
          <w:rFonts w:hAnsi="宋体" w:hint="eastAsia"/>
          <w:b/>
          <w:bCs/>
          <w:szCs w:val="21"/>
        </w:rPr>
        <w:t>第七条  信息保密条款</w:t>
      </w:r>
      <w:bookmarkEnd w:id="171"/>
    </w:p>
    <w:p w:rsidR="00F718C6" w:rsidRPr="00585BAB" w:rsidRDefault="00585BAB">
      <w:pPr>
        <w:spacing w:line="360" w:lineRule="auto"/>
        <w:rPr>
          <w:rFonts w:hAnsi="宋体"/>
          <w:szCs w:val="21"/>
        </w:rPr>
      </w:pPr>
      <w:r w:rsidRPr="00585BAB">
        <w:rPr>
          <w:rFonts w:hAnsi="宋体" w:hint="eastAsia"/>
          <w:szCs w:val="21"/>
        </w:rPr>
        <w:t>7.1 咨询成果知识产权归属甲方所有，甲、乙双方均应做好研究成果的保密工作，并承若将研究成果仅用于本项目，以保证双方的合法权益，未经双方同意不得将成果转让给第三方使用。</w:t>
      </w:r>
    </w:p>
    <w:p w:rsidR="00F718C6" w:rsidRPr="00585BAB" w:rsidRDefault="00585BAB">
      <w:pPr>
        <w:spacing w:line="360" w:lineRule="auto"/>
        <w:rPr>
          <w:rFonts w:hAnsi="宋体"/>
          <w:szCs w:val="21"/>
        </w:rPr>
      </w:pPr>
      <w:r w:rsidRPr="00585BAB">
        <w:rPr>
          <w:rFonts w:hAnsi="宋体" w:hint="eastAsia"/>
          <w:szCs w:val="21"/>
        </w:rPr>
        <w:t>7.2 乙方应对甲方所提供的一切文件资料保密，未经甲方同意不得将甲方提供的一切文件资料对第三方公开。</w:t>
      </w:r>
    </w:p>
    <w:p w:rsidR="00F718C6" w:rsidRPr="00585BAB" w:rsidRDefault="00585BAB">
      <w:pPr>
        <w:spacing w:line="360" w:lineRule="auto"/>
        <w:rPr>
          <w:rFonts w:hAnsi="宋体"/>
          <w:szCs w:val="21"/>
        </w:rPr>
      </w:pPr>
      <w:r w:rsidRPr="00585BAB">
        <w:rPr>
          <w:rFonts w:hAnsi="宋体" w:hint="eastAsia"/>
          <w:szCs w:val="21"/>
        </w:rPr>
        <w:t>7.3 甲方向乙方提供的图纸、资料、档案均属于甲方的财产，当项目完成或终止后，按甲方要求，乙方须归还这些图纸、资料和档案（包括拷贝）。</w:t>
      </w:r>
    </w:p>
    <w:p w:rsidR="00F718C6" w:rsidRPr="00585BAB" w:rsidRDefault="00585BAB">
      <w:pPr>
        <w:spacing w:line="360" w:lineRule="auto"/>
        <w:rPr>
          <w:rFonts w:hAnsi="宋体"/>
          <w:szCs w:val="21"/>
        </w:rPr>
      </w:pPr>
      <w:r w:rsidRPr="00585BAB">
        <w:rPr>
          <w:rFonts w:hAnsi="宋体" w:hint="eastAsia"/>
          <w:szCs w:val="21"/>
        </w:rPr>
        <w:t>7.4本项目形成的知识产权归甲方所有，未经甲方同意，不得向第三方透露本项目成果。</w:t>
      </w:r>
    </w:p>
    <w:p w:rsidR="00F718C6" w:rsidRPr="00585BAB" w:rsidRDefault="00F718C6"/>
    <w:p w:rsidR="00F718C6" w:rsidRPr="00585BAB" w:rsidRDefault="00585BAB">
      <w:pPr>
        <w:spacing w:line="360" w:lineRule="auto"/>
        <w:outlineLvl w:val="0"/>
        <w:rPr>
          <w:rFonts w:hAnsi="宋体"/>
          <w:b/>
          <w:bCs/>
          <w:szCs w:val="21"/>
        </w:rPr>
      </w:pPr>
      <w:bookmarkStart w:id="172" w:name="_Toc325102372"/>
      <w:r w:rsidRPr="00585BAB">
        <w:rPr>
          <w:rFonts w:hAnsi="宋体" w:hint="eastAsia"/>
          <w:b/>
          <w:bCs/>
          <w:szCs w:val="21"/>
        </w:rPr>
        <w:t>第八条  合同变更与终止</w:t>
      </w:r>
      <w:bookmarkEnd w:id="172"/>
    </w:p>
    <w:p w:rsidR="00F718C6" w:rsidRPr="00585BAB" w:rsidRDefault="00585BAB">
      <w:pPr>
        <w:spacing w:line="360" w:lineRule="auto"/>
        <w:rPr>
          <w:rFonts w:hAnsi="宋体"/>
          <w:szCs w:val="21"/>
        </w:rPr>
      </w:pPr>
      <w:r w:rsidRPr="00585BAB">
        <w:rPr>
          <w:rFonts w:hAnsi="宋体" w:hint="eastAsia"/>
          <w:szCs w:val="21"/>
        </w:rPr>
        <w:t>8.1合同变更</w:t>
      </w:r>
    </w:p>
    <w:p w:rsidR="00F718C6" w:rsidRPr="00585BAB" w:rsidRDefault="00585BAB">
      <w:pPr>
        <w:spacing w:line="360" w:lineRule="auto"/>
        <w:rPr>
          <w:rFonts w:hAnsi="宋体"/>
          <w:szCs w:val="21"/>
        </w:rPr>
      </w:pPr>
      <w:r w:rsidRPr="00585BAB">
        <w:rPr>
          <w:rFonts w:hAnsi="宋体" w:hint="eastAsia"/>
          <w:szCs w:val="21"/>
        </w:rPr>
        <w:t>签约方确认，在履行合同过程中对于具体内容需要变更的，由签约各方另行协商并书面约定，作为本合同的变更文本。</w:t>
      </w:r>
    </w:p>
    <w:p w:rsidR="00F718C6" w:rsidRPr="00585BAB" w:rsidRDefault="00585BAB">
      <w:pPr>
        <w:spacing w:line="360" w:lineRule="auto"/>
        <w:rPr>
          <w:rFonts w:hAnsi="宋体"/>
          <w:szCs w:val="21"/>
        </w:rPr>
      </w:pPr>
      <w:r w:rsidRPr="00585BAB">
        <w:rPr>
          <w:rFonts w:hAnsi="宋体" w:hint="eastAsia"/>
          <w:szCs w:val="21"/>
        </w:rPr>
        <w:t>8.2 合同终止</w:t>
      </w:r>
    </w:p>
    <w:p w:rsidR="00F718C6" w:rsidRPr="00585BAB" w:rsidRDefault="00585BAB">
      <w:pPr>
        <w:spacing w:line="360" w:lineRule="auto"/>
        <w:rPr>
          <w:rFonts w:hAnsi="宋体"/>
          <w:szCs w:val="21"/>
        </w:rPr>
      </w:pPr>
      <w:r w:rsidRPr="00585BAB">
        <w:rPr>
          <w:rFonts w:hAnsi="宋体" w:hint="eastAsia"/>
          <w:szCs w:val="21"/>
        </w:rPr>
        <w:t>8.2.1合同双方完全履行各自合同义务或经双方在此前书面一致同意或一方按照以下规定发出终止通知后，合同终止。</w:t>
      </w:r>
    </w:p>
    <w:p w:rsidR="00F718C6" w:rsidRPr="00585BAB" w:rsidRDefault="00585BAB">
      <w:pPr>
        <w:spacing w:line="360" w:lineRule="auto"/>
        <w:rPr>
          <w:rFonts w:hAnsi="宋体"/>
          <w:szCs w:val="21"/>
        </w:rPr>
      </w:pPr>
      <w:r w:rsidRPr="00585BAB">
        <w:rPr>
          <w:rFonts w:hAnsi="宋体" w:hint="eastAsia"/>
          <w:szCs w:val="21"/>
        </w:rPr>
        <w:t>8.2.2 如一方认为另一方无正当理由而未正确或未完全履行其义务时，可向对方发出书面违约通知并说明理由。若发出通知的一方在10天内没有收到对方实质性改进意见和实施措施，并且违约方的行为已造成本合同的主要目的无法实现时，则履约方可发出终止合同的通知，此通知日期则为合同终止日期，对合同双方发生效力。</w:t>
      </w:r>
    </w:p>
    <w:p w:rsidR="00F718C6" w:rsidRPr="00585BAB" w:rsidRDefault="00585BAB">
      <w:pPr>
        <w:spacing w:line="360" w:lineRule="auto"/>
        <w:rPr>
          <w:rFonts w:hAnsi="宋体"/>
          <w:szCs w:val="21"/>
        </w:rPr>
      </w:pPr>
      <w:r w:rsidRPr="00585BAB">
        <w:rPr>
          <w:rFonts w:hAnsi="宋体" w:hint="eastAsia"/>
          <w:szCs w:val="21"/>
        </w:rPr>
        <w:t>8.3 合同终止后的法律效力</w:t>
      </w:r>
    </w:p>
    <w:p w:rsidR="00F718C6" w:rsidRPr="00585BAB" w:rsidRDefault="00585BAB">
      <w:pPr>
        <w:spacing w:line="360" w:lineRule="auto"/>
        <w:rPr>
          <w:rFonts w:hAnsi="宋体"/>
          <w:szCs w:val="21"/>
        </w:rPr>
      </w:pPr>
      <w:r w:rsidRPr="00585BAB">
        <w:rPr>
          <w:rFonts w:hAnsi="宋体" w:hint="eastAsia"/>
          <w:szCs w:val="21"/>
        </w:rPr>
        <w:t>本合同并不因终止而损害或影响任何一方的索赔权利。</w:t>
      </w:r>
    </w:p>
    <w:p w:rsidR="00F718C6" w:rsidRPr="00585BAB" w:rsidRDefault="00F718C6"/>
    <w:p w:rsidR="00F718C6" w:rsidRPr="00585BAB" w:rsidRDefault="00585BAB">
      <w:pPr>
        <w:spacing w:line="360" w:lineRule="auto"/>
        <w:outlineLvl w:val="0"/>
        <w:rPr>
          <w:rFonts w:hAnsi="宋体"/>
          <w:b/>
          <w:bCs/>
          <w:szCs w:val="21"/>
        </w:rPr>
      </w:pPr>
      <w:bookmarkStart w:id="173" w:name="_Toc325102373"/>
      <w:r w:rsidRPr="00585BAB">
        <w:rPr>
          <w:rFonts w:hAnsi="宋体" w:hint="eastAsia"/>
          <w:b/>
          <w:bCs/>
          <w:szCs w:val="21"/>
        </w:rPr>
        <w:t>第九条  违约与赔偿</w:t>
      </w:r>
      <w:bookmarkEnd w:id="173"/>
    </w:p>
    <w:p w:rsidR="00F718C6" w:rsidRPr="00585BAB" w:rsidRDefault="00585BAB">
      <w:pPr>
        <w:spacing w:line="360" w:lineRule="auto"/>
        <w:rPr>
          <w:rFonts w:hAnsi="宋体"/>
          <w:szCs w:val="21"/>
        </w:rPr>
      </w:pPr>
      <w:r w:rsidRPr="00585BAB">
        <w:rPr>
          <w:rFonts w:hAnsi="宋体" w:hint="eastAsia"/>
          <w:szCs w:val="21"/>
        </w:rPr>
        <w:t>9.1 合同双方任何一方违反了履约规定，如履约方提出违约金索赔，违约方应按合同总价的5%向履约方支付违约金。</w:t>
      </w:r>
    </w:p>
    <w:p w:rsidR="00F718C6" w:rsidRPr="00585BAB" w:rsidRDefault="00585BAB">
      <w:pPr>
        <w:spacing w:line="360" w:lineRule="auto"/>
        <w:rPr>
          <w:rFonts w:hAnsi="宋体"/>
          <w:szCs w:val="21"/>
        </w:rPr>
      </w:pPr>
      <w:r w:rsidRPr="00585BAB">
        <w:rPr>
          <w:rFonts w:hAnsi="宋体" w:hint="eastAsia"/>
          <w:szCs w:val="21"/>
        </w:rPr>
        <w:t>9.2 任何一方对另一方的赔偿，仅限于因违约所造成的可合理预见到的损失或损害。</w:t>
      </w:r>
    </w:p>
    <w:p w:rsidR="00F718C6" w:rsidRPr="00585BAB" w:rsidRDefault="00585BAB">
      <w:pPr>
        <w:spacing w:line="360" w:lineRule="auto"/>
        <w:rPr>
          <w:rFonts w:hAnsi="宋体"/>
          <w:szCs w:val="21"/>
        </w:rPr>
      </w:pPr>
      <w:r w:rsidRPr="00585BAB">
        <w:rPr>
          <w:rFonts w:hAnsi="宋体" w:hint="eastAsia"/>
          <w:szCs w:val="21"/>
        </w:rPr>
        <w:t>9.3若需要更换项目负责人时，乙方必须提前报送甲方审核，经</w:t>
      </w:r>
      <w:r w:rsidRPr="00585BAB">
        <w:rPr>
          <w:rFonts w:hint="eastAsia"/>
        </w:rPr>
        <w:t>甲方审核通过后方可</w:t>
      </w:r>
      <w:r w:rsidRPr="00585BAB">
        <w:rPr>
          <w:rFonts w:hAnsi="宋体" w:hint="eastAsia"/>
          <w:szCs w:val="21"/>
        </w:rPr>
        <w:t>更换，否则予以人民币100</w:t>
      </w:r>
      <w:r w:rsidRPr="00585BAB">
        <w:rPr>
          <w:rFonts w:hAnsi="宋体"/>
          <w:szCs w:val="21"/>
        </w:rPr>
        <w:t>,</w:t>
      </w:r>
      <w:r w:rsidRPr="00585BAB">
        <w:rPr>
          <w:rFonts w:hAnsi="宋体" w:hint="eastAsia"/>
          <w:szCs w:val="21"/>
        </w:rPr>
        <w:t>000元的罚款。</w:t>
      </w:r>
    </w:p>
    <w:p w:rsidR="00F718C6" w:rsidRPr="00585BAB" w:rsidRDefault="00585BAB">
      <w:pPr>
        <w:spacing w:line="360" w:lineRule="auto"/>
      </w:pPr>
      <w:r w:rsidRPr="00585BAB">
        <w:rPr>
          <w:rFonts w:hint="eastAsia"/>
        </w:rPr>
        <w:t>9.4 如乙方对合同敷衍执行，或忽视履行合同规定的实质性义务，且从甲方要求其整改之日起5日内仍无实质性改进，甲方有权终止合同，乙方应向甲方双倍返还定金，由此造成的甲方经济损失，甲方有权在给乙方的任何款项中提款补偿。</w:t>
      </w:r>
    </w:p>
    <w:p w:rsidR="00F718C6" w:rsidRPr="00585BAB" w:rsidRDefault="00585BAB">
      <w:pPr>
        <w:pStyle w:val="20"/>
        <w:spacing w:line="360" w:lineRule="auto"/>
      </w:pPr>
      <w:r w:rsidRPr="00585BAB">
        <w:rPr>
          <w:rFonts w:hint="eastAsia"/>
        </w:rPr>
        <w:t>9.5乙方未按合同约定工期完成工作的，每逾期一日，乙方支付合同金额2‰的违约金。逾期超过45日的，甲方有权解除合同，并且乙方应向甲方双倍返还定金。</w:t>
      </w:r>
    </w:p>
    <w:p w:rsidR="00F718C6" w:rsidRPr="00585BAB" w:rsidRDefault="00585BAB">
      <w:pPr>
        <w:spacing w:line="360" w:lineRule="auto"/>
      </w:pPr>
      <w:r w:rsidRPr="00585BAB">
        <w:rPr>
          <w:rFonts w:hint="eastAsia"/>
        </w:rPr>
        <w:t>9.6甲方非因法定或约定的事由解除合同的，乙方有权没收定金。</w:t>
      </w:r>
    </w:p>
    <w:p w:rsidR="00F718C6" w:rsidRPr="00585BAB" w:rsidRDefault="00585BAB">
      <w:pPr>
        <w:spacing w:line="360" w:lineRule="auto"/>
        <w:outlineLvl w:val="0"/>
        <w:rPr>
          <w:rFonts w:hAnsi="宋体"/>
          <w:b/>
          <w:bCs/>
          <w:szCs w:val="21"/>
        </w:rPr>
      </w:pPr>
      <w:bookmarkStart w:id="174" w:name="_Toc325102374"/>
      <w:r w:rsidRPr="00585BAB">
        <w:rPr>
          <w:rFonts w:hAnsi="宋体" w:hint="eastAsia"/>
          <w:b/>
          <w:bCs/>
          <w:szCs w:val="21"/>
        </w:rPr>
        <w:t>第十条  争议解决</w:t>
      </w:r>
      <w:bookmarkEnd w:id="174"/>
    </w:p>
    <w:p w:rsidR="00F718C6" w:rsidRPr="00585BAB" w:rsidRDefault="00585BAB">
      <w:pPr>
        <w:spacing w:line="360" w:lineRule="auto"/>
        <w:rPr>
          <w:rFonts w:hAnsi="宋体"/>
          <w:szCs w:val="21"/>
        </w:rPr>
      </w:pPr>
      <w:r w:rsidRPr="00585BAB">
        <w:rPr>
          <w:rFonts w:hAnsi="宋体" w:hint="eastAsia"/>
          <w:szCs w:val="21"/>
        </w:rPr>
        <w:t>10.1本合同适用法律为中华人民共和国法律。</w:t>
      </w:r>
    </w:p>
    <w:p w:rsidR="00F718C6" w:rsidRPr="00585BAB" w:rsidRDefault="00585BAB">
      <w:pPr>
        <w:spacing w:line="360" w:lineRule="auto"/>
        <w:rPr>
          <w:rFonts w:hAnsi="宋体"/>
          <w:szCs w:val="21"/>
        </w:rPr>
      </w:pPr>
      <w:r w:rsidRPr="00585BAB">
        <w:rPr>
          <w:rFonts w:hAnsi="宋体" w:hint="eastAsia"/>
          <w:szCs w:val="21"/>
        </w:rPr>
        <w:lastRenderedPageBreak/>
        <w:t>10.2在履行合同义务时出现任何争议，双方应协商解决。</w:t>
      </w:r>
    </w:p>
    <w:p w:rsidR="00F718C6" w:rsidRPr="00585BAB" w:rsidRDefault="00585BAB">
      <w:pPr>
        <w:spacing w:line="360" w:lineRule="auto"/>
        <w:rPr>
          <w:rFonts w:hAnsi="宋体"/>
          <w:szCs w:val="21"/>
        </w:rPr>
      </w:pPr>
      <w:r w:rsidRPr="00585BAB">
        <w:rPr>
          <w:rFonts w:hAnsi="宋体" w:hint="eastAsia"/>
          <w:szCs w:val="21"/>
        </w:rPr>
        <w:t xml:space="preserve">10.3 双方协商在争议出现后30天内不能达到一致时，任一方可将争议提交东莞市仲裁委员会仲裁，仲裁的裁决将是终局的，对双方均具有约束力。 </w:t>
      </w:r>
    </w:p>
    <w:p w:rsidR="00F718C6" w:rsidRPr="00585BAB" w:rsidRDefault="00585BAB">
      <w:pPr>
        <w:spacing w:line="360" w:lineRule="auto"/>
        <w:rPr>
          <w:rFonts w:hAnsi="宋体"/>
          <w:szCs w:val="21"/>
        </w:rPr>
      </w:pPr>
      <w:r w:rsidRPr="00585BAB">
        <w:rPr>
          <w:rFonts w:hAnsi="宋体" w:hint="eastAsia"/>
          <w:szCs w:val="21"/>
        </w:rPr>
        <w:t>10.4 除提交仲裁的部分外，双方应继续履行合同规定的其他义务。</w:t>
      </w:r>
    </w:p>
    <w:p w:rsidR="00F718C6" w:rsidRPr="00585BAB" w:rsidRDefault="00F718C6"/>
    <w:p w:rsidR="00F718C6" w:rsidRPr="00585BAB" w:rsidRDefault="00585BAB">
      <w:pPr>
        <w:spacing w:line="360" w:lineRule="auto"/>
        <w:outlineLvl w:val="0"/>
        <w:rPr>
          <w:rFonts w:hAnsi="宋体"/>
          <w:b/>
          <w:bCs/>
          <w:szCs w:val="21"/>
        </w:rPr>
      </w:pPr>
      <w:bookmarkStart w:id="175" w:name="_Toc325102375"/>
      <w:r w:rsidRPr="00585BAB">
        <w:rPr>
          <w:rFonts w:hAnsi="宋体" w:hint="eastAsia"/>
          <w:b/>
          <w:bCs/>
          <w:szCs w:val="21"/>
        </w:rPr>
        <w:t>第十一条  其它</w:t>
      </w:r>
      <w:bookmarkEnd w:id="175"/>
    </w:p>
    <w:p w:rsidR="00F718C6" w:rsidRPr="00585BAB" w:rsidRDefault="00585BAB">
      <w:pPr>
        <w:spacing w:line="360" w:lineRule="auto"/>
        <w:rPr>
          <w:rFonts w:hAnsi="宋体"/>
          <w:szCs w:val="21"/>
        </w:rPr>
      </w:pPr>
      <w:r w:rsidRPr="00585BAB">
        <w:rPr>
          <w:rFonts w:hAnsi="宋体" w:hint="eastAsia"/>
          <w:szCs w:val="21"/>
        </w:rPr>
        <w:t>11.1 合同在双方法定代表人或授权代表签字（或签章）并加盖公章后生效，合同生效日期以最后签字一方的签字日期为准。</w:t>
      </w:r>
    </w:p>
    <w:p w:rsidR="00F718C6" w:rsidRPr="00585BAB" w:rsidRDefault="00585BAB">
      <w:pPr>
        <w:spacing w:line="360" w:lineRule="auto"/>
        <w:rPr>
          <w:rFonts w:hAnsi="宋体"/>
          <w:szCs w:val="21"/>
        </w:rPr>
      </w:pPr>
      <w:r w:rsidRPr="00585BAB">
        <w:rPr>
          <w:rFonts w:hAnsi="宋体" w:hint="eastAsia"/>
          <w:szCs w:val="21"/>
        </w:rPr>
        <w:t>11.2本合同正本二份，副本八份，甲方执正本一份、副本六份；乙方执正本一份、副本二份。</w:t>
      </w:r>
    </w:p>
    <w:p w:rsidR="00F718C6" w:rsidRPr="00585BAB" w:rsidRDefault="00F718C6">
      <w:pPr>
        <w:spacing w:line="360" w:lineRule="auto"/>
        <w:rPr>
          <w:rFonts w:hAnsi="宋体"/>
          <w:szCs w:val="21"/>
        </w:rPr>
      </w:pPr>
    </w:p>
    <w:p w:rsidR="00F718C6" w:rsidRPr="00585BAB" w:rsidRDefault="00585BAB">
      <w:pPr>
        <w:spacing w:line="360" w:lineRule="auto"/>
        <w:rPr>
          <w:rFonts w:hAnsi="宋体"/>
          <w:szCs w:val="21"/>
        </w:rPr>
      </w:pPr>
      <w:r w:rsidRPr="00585BAB">
        <w:rPr>
          <w:rFonts w:hAnsi="宋体" w:hint="eastAsia"/>
          <w:szCs w:val="21"/>
        </w:rPr>
        <w:t>甲方（盖章）：</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乙方（盖章）：</w:t>
      </w:r>
    </w:p>
    <w:p w:rsidR="00F718C6" w:rsidRPr="00585BAB" w:rsidRDefault="00585BAB">
      <w:pPr>
        <w:spacing w:line="360" w:lineRule="auto"/>
        <w:rPr>
          <w:rFonts w:hAnsi="宋体"/>
          <w:szCs w:val="21"/>
        </w:rPr>
      </w:pPr>
      <w:r w:rsidRPr="00585BAB">
        <w:rPr>
          <w:rFonts w:hAnsi="宋体" w:hint="eastAsia"/>
          <w:szCs w:val="21"/>
        </w:rPr>
        <w:t>法定代表人或授权代理人（签字）：</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法定代表人或授权代理人（签字）：</w:t>
      </w:r>
    </w:p>
    <w:p w:rsidR="00F718C6" w:rsidRPr="00585BAB" w:rsidRDefault="00585BAB">
      <w:pPr>
        <w:spacing w:line="360" w:lineRule="auto"/>
        <w:rPr>
          <w:rFonts w:hAnsi="宋体"/>
          <w:szCs w:val="21"/>
        </w:rPr>
      </w:pPr>
      <w:r w:rsidRPr="00585BAB">
        <w:rPr>
          <w:rFonts w:hAnsi="宋体" w:hint="eastAsia"/>
          <w:szCs w:val="21"/>
        </w:rPr>
        <w:t>日  期：      年   月   日</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日  期：      年   月   日</w:t>
      </w:r>
    </w:p>
    <w:p w:rsidR="00F718C6" w:rsidRPr="00585BAB" w:rsidRDefault="00585BAB">
      <w:pPr>
        <w:spacing w:line="360" w:lineRule="auto"/>
        <w:rPr>
          <w:rFonts w:hAnsi="宋体"/>
          <w:szCs w:val="21"/>
        </w:rPr>
      </w:pPr>
      <w:r w:rsidRPr="00585BAB">
        <w:rPr>
          <w:rFonts w:hAnsi="宋体" w:hint="eastAsia"/>
          <w:szCs w:val="21"/>
        </w:rPr>
        <w:t>地    址：</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 xml:space="preserve">地  址： </w:t>
      </w:r>
    </w:p>
    <w:p w:rsidR="00F718C6" w:rsidRPr="00585BAB" w:rsidRDefault="00585BAB">
      <w:pPr>
        <w:spacing w:line="360" w:lineRule="auto"/>
        <w:rPr>
          <w:rFonts w:hAnsi="宋体"/>
          <w:szCs w:val="21"/>
        </w:rPr>
      </w:pPr>
      <w:r w:rsidRPr="00585BAB">
        <w:rPr>
          <w:rFonts w:hAnsi="宋体" w:hint="eastAsia"/>
          <w:szCs w:val="21"/>
        </w:rPr>
        <w:t>邮政编码:</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邮政编码:</w:t>
      </w:r>
    </w:p>
    <w:p w:rsidR="00F718C6" w:rsidRPr="00585BAB" w:rsidRDefault="00585BAB">
      <w:pPr>
        <w:spacing w:line="360" w:lineRule="auto"/>
        <w:rPr>
          <w:rFonts w:hAnsi="宋体"/>
          <w:szCs w:val="21"/>
        </w:rPr>
      </w:pPr>
      <w:r w:rsidRPr="00585BAB">
        <w:rPr>
          <w:rFonts w:hAnsi="宋体" w:hint="eastAsia"/>
          <w:szCs w:val="21"/>
        </w:rPr>
        <w:t>开户银行：</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 xml:space="preserve">开户银行： </w:t>
      </w:r>
    </w:p>
    <w:p w:rsidR="00F718C6" w:rsidRPr="00585BAB" w:rsidRDefault="00585BAB">
      <w:pPr>
        <w:spacing w:line="360" w:lineRule="auto"/>
        <w:rPr>
          <w:rFonts w:hAnsi="宋体"/>
          <w:szCs w:val="21"/>
        </w:rPr>
      </w:pPr>
      <w:r w:rsidRPr="00585BAB">
        <w:rPr>
          <w:rFonts w:hAnsi="宋体" w:hint="eastAsia"/>
          <w:szCs w:val="21"/>
        </w:rPr>
        <w:t>帐    号：</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帐　  号：</w:t>
      </w:r>
    </w:p>
    <w:p w:rsidR="00F718C6" w:rsidRPr="00585BAB" w:rsidRDefault="00585BAB">
      <w:pPr>
        <w:spacing w:line="360" w:lineRule="auto"/>
        <w:rPr>
          <w:rFonts w:hAnsi="宋体"/>
          <w:szCs w:val="21"/>
        </w:rPr>
      </w:pPr>
      <w:r w:rsidRPr="00585BAB">
        <w:rPr>
          <w:rFonts w:hAnsi="宋体" w:hint="eastAsia"/>
          <w:szCs w:val="21"/>
        </w:rPr>
        <w:t>户    名：</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 xml:space="preserve">户   名： </w:t>
      </w:r>
    </w:p>
    <w:p w:rsidR="00F718C6" w:rsidRPr="00585BAB" w:rsidRDefault="00585BAB">
      <w:pPr>
        <w:spacing w:line="360" w:lineRule="auto"/>
        <w:rPr>
          <w:rFonts w:hAnsi="宋体"/>
          <w:szCs w:val="21"/>
        </w:rPr>
      </w:pPr>
      <w:r w:rsidRPr="00585BAB">
        <w:rPr>
          <w:rFonts w:hAnsi="宋体" w:hint="eastAsia"/>
          <w:szCs w:val="21"/>
        </w:rPr>
        <w:t>联 系 人：</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 xml:space="preserve">联 系 人： </w:t>
      </w:r>
    </w:p>
    <w:p w:rsidR="00F718C6" w:rsidRPr="00585BAB" w:rsidRDefault="00585BAB">
      <w:pPr>
        <w:spacing w:line="360" w:lineRule="auto"/>
        <w:rPr>
          <w:rFonts w:hAnsi="宋体"/>
          <w:szCs w:val="21"/>
        </w:rPr>
      </w:pPr>
      <w:r w:rsidRPr="00585BAB">
        <w:rPr>
          <w:rFonts w:hAnsi="宋体" w:hint="eastAsia"/>
          <w:szCs w:val="21"/>
        </w:rPr>
        <w:t>联系电话：</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联系电话：</w:t>
      </w:r>
    </w:p>
    <w:p w:rsidR="00F718C6" w:rsidRPr="00585BAB" w:rsidRDefault="00585BAB">
      <w:pPr>
        <w:spacing w:line="360" w:lineRule="auto"/>
        <w:rPr>
          <w:rFonts w:hAnsi="宋体"/>
          <w:szCs w:val="21"/>
        </w:rPr>
      </w:pPr>
      <w:r w:rsidRPr="00585BAB">
        <w:rPr>
          <w:rFonts w:hAnsi="宋体" w:hint="eastAsia"/>
          <w:szCs w:val="21"/>
        </w:rPr>
        <w:t>传    真：</w:t>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r>
      <w:r w:rsidRPr="00585BAB">
        <w:rPr>
          <w:rFonts w:hAnsi="宋体" w:hint="eastAsia"/>
          <w:szCs w:val="21"/>
        </w:rPr>
        <w:tab/>
        <w:t>传    真：</w:t>
      </w:r>
    </w:p>
    <w:p w:rsidR="00F718C6" w:rsidRPr="00585BAB" w:rsidRDefault="00585BAB">
      <w:pPr>
        <w:spacing w:line="360" w:lineRule="auto"/>
        <w:rPr>
          <w:rFonts w:hAnsi="宋体"/>
          <w:szCs w:val="21"/>
        </w:rPr>
      </w:pPr>
      <w:r w:rsidRPr="00585BAB">
        <w:rPr>
          <w:rFonts w:hAnsi="宋体" w:hint="eastAsia"/>
          <w:szCs w:val="21"/>
        </w:rPr>
        <w:t>注：本合同样本仅供参考，具体内容由采购人和成交供应商协商确定。</w:t>
      </w:r>
    </w:p>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585BAB">
      <w:pPr>
        <w:pStyle w:val="1"/>
        <w:keepNext/>
        <w:keepLines/>
        <w:pageBreakBefore/>
        <w:spacing w:line="360" w:lineRule="auto"/>
        <w:jc w:val="center"/>
        <w:rPr>
          <w:rFonts w:hAnsi="宋体"/>
          <w:b/>
          <w:bCs/>
          <w:kern w:val="44"/>
          <w:sz w:val="28"/>
          <w:szCs w:val="28"/>
          <w:lang w:val="zh-CN"/>
        </w:rPr>
      </w:pPr>
      <w:bookmarkStart w:id="176" w:name="_Toc396137242"/>
      <w:bookmarkStart w:id="177" w:name="_Toc8470"/>
      <w:r w:rsidRPr="00585BAB">
        <w:rPr>
          <w:rFonts w:hAnsi="宋体" w:hint="eastAsia"/>
          <w:b/>
          <w:bCs/>
          <w:kern w:val="44"/>
          <w:sz w:val="28"/>
          <w:szCs w:val="28"/>
          <w:lang w:val="zh-CN"/>
        </w:rPr>
        <w:lastRenderedPageBreak/>
        <w:t>第六篇磋商响应文件格式</w:t>
      </w:r>
      <w:bookmarkEnd w:id="176"/>
      <w:bookmarkEnd w:id="177"/>
    </w:p>
    <w:p w:rsidR="00F718C6" w:rsidRPr="00585BAB" w:rsidRDefault="00F718C6">
      <w:pPr>
        <w:ind w:firstLineChars="750" w:firstLine="1800"/>
        <w:rPr>
          <w:rFonts w:hAnsi="宋体"/>
        </w:rPr>
      </w:pPr>
    </w:p>
    <w:p w:rsidR="00F718C6" w:rsidRPr="00585BAB" w:rsidRDefault="00585BAB">
      <w:pPr>
        <w:pStyle w:val="20"/>
        <w:jc w:val="center"/>
        <w:rPr>
          <w:sz w:val="28"/>
          <w:szCs w:val="28"/>
        </w:rPr>
      </w:pPr>
      <w:bookmarkStart w:id="178" w:name="_Toc9566"/>
      <w:bookmarkStart w:id="179" w:name="_Toc19311"/>
      <w:r w:rsidRPr="00585BAB">
        <w:rPr>
          <w:rFonts w:hint="eastAsia"/>
          <w:sz w:val="28"/>
          <w:szCs w:val="28"/>
        </w:rPr>
        <w:t>第一部分 价格文件（单独编制装订成册）</w:t>
      </w:r>
      <w:bookmarkEnd w:id="178"/>
      <w:bookmarkEnd w:id="179"/>
    </w:p>
    <w:p w:rsidR="00F718C6" w:rsidRPr="00585BAB" w:rsidRDefault="00F718C6">
      <w:pPr>
        <w:ind w:firstLineChars="750" w:firstLine="1800"/>
        <w:rPr>
          <w:rFonts w:hAnsi="宋体"/>
        </w:rPr>
      </w:pPr>
    </w:p>
    <w:p w:rsidR="00F718C6" w:rsidRPr="00585BAB" w:rsidRDefault="00585BAB">
      <w:pPr>
        <w:pStyle w:val="20"/>
        <w:numPr>
          <w:ilvl w:val="0"/>
          <w:numId w:val="18"/>
        </w:numPr>
        <w:jc w:val="center"/>
        <w:rPr>
          <w:sz w:val="28"/>
          <w:szCs w:val="28"/>
        </w:rPr>
      </w:pPr>
      <w:bookmarkStart w:id="180" w:name="_Toc20730"/>
      <w:bookmarkStart w:id="181" w:name="_Toc12373"/>
      <w:bookmarkStart w:id="182" w:name="_Toc7897888"/>
      <w:bookmarkStart w:id="183" w:name="_Toc458262639"/>
      <w:bookmarkStart w:id="184" w:name="_Toc467236769"/>
      <w:bookmarkStart w:id="185" w:name="_Toc454701406"/>
      <w:bookmarkStart w:id="186" w:name="_Toc476976201"/>
      <w:bookmarkStart w:id="187" w:name="_Toc486671573"/>
      <w:bookmarkStart w:id="188" w:name="_Toc19671"/>
      <w:bookmarkStart w:id="189" w:name="_Toc2544"/>
      <w:bookmarkStart w:id="190" w:name="_Toc32736"/>
      <w:bookmarkStart w:id="191" w:name="_Toc15960"/>
      <w:bookmarkStart w:id="192" w:name="_Toc29841"/>
      <w:bookmarkStart w:id="193" w:name="_Toc9348"/>
      <w:bookmarkStart w:id="194" w:name="_Toc18848"/>
      <w:bookmarkStart w:id="195" w:name="_Toc32405"/>
      <w:bookmarkStart w:id="196" w:name="_Toc32273"/>
      <w:bookmarkStart w:id="197" w:name="_Toc30637"/>
      <w:bookmarkStart w:id="198" w:name="_Toc12383"/>
      <w:bookmarkStart w:id="199" w:name="_Toc28095"/>
      <w:bookmarkStart w:id="200" w:name="_Toc396137244"/>
      <w:r w:rsidRPr="00585BAB">
        <w:rPr>
          <w:rFonts w:hint="eastAsia"/>
          <w:sz w:val="28"/>
          <w:szCs w:val="28"/>
        </w:rPr>
        <w:t>报价一览表</w:t>
      </w:r>
      <w:bookmarkEnd w:id="180"/>
      <w:bookmarkEnd w:id="181"/>
      <w:bookmarkEnd w:id="182"/>
    </w:p>
    <w:p w:rsidR="00F718C6" w:rsidRPr="00585BAB" w:rsidRDefault="00F718C6">
      <w:pPr>
        <w:pStyle w:val="a6"/>
        <w:ind w:firstLine="400"/>
        <w:rPr>
          <w:rFonts w:hAnsi="宋体"/>
        </w:rPr>
      </w:pPr>
    </w:p>
    <w:p w:rsidR="00F718C6" w:rsidRPr="00585BAB" w:rsidRDefault="00585BAB">
      <w:pPr>
        <w:overflowPunct w:val="0"/>
        <w:spacing w:line="460" w:lineRule="exact"/>
        <w:jc w:val="right"/>
        <w:rPr>
          <w:rFonts w:hAnsi="宋体"/>
        </w:rPr>
      </w:pPr>
      <w:r w:rsidRPr="00585BAB">
        <w:rPr>
          <w:rFonts w:hAnsi="宋体" w:hint="eastAsia"/>
        </w:rPr>
        <w:t>单位：元/（人民币）</w:t>
      </w:r>
    </w:p>
    <w:tbl>
      <w:tblPr>
        <w:tblW w:w="94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34"/>
        <w:gridCol w:w="2457"/>
        <w:gridCol w:w="3883"/>
        <w:gridCol w:w="1995"/>
      </w:tblGrid>
      <w:tr w:rsidR="00F718C6" w:rsidRPr="00585BAB">
        <w:trPr>
          <w:trHeight w:val="754"/>
          <w:jc w:val="center"/>
        </w:trPr>
        <w:tc>
          <w:tcPr>
            <w:tcW w:w="1134" w:type="dxa"/>
            <w:vAlign w:val="center"/>
          </w:tcPr>
          <w:p w:rsidR="00F718C6" w:rsidRPr="00585BAB" w:rsidRDefault="00585BAB">
            <w:pPr>
              <w:overflowPunct w:val="0"/>
              <w:spacing w:line="460" w:lineRule="exact"/>
              <w:jc w:val="center"/>
              <w:rPr>
                <w:rFonts w:hAnsi="宋体"/>
                <w:b/>
                <w:sz w:val="21"/>
                <w:szCs w:val="21"/>
              </w:rPr>
            </w:pPr>
            <w:r w:rsidRPr="00585BAB">
              <w:rPr>
                <w:rFonts w:hAnsi="宋体" w:hint="eastAsia"/>
                <w:b/>
                <w:sz w:val="21"/>
                <w:szCs w:val="21"/>
              </w:rPr>
              <w:t>项目编号</w:t>
            </w:r>
          </w:p>
        </w:tc>
        <w:tc>
          <w:tcPr>
            <w:tcW w:w="2457" w:type="dxa"/>
            <w:vAlign w:val="center"/>
          </w:tcPr>
          <w:p w:rsidR="00F718C6" w:rsidRPr="00585BAB" w:rsidRDefault="00585BAB">
            <w:pPr>
              <w:overflowPunct w:val="0"/>
              <w:spacing w:line="460" w:lineRule="exact"/>
              <w:jc w:val="center"/>
              <w:rPr>
                <w:rFonts w:hAnsi="宋体"/>
                <w:b/>
                <w:sz w:val="21"/>
                <w:szCs w:val="21"/>
              </w:rPr>
            </w:pPr>
            <w:r w:rsidRPr="00585BAB">
              <w:rPr>
                <w:rFonts w:hAnsi="宋体" w:hint="eastAsia"/>
                <w:b/>
                <w:sz w:val="21"/>
                <w:szCs w:val="21"/>
              </w:rPr>
              <w:t>项目名称</w:t>
            </w:r>
          </w:p>
        </w:tc>
        <w:tc>
          <w:tcPr>
            <w:tcW w:w="3883" w:type="dxa"/>
            <w:vAlign w:val="center"/>
          </w:tcPr>
          <w:p w:rsidR="00F718C6" w:rsidRPr="00585BAB" w:rsidRDefault="00585BAB">
            <w:pPr>
              <w:overflowPunct w:val="0"/>
              <w:spacing w:line="460" w:lineRule="exact"/>
              <w:jc w:val="center"/>
              <w:rPr>
                <w:rFonts w:hAnsi="宋体"/>
                <w:b/>
                <w:sz w:val="21"/>
                <w:szCs w:val="21"/>
              </w:rPr>
            </w:pPr>
            <w:r w:rsidRPr="00585BAB">
              <w:rPr>
                <w:rFonts w:hAnsi="宋体" w:hint="eastAsia"/>
                <w:b/>
                <w:sz w:val="21"/>
                <w:szCs w:val="21"/>
              </w:rPr>
              <w:t>总报价</w:t>
            </w:r>
          </w:p>
        </w:tc>
        <w:tc>
          <w:tcPr>
            <w:tcW w:w="1995" w:type="dxa"/>
            <w:vAlign w:val="center"/>
          </w:tcPr>
          <w:p w:rsidR="00F718C6" w:rsidRPr="00585BAB" w:rsidRDefault="00585BAB">
            <w:pPr>
              <w:overflowPunct w:val="0"/>
              <w:jc w:val="center"/>
              <w:rPr>
                <w:rFonts w:hAnsi="宋体"/>
                <w:b/>
                <w:sz w:val="21"/>
                <w:szCs w:val="21"/>
              </w:rPr>
            </w:pPr>
            <w:r w:rsidRPr="00585BAB">
              <w:rPr>
                <w:rFonts w:hAnsi="宋体" w:hint="eastAsia"/>
                <w:b/>
                <w:sz w:val="21"/>
                <w:szCs w:val="21"/>
              </w:rPr>
              <w:t>备注</w:t>
            </w:r>
          </w:p>
          <w:p w:rsidR="00F718C6" w:rsidRPr="00585BAB" w:rsidRDefault="00F718C6">
            <w:pPr>
              <w:overflowPunct w:val="0"/>
              <w:jc w:val="center"/>
              <w:rPr>
                <w:rFonts w:hAnsi="宋体"/>
                <w:b/>
                <w:sz w:val="21"/>
                <w:szCs w:val="21"/>
              </w:rPr>
            </w:pPr>
          </w:p>
        </w:tc>
      </w:tr>
      <w:tr w:rsidR="00F718C6" w:rsidRPr="00585BAB">
        <w:trPr>
          <w:trHeight w:val="1038"/>
          <w:jc w:val="center"/>
        </w:trPr>
        <w:tc>
          <w:tcPr>
            <w:tcW w:w="1134" w:type="dxa"/>
            <w:vMerge w:val="restart"/>
            <w:vAlign w:val="center"/>
          </w:tcPr>
          <w:p w:rsidR="00F718C6" w:rsidRPr="00585BAB" w:rsidRDefault="00585BAB">
            <w:pPr>
              <w:overflowPunct w:val="0"/>
              <w:spacing w:line="460" w:lineRule="exact"/>
              <w:jc w:val="center"/>
              <w:rPr>
                <w:rFonts w:hAnsi="宋体"/>
                <w:sz w:val="21"/>
                <w:szCs w:val="21"/>
              </w:rPr>
            </w:pPr>
            <w:r w:rsidRPr="00585BAB">
              <w:rPr>
                <w:rFonts w:hAnsi="宋体" w:hint="eastAsia"/>
                <w:sz w:val="21"/>
                <w:szCs w:val="21"/>
              </w:rPr>
              <w:t>TTWY-20072</w:t>
            </w:r>
          </w:p>
        </w:tc>
        <w:tc>
          <w:tcPr>
            <w:tcW w:w="2457" w:type="dxa"/>
            <w:vMerge w:val="restart"/>
            <w:vAlign w:val="center"/>
          </w:tcPr>
          <w:p w:rsidR="00F718C6" w:rsidRPr="00585BAB" w:rsidRDefault="00585BAB">
            <w:pPr>
              <w:overflowPunct w:val="0"/>
              <w:spacing w:line="460" w:lineRule="exact"/>
              <w:jc w:val="center"/>
              <w:rPr>
                <w:rFonts w:hAnsi="宋体"/>
                <w:sz w:val="21"/>
                <w:szCs w:val="21"/>
              </w:rPr>
            </w:pPr>
            <w:r w:rsidRPr="00585BAB">
              <w:rPr>
                <w:rFonts w:hAnsi="宋体" w:hint="eastAsia"/>
                <w:sz w:val="21"/>
                <w:szCs w:val="21"/>
              </w:rPr>
              <w:t>东莞市湾区国际制造中心总部策划服务</w:t>
            </w:r>
          </w:p>
        </w:tc>
        <w:tc>
          <w:tcPr>
            <w:tcW w:w="3883" w:type="dxa"/>
            <w:vAlign w:val="center"/>
          </w:tcPr>
          <w:p w:rsidR="00F718C6" w:rsidRPr="00585BAB" w:rsidRDefault="00585BAB">
            <w:pPr>
              <w:overflowPunct w:val="0"/>
              <w:spacing w:line="460" w:lineRule="exact"/>
              <w:ind w:firstLineChars="100" w:firstLine="210"/>
              <w:jc w:val="both"/>
              <w:rPr>
                <w:sz w:val="21"/>
                <w:szCs w:val="21"/>
              </w:rPr>
            </w:pPr>
            <w:r w:rsidRPr="00585BAB">
              <w:rPr>
                <w:rFonts w:hint="eastAsia"/>
                <w:sz w:val="21"/>
                <w:szCs w:val="21"/>
              </w:rPr>
              <w:t>含税报价：</w:t>
            </w:r>
          </w:p>
          <w:p w:rsidR="00F718C6" w:rsidRPr="00585BAB" w:rsidRDefault="00585BAB">
            <w:pPr>
              <w:pStyle w:val="aff"/>
              <w:ind w:firstLineChars="300" w:firstLine="630"/>
              <w:rPr>
                <w:sz w:val="21"/>
                <w:szCs w:val="21"/>
                <w:lang w:val="en-US"/>
              </w:rPr>
            </w:pPr>
            <w:r w:rsidRPr="00585BAB">
              <w:rPr>
                <w:rFonts w:hint="eastAsia"/>
                <w:sz w:val="21"/>
                <w:szCs w:val="21"/>
                <w:lang w:val="en-US"/>
              </w:rPr>
              <w:t xml:space="preserve">小写：  </w:t>
            </w:r>
          </w:p>
          <w:p w:rsidR="00F718C6" w:rsidRPr="00585BAB" w:rsidRDefault="00585BAB">
            <w:pPr>
              <w:pStyle w:val="aff"/>
              <w:ind w:firstLineChars="300" w:firstLine="630"/>
              <w:rPr>
                <w:sz w:val="21"/>
                <w:szCs w:val="21"/>
              </w:rPr>
            </w:pPr>
            <w:r w:rsidRPr="00585BAB">
              <w:rPr>
                <w:rFonts w:hint="eastAsia"/>
                <w:sz w:val="21"/>
                <w:szCs w:val="21"/>
                <w:lang w:val="en-US"/>
              </w:rPr>
              <w:t>大写：</w:t>
            </w:r>
          </w:p>
        </w:tc>
        <w:tc>
          <w:tcPr>
            <w:tcW w:w="1995" w:type="dxa"/>
            <w:vAlign w:val="center"/>
          </w:tcPr>
          <w:p w:rsidR="00F718C6" w:rsidRPr="00585BAB" w:rsidRDefault="00F718C6">
            <w:pPr>
              <w:overflowPunct w:val="0"/>
              <w:spacing w:line="460" w:lineRule="exact"/>
              <w:jc w:val="center"/>
              <w:rPr>
                <w:rFonts w:hAnsi="宋体"/>
                <w:sz w:val="21"/>
                <w:szCs w:val="21"/>
              </w:rPr>
            </w:pPr>
          </w:p>
        </w:tc>
      </w:tr>
      <w:tr w:rsidR="00F718C6" w:rsidRPr="00585BAB">
        <w:trPr>
          <w:trHeight w:val="1186"/>
          <w:jc w:val="center"/>
        </w:trPr>
        <w:tc>
          <w:tcPr>
            <w:tcW w:w="1134" w:type="dxa"/>
            <w:vMerge/>
            <w:vAlign w:val="center"/>
          </w:tcPr>
          <w:p w:rsidR="00F718C6" w:rsidRPr="00585BAB" w:rsidRDefault="00F718C6">
            <w:pPr>
              <w:overflowPunct w:val="0"/>
              <w:spacing w:line="460" w:lineRule="exact"/>
              <w:jc w:val="center"/>
              <w:rPr>
                <w:rFonts w:hAnsi="宋体"/>
                <w:sz w:val="21"/>
                <w:szCs w:val="21"/>
              </w:rPr>
            </w:pPr>
          </w:p>
        </w:tc>
        <w:tc>
          <w:tcPr>
            <w:tcW w:w="2457" w:type="dxa"/>
            <w:vMerge/>
            <w:vAlign w:val="center"/>
          </w:tcPr>
          <w:p w:rsidR="00F718C6" w:rsidRPr="00585BAB" w:rsidRDefault="00F718C6">
            <w:pPr>
              <w:overflowPunct w:val="0"/>
              <w:spacing w:line="460" w:lineRule="exact"/>
              <w:jc w:val="center"/>
              <w:rPr>
                <w:rFonts w:hAnsi="宋体"/>
                <w:sz w:val="21"/>
                <w:szCs w:val="21"/>
              </w:rPr>
            </w:pPr>
          </w:p>
        </w:tc>
        <w:tc>
          <w:tcPr>
            <w:tcW w:w="3883" w:type="dxa"/>
            <w:vAlign w:val="center"/>
          </w:tcPr>
          <w:p w:rsidR="00F718C6" w:rsidRPr="00585BAB" w:rsidRDefault="00585BAB">
            <w:pPr>
              <w:overflowPunct w:val="0"/>
              <w:spacing w:line="460" w:lineRule="exact"/>
              <w:jc w:val="both"/>
              <w:rPr>
                <w:sz w:val="21"/>
                <w:szCs w:val="21"/>
              </w:rPr>
            </w:pPr>
            <w:r w:rsidRPr="00585BAB">
              <w:rPr>
                <w:rFonts w:hint="eastAsia"/>
                <w:sz w:val="21"/>
                <w:szCs w:val="21"/>
              </w:rPr>
              <w:t>不含税报价：</w:t>
            </w:r>
          </w:p>
          <w:p w:rsidR="00F718C6" w:rsidRPr="00585BAB" w:rsidRDefault="00585BAB">
            <w:pPr>
              <w:pStyle w:val="aff"/>
              <w:ind w:firstLineChars="300" w:firstLine="630"/>
              <w:rPr>
                <w:sz w:val="21"/>
                <w:szCs w:val="21"/>
                <w:lang w:val="en-US"/>
              </w:rPr>
            </w:pPr>
            <w:r w:rsidRPr="00585BAB">
              <w:rPr>
                <w:rFonts w:hint="eastAsia"/>
                <w:sz w:val="21"/>
                <w:szCs w:val="21"/>
                <w:lang w:val="en-US"/>
              </w:rPr>
              <w:t xml:space="preserve">小写：  </w:t>
            </w:r>
          </w:p>
          <w:p w:rsidR="00F718C6" w:rsidRPr="00585BAB" w:rsidRDefault="00585BAB">
            <w:pPr>
              <w:pStyle w:val="aff"/>
              <w:ind w:firstLineChars="300" w:firstLine="630"/>
              <w:rPr>
                <w:sz w:val="21"/>
                <w:szCs w:val="21"/>
              </w:rPr>
            </w:pPr>
            <w:r w:rsidRPr="00585BAB">
              <w:rPr>
                <w:rFonts w:hint="eastAsia"/>
                <w:sz w:val="21"/>
                <w:szCs w:val="21"/>
                <w:lang w:val="en-US"/>
              </w:rPr>
              <w:t>大写：</w:t>
            </w:r>
          </w:p>
        </w:tc>
        <w:tc>
          <w:tcPr>
            <w:tcW w:w="1995" w:type="dxa"/>
            <w:vAlign w:val="center"/>
          </w:tcPr>
          <w:p w:rsidR="00F718C6" w:rsidRPr="00585BAB" w:rsidRDefault="00F718C6">
            <w:pPr>
              <w:overflowPunct w:val="0"/>
              <w:spacing w:line="460" w:lineRule="exact"/>
              <w:jc w:val="center"/>
              <w:rPr>
                <w:rFonts w:hAnsi="宋体"/>
                <w:sz w:val="21"/>
                <w:szCs w:val="21"/>
              </w:rPr>
            </w:pPr>
          </w:p>
        </w:tc>
      </w:tr>
    </w:tbl>
    <w:p w:rsidR="00F718C6" w:rsidRPr="00585BAB" w:rsidRDefault="00F718C6">
      <w:pPr>
        <w:overflowPunct w:val="0"/>
        <w:spacing w:line="460" w:lineRule="exact"/>
        <w:rPr>
          <w:rFonts w:hAnsi="宋体"/>
          <w:sz w:val="21"/>
          <w:szCs w:val="21"/>
        </w:rPr>
      </w:pP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供应商名称（加盖公章）：</w:t>
      </w: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供应商法定代表人或受委托人（签名或盖私章）：</w:t>
      </w:r>
    </w:p>
    <w:p w:rsidR="00F718C6" w:rsidRPr="00585BAB" w:rsidRDefault="00585BAB">
      <w:pPr>
        <w:overflowPunct w:val="0"/>
        <w:spacing w:line="460" w:lineRule="exact"/>
        <w:rPr>
          <w:rFonts w:hAnsi="宋体"/>
          <w:sz w:val="21"/>
          <w:szCs w:val="21"/>
        </w:rPr>
      </w:pPr>
      <w:r w:rsidRPr="00585BAB">
        <w:rPr>
          <w:rFonts w:hAnsi="宋体" w:hint="eastAsia"/>
          <w:sz w:val="21"/>
          <w:szCs w:val="21"/>
        </w:rPr>
        <w:t xml:space="preserve">日期：年月日 </w:t>
      </w:r>
    </w:p>
    <w:p w:rsidR="00F718C6" w:rsidRPr="00585BAB" w:rsidRDefault="00F718C6">
      <w:pPr>
        <w:pStyle w:val="affc"/>
        <w:spacing w:line="460" w:lineRule="exact"/>
        <w:ind w:firstLineChars="754" w:firstLine="1583"/>
        <w:rPr>
          <w:rFonts w:ascii="宋体" w:eastAsia="宋体"/>
          <w:sz w:val="21"/>
          <w:szCs w:val="21"/>
        </w:rPr>
      </w:pPr>
    </w:p>
    <w:p w:rsidR="00F718C6" w:rsidRPr="00585BAB" w:rsidRDefault="00585BAB">
      <w:pPr>
        <w:pStyle w:val="a6"/>
        <w:spacing w:line="360" w:lineRule="auto"/>
        <w:rPr>
          <w:sz w:val="22"/>
          <w:szCs w:val="22"/>
        </w:rPr>
      </w:pPr>
      <w:r w:rsidRPr="00585BAB">
        <w:rPr>
          <w:rFonts w:hint="eastAsia"/>
          <w:sz w:val="21"/>
          <w:szCs w:val="21"/>
        </w:rPr>
        <w:t>注：磋商总价栏须用文字和数字两种方式表示的磋商总价。磋商总价大小写不一致，以大写为准。磋商总价必须准确唯一且应包含完成本项目的所有费用</w:t>
      </w:r>
      <w:bookmarkEnd w:id="183"/>
      <w:bookmarkEnd w:id="184"/>
      <w:bookmarkEnd w:id="185"/>
      <w:bookmarkEnd w:id="186"/>
      <w:bookmarkEnd w:id="187"/>
      <w:r w:rsidRPr="00585BAB">
        <w:rPr>
          <w:rFonts w:hint="eastAsia"/>
          <w:sz w:val="21"/>
          <w:szCs w:val="21"/>
        </w:rPr>
        <w:t>。</w:t>
      </w:r>
    </w:p>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585BAB">
      <w:pPr>
        <w:pStyle w:val="20"/>
        <w:pageBreakBefore/>
        <w:spacing w:line="360" w:lineRule="auto"/>
        <w:jc w:val="center"/>
        <w:rPr>
          <w:bCs/>
          <w:sz w:val="28"/>
          <w:szCs w:val="28"/>
        </w:rPr>
      </w:pPr>
      <w:bookmarkStart w:id="201" w:name="_Toc18450"/>
      <w:bookmarkStart w:id="202" w:name="_Toc12158"/>
      <w:bookmarkStart w:id="203" w:name="_Toc486671572"/>
      <w:bookmarkStart w:id="204" w:name="_Toc467236768"/>
      <w:bookmarkStart w:id="205" w:name="_Toc454701405"/>
      <w:bookmarkStart w:id="206" w:name="_Toc458262638"/>
      <w:bookmarkStart w:id="207" w:name="_Toc476976200"/>
      <w:bookmarkStart w:id="208" w:name="_Toc27849"/>
      <w:bookmarkStart w:id="209" w:name="_Toc7897890"/>
      <w:bookmarkStart w:id="210" w:name="_Toc110953866"/>
      <w:bookmarkStart w:id="211" w:name="_Toc468157569"/>
      <w:bookmarkStart w:id="212" w:name="_Toc480020289"/>
      <w:bookmarkStart w:id="213" w:name="_Toc480010742"/>
      <w:bookmarkStart w:id="214" w:name="_Toc467987856"/>
      <w:bookmarkStart w:id="215" w:name="_Toc468606064"/>
      <w:bookmarkStart w:id="216" w:name="_Toc479991616"/>
      <w:bookmarkStart w:id="217" w:name="_Toc480021085"/>
      <w:bookmarkEnd w:id="188"/>
      <w:bookmarkEnd w:id="189"/>
      <w:bookmarkEnd w:id="190"/>
      <w:bookmarkEnd w:id="191"/>
      <w:bookmarkEnd w:id="192"/>
      <w:bookmarkEnd w:id="193"/>
      <w:bookmarkEnd w:id="194"/>
      <w:bookmarkEnd w:id="195"/>
      <w:bookmarkEnd w:id="196"/>
      <w:bookmarkEnd w:id="197"/>
      <w:bookmarkEnd w:id="198"/>
      <w:bookmarkEnd w:id="199"/>
      <w:bookmarkEnd w:id="200"/>
      <w:r w:rsidRPr="00585BAB">
        <w:rPr>
          <w:rFonts w:hint="eastAsia"/>
          <w:bCs/>
          <w:sz w:val="28"/>
          <w:szCs w:val="28"/>
        </w:rPr>
        <w:lastRenderedPageBreak/>
        <w:t>第二部分  商务文件</w:t>
      </w:r>
      <w:bookmarkStart w:id="218" w:name="_Hlt10519799"/>
      <w:bookmarkStart w:id="219" w:name="_Hlt10456397"/>
      <w:bookmarkEnd w:id="201"/>
      <w:bookmarkEnd w:id="202"/>
      <w:bookmarkEnd w:id="218"/>
      <w:bookmarkEnd w:id="219"/>
    </w:p>
    <w:p w:rsidR="00F718C6" w:rsidRPr="00585BAB" w:rsidRDefault="00F718C6"/>
    <w:p w:rsidR="00F718C6" w:rsidRPr="00585BAB" w:rsidRDefault="00585BAB">
      <w:pPr>
        <w:pStyle w:val="20"/>
        <w:numPr>
          <w:ilvl w:val="0"/>
          <w:numId w:val="19"/>
        </w:numPr>
        <w:jc w:val="center"/>
        <w:rPr>
          <w:b w:val="0"/>
          <w:sz w:val="28"/>
          <w:szCs w:val="28"/>
        </w:rPr>
      </w:pPr>
      <w:bookmarkStart w:id="220" w:name="_Toc18728"/>
      <w:r w:rsidRPr="00585BAB">
        <w:rPr>
          <w:rFonts w:hint="eastAsia"/>
          <w:sz w:val="28"/>
          <w:szCs w:val="28"/>
        </w:rPr>
        <w:t>响应书</w:t>
      </w:r>
      <w:bookmarkEnd w:id="203"/>
      <w:bookmarkEnd w:id="204"/>
      <w:bookmarkEnd w:id="205"/>
      <w:bookmarkEnd w:id="206"/>
      <w:bookmarkEnd w:id="207"/>
      <w:bookmarkEnd w:id="208"/>
      <w:bookmarkEnd w:id="209"/>
      <w:bookmarkEnd w:id="220"/>
    </w:p>
    <w:p w:rsidR="00F718C6" w:rsidRPr="00585BAB" w:rsidRDefault="00F718C6">
      <w:pPr>
        <w:pStyle w:val="af"/>
        <w:autoSpaceDE/>
        <w:autoSpaceDN/>
        <w:adjustRightInd/>
        <w:spacing w:line="480" w:lineRule="exact"/>
        <w:ind w:left="6000"/>
        <w:rPr>
          <w:rFonts w:hAnsi="宋体"/>
          <w:sz w:val="24"/>
        </w:rPr>
      </w:pPr>
    </w:p>
    <w:p w:rsidR="00F718C6" w:rsidRPr="00585BAB" w:rsidRDefault="00585BAB">
      <w:pPr>
        <w:pStyle w:val="af"/>
        <w:autoSpaceDE/>
        <w:autoSpaceDN/>
        <w:adjustRightInd/>
        <w:spacing w:line="480" w:lineRule="exact"/>
        <w:ind w:leftChars="0" w:left="0"/>
        <w:rPr>
          <w:rFonts w:hAnsi="宋体"/>
        </w:rPr>
      </w:pPr>
      <w:r w:rsidRPr="00585BAB">
        <w:rPr>
          <w:rFonts w:hAnsi="宋体" w:hint="eastAsia"/>
        </w:rPr>
        <w:t>致：广东泰通伟业工程咨询有限公司</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根据贵方（采购编号：）的采购邀请和磋商文件，供应商承诺如下：</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1.签字代表</w:t>
      </w:r>
      <w:r w:rsidRPr="00585BAB">
        <w:rPr>
          <w:rFonts w:hAnsi="宋体" w:hint="eastAsia"/>
          <w:sz w:val="21"/>
          <w:szCs w:val="21"/>
          <w:u w:val="single"/>
        </w:rPr>
        <w:t>（姓名、职务）</w:t>
      </w:r>
      <w:r w:rsidRPr="00585BAB">
        <w:rPr>
          <w:rFonts w:hAnsi="宋体" w:hint="eastAsia"/>
          <w:sz w:val="21"/>
          <w:szCs w:val="21"/>
        </w:rPr>
        <w:t>经正式授权并代表供应商</w:t>
      </w:r>
      <w:r w:rsidRPr="00585BAB">
        <w:rPr>
          <w:rFonts w:hAnsi="宋体" w:hint="eastAsia"/>
          <w:sz w:val="21"/>
          <w:szCs w:val="21"/>
          <w:u w:val="single"/>
        </w:rPr>
        <w:t>（供应商名称、地址）</w:t>
      </w:r>
      <w:r w:rsidRPr="00585BAB">
        <w:rPr>
          <w:rFonts w:hAnsi="宋体" w:hint="eastAsia"/>
          <w:sz w:val="21"/>
          <w:szCs w:val="21"/>
        </w:rPr>
        <w:t>提交响应文件正本份和副本份。</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2.供应商愿意参加响应并在成交后按磋商文件规定履行义务。</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3.供应商已详细审查全部磋商文件，包括澄清或修改文件（如有的话）等全部资料。供应商完全理解磋商文件的内容，不存在对磋商文件不明白和误解。</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4.响应文件中所提交的所有资料均是准确的和真实的，否则，我单位愿意放弃成交的权利和接受采购监督管理部门的处罚。</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5.参加本项目采购活动前3年内，在经营活动中没有重大违法记录。</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6.响应有效期为90个工作日，自开启响应文件之日起算。</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7.同意在成交后按照磋商文件的规定缴纳成交服务费。</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8.如果开启响应文件后，在响应有效期内撤回文件的，我单位愿意承担贵单位由此而产生的损失。</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9.供应商同意提供按照贵方可能要求的有关的一切资料，理解贵单位不一定要接受最低价的响应或收到的任何响应。</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10.与本响应有关的一切正式往来通讯请寄：</w:t>
      </w:r>
    </w:p>
    <w:p w:rsidR="00F718C6" w:rsidRPr="00585BAB" w:rsidRDefault="00F718C6">
      <w:pPr>
        <w:spacing w:line="480" w:lineRule="exact"/>
        <w:ind w:firstLineChars="200" w:firstLine="420"/>
        <w:rPr>
          <w:rFonts w:hAnsi="宋体"/>
          <w:sz w:val="21"/>
          <w:szCs w:val="21"/>
        </w:rPr>
      </w:pP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供应商名称：</w:t>
      </w:r>
      <w:r w:rsidRPr="00585BAB">
        <w:rPr>
          <w:rFonts w:hAnsi="宋体" w:hint="eastAsia"/>
          <w:sz w:val="21"/>
          <w:szCs w:val="21"/>
          <w:u w:val="single"/>
        </w:rPr>
        <w:t xml:space="preserve">            （盖公章）                   </w:t>
      </w:r>
    </w:p>
    <w:p w:rsidR="00F718C6" w:rsidRPr="00585BAB" w:rsidRDefault="00585BAB">
      <w:pPr>
        <w:spacing w:line="480" w:lineRule="exact"/>
        <w:ind w:firstLineChars="200" w:firstLine="420"/>
        <w:rPr>
          <w:rFonts w:hAnsi="宋体"/>
          <w:sz w:val="21"/>
          <w:szCs w:val="21"/>
          <w:u w:val="single"/>
        </w:rPr>
      </w:pPr>
      <w:r w:rsidRPr="00585BAB">
        <w:rPr>
          <w:rFonts w:hAnsi="宋体" w:hint="eastAsia"/>
          <w:sz w:val="21"/>
          <w:szCs w:val="21"/>
        </w:rPr>
        <w:t>供应商代表姓名、职务（印刷体）：</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供应商联系电话、传真：</w:t>
      </w:r>
    </w:p>
    <w:p w:rsidR="00F718C6" w:rsidRPr="00585BAB" w:rsidRDefault="00585BAB">
      <w:pPr>
        <w:spacing w:line="480" w:lineRule="exact"/>
        <w:ind w:firstLineChars="200" w:firstLine="420"/>
        <w:rPr>
          <w:rFonts w:hAnsi="宋体"/>
          <w:sz w:val="21"/>
          <w:szCs w:val="21"/>
        </w:rPr>
      </w:pPr>
      <w:r w:rsidRPr="00585BAB">
        <w:rPr>
          <w:rFonts w:hAnsi="宋体" w:hint="eastAsia"/>
          <w:sz w:val="21"/>
          <w:szCs w:val="21"/>
        </w:rPr>
        <w:t>日期：年月日</w:t>
      </w:r>
    </w:p>
    <w:p w:rsidR="00F718C6" w:rsidRPr="00585BAB" w:rsidRDefault="00585BAB">
      <w:pPr>
        <w:pStyle w:val="20"/>
        <w:numPr>
          <w:ilvl w:val="0"/>
          <w:numId w:val="19"/>
        </w:numPr>
        <w:jc w:val="center"/>
        <w:rPr>
          <w:bCs/>
          <w:sz w:val="28"/>
          <w:szCs w:val="28"/>
        </w:rPr>
      </w:pPr>
      <w:r w:rsidRPr="00585BAB">
        <w:rPr>
          <w:sz w:val="22"/>
          <w:szCs w:val="22"/>
        </w:rPr>
        <w:br w:type="page"/>
      </w:r>
      <w:bookmarkStart w:id="221" w:name="_Toc7897891"/>
      <w:bookmarkStart w:id="222" w:name="_Toc31943"/>
      <w:bookmarkStart w:id="223" w:name="_Toc10808"/>
      <w:r w:rsidRPr="00585BAB">
        <w:rPr>
          <w:rFonts w:hint="eastAsia"/>
          <w:bCs/>
          <w:sz w:val="28"/>
          <w:szCs w:val="28"/>
        </w:rPr>
        <w:lastRenderedPageBreak/>
        <w:t>法定代表人证明书</w:t>
      </w:r>
      <w:bookmarkEnd w:id="221"/>
      <w:bookmarkEnd w:id="222"/>
      <w:bookmarkEnd w:id="223"/>
    </w:p>
    <w:p w:rsidR="00F718C6" w:rsidRPr="00585BAB" w:rsidRDefault="00F718C6">
      <w:pPr>
        <w:jc w:val="center"/>
        <w:rPr>
          <w:rFonts w:hAnsi="宋体"/>
          <w:sz w:val="28"/>
          <w:szCs w:val="28"/>
        </w:rPr>
      </w:pPr>
    </w:p>
    <w:p w:rsidR="00F718C6" w:rsidRPr="00585BAB" w:rsidRDefault="00F718C6">
      <w:pPr>
        <w:rPr>
          <w:rFonts w:hAnsi="宋体"/>
          <w:sz w:val="28"/>
          <w:szCs w:val="28"/>
        </w:rPr>
      </w:pPr>
    </w:p>
    <w:p w:rsidR="00F718C6" w:rsidRPr="00585BAB" w:rsidRDefault="00585BAB">
      <w:pPr>
        <w:spacing w:line="420" w:lineRule="atLeast"/>
        <w:rPr>
          <w:rFonts w:hAnsi="宋体"/>
          <w:sz w:val="21"/>
          <w:szCs w:val="21"/>
        </w:rPr>
      </w:pPr>
      <w:r w:rsidRPr="00585BAB">
        <w:rPr>
          <w:rFonts w:hAnsi="宋体" w:hint="eastAsia"/>
          <w:sz w:val="21"/>
          <w:szCs w:val="21"/>
        </w:rPr>
        <w:t>致：广东泰通伟业工程咨询有限公司</w:t>
      </w:r>
    </w:p>
    <w:p w:rsidR="00F718C6" w:rsidRPr="00585BAB" w:rsidRDefault="00F718C6">
      <w:pPr>
        <w:pStyle w:val="26"/>
        <w:spacing w:line="420" w:lineRule="atLeast"/>
        <w:ind w:firstLine="433"/>
        <w:rPr>
          <w:rFonts w:ascii="宋体" w:eastAsia="宋体"/>
          <w:sz w:val="21"/>
          <w:szCs w:val="21"/>
        </w:rPr>
      </w:pPr>
    </w:p>
    <w:p w:rsidR="00F718C6" w:rsidRPr="00585BAB" w:rsidRDefault="00585BAB">
      <w:pPr>
        <w:pStyle w:val="26"/>
        <w:spacing w:line="420" w:lineRule="atLeast"/>
        <w:ind w:firstLine="433"/>
        <w:rPr>
          <w:rFonts w:ascii="宋体" w:eastAsia="宋体"/>
          <w:sz w:val="21"/>
          <w:szCs w:val="21"/>
        </w:rPr>
      </w:pPr>
      <w:r w:rsidRPr="00585BAB">
        <w:rPr>
          <w:rFonts w:ascii="宋体" w:eastAsia="宋体" w:hint="eastAsia"/>
          <w:sz w:val="21"/>
          <w:szCs w:val="21"/>
        </w:rPr>
        <w:t xml:space="preserve">供应商名称: </w:t>
      </w:r>
    </w:p>
    <w:p w:rsidR="00F718C6" w:rsidRPr="00585BAB" w:rsidRDefault="00585BAB">
      <w:pPr>
        <w:pStyle w:val="26"/>
        <w:spacing w:line="420" w:lineRule="atLeast"/>
        <w:ind w:firstLine="433"/>
        <w:rPr>
          <w:rFonts w:ascii="宋体" w:eastAsia="宋体"/>
          <w:sz w:val="21"/>
          <w:szCs w:val="21"/>
        </w:rPr>
      </w:pPr>
      <w:r w:rsidRPr="00585BAB">
        <w:rPr>
          <w:rFonts w:ascii="宋体" w:eastAsia="宋体" w:hint="eastAsia"/>
          <w:sz w:val="21"/>
          <w:szCs w:val="21"/>
        </w:rPr>
        <w:t>单 位 性质：</w:t>
      </w:r>
    </w:p>
    <w:p w:rsidR="00F718C6" w:rsidRPr="00585BAB" w:rsidRDefault="00585BAB">
      <w:pPr>
        <w:pStyle w:val="26"/>
        <w:spacing w:line="420" w:lineRule="atLeast"/>
        <w:ind w:firstLine="433"/>
        <w:rPr>
          <w:rFonts w:ascii="宋体" w:eastAsia="宋体"/>
          <w:sz w:val="21"/>
          <w:szCs w:val="21"/>
        </w:rPr>
      </w:pPr>
      <w:r w:rsidRPr="00585BAB">
        <w:rPr>
          <w:rFonts w:ascii="宋体" w:eastAsia="宋体" w:hint="eastAsia"/>
          <w:sz w:val="21"/>
          <w:szCs w:val="21"/>
        </w:rPr>
        <w:t>地      址：</w:t>
      </w:r>
    </w:p>
    <w:p w:rsidR="00F718C6" w:rsidRPr="00585BAB" w:rsidRDefault="00585BAB">
      <w:pPr>
        <w:pStyle w:val="26"/>
        <w:spacing w:line="420" w:lineRule="atLeast"/>
        <w:ind w:firstLine="433"/>
        <w:rPr>
          <w:rFonts w:ascii="宋体" w:eastAsia="宋体"/>
          <w:sz w:val="21"/>
          <w:szCs w:val="21"/>
        </w:rPr>
      </w:pPr>
      <w:r w:rsidRPr="00585BAB">
        <w:rPr>
          <w:rFonts w:ascii="宋体" w:eastAsia="宋体" w:hint="eastAsia"/>
          <w:sz w:val="21"/>
          <w:szCs w:val="21"/>
        </w:rPr>
        <w:t>成 立 时间：年月日</w:t>
      </w:r>
    </w:p>
    <w:p w:rsidR="00F718C6" w:rsidRPr="00585BAB" w:rsidRDefault="00585BAB">
      <w:pPr>
        <w:pStyle w:val="26"/>
        <w:spacing w:line="420" w:lineRule="atLeast"/>
        <w:ind w:firstLine="433"/>
        <w:rPr>
          <w:rFonts w:ascii="宋体" w:eastAsia="宋体"/>
          <w:sz w:val="21"/>
          <w:szCs w:val="21"/>
        </w:rPr>
      </w:pPr>
      <w:r w:rsidRPr="00585BAB">
        <w:rPr>
          <w:rFonts w:ascii="宋体" w:eastAsia="宋体" w:hint="eastAsia"/>
          <w:sz w:val="21"/>
          <w:szCs w:val="21"/>
        </w:rPr>
        <w:t>经 营 期限：</w:t>
      </w:r>
    </w:p>
    <w:p w:rsidR="00F718C6" w:rsidRPr="00585BAB" w:rsidRDefault="00585BAB">
      <w:pPr>
        <w:pStyle w:val="26"/>
        <w:spacing w:line="420" w:lineRule="atLeast"/>
        <w:ind w:firstLine="433"/>
        <w:rPr>
          <w:rFonts w:ascii="宋体" w:eastAsia="宋体"/>
          <w:sz w:val="21"/>
          <w:szCs w:val="21"/>
        </w:rPr>
      </w:pPr>
      <w:r w:rsidRPr="00585BAB">
        <w:rPr>
          <w:rFonts w:ascii="宋体" w:eastAsia="宋体" w:hint="eastAsia"/>
          <w:sz w:val="21"/>
          <w:szCs w:val="21"/>
        </w:rPr>
        <w:t>姓名：性别：年龄：职务：</w:t>
      </w:r>
    </w:p>
    <w:p w:rsidR="00F718C6" w:rsidRPr="00585BAB" w:rsidRDefault="00585BAB">
      <w:pPr>
        <w:pStyle w:val="26"/>
        <w:spacing w:line="420" w:lineRule="atLeast"/>
        <w:ind w:firstLine="433"/>
        <w:rPr>
          <w:rFonts w:ascii="宋体" w:eastAsia="宋体"/>
          <w:sz w:val="21"/>
          <w:szCs w:val="21"/>
        </w:rPr>
      </w:pPr>
      <w:r w:rsidRPr="00585BAB">
        <w:rPr>
          <w:rFonts w:ascii="宋体" w:eastAsia="宋体" w:hint="eastAsia"/>
          <w:sz w:val="21"/>
          <w:szCs w:val="21"/>
        </w:rPr>
        <w:t>系（供应商名称）的法定代表人。</w:t>
      </w:r>
    </w:p>
    <w:p w:rsidR="00F718C6" w:rsidRPr="00585BAB" w:rsidRDefault="00585BAB">
      <w:pPr>
        <w:spacing w:line="420" w:lineRule="atLeast"/>
        <w:ind w:firstLineChars="200" w:firstLine="420"/>
        <w:rPr>
          <w:rFonts w:hAnsi="宋体"/>
          <w:sz w:val="21"/>
          <w:szCs w:val="21"/>
        </w:rPr>
      </w:pPr>
      <w:r w:rsidRPr="00585BAB">
        <w:rPr>
          <w:rFonts w:hAnsi="宋体" w:hint="eastAsia"/>
          <w:sz w:val="21"/>
          <w:szCs w:val="21"/>
        </w:rPr>
        <w:t>特此证明。</w:t>
      </w:r>
    </w:p>
    <w:p w:rsidR="00F718C6" w:rsidRPr="00585BAB" w:rsidRDefault="00F718C6" w:rsidP="00F718C6">
      <w:pPr>
        <w:pStyle w:val="26"/>
        <w:spacing w:line="500" w:lineRule="atLeast"/>
        <w:ind w:firstLineChars="1675" w:firstLine="3518"/>
        <w:rPr>
          <w:rFonts w:ascii="宋体" w:eastAsia="宋体"/>
          <w:sz w:val="21"/>
          <w:szCs w:val="21"/>
        </w:rPr>
      </w:pPr>
    </w:p>
    <w:p w:rsidR="00F718C6" w:rsidRPr="00585BAB" w:rsidRDefault="00585BAB" w:rsidP="00F718C6">
      <w:pPr>
        <w:pStyle w:val="26"/>
        <w:spacing w:line="500" w:lineRule="atLeast"/>
        <w:ind w:firstLineChars="1675" w:firstLine="3518"/>
        <w:rPr>
          <w:rFonts w:ascii="宋体" w:eastAsia="宋体"/>
          <w:sz w:val="21"/>
          <w:szCs w:val="21"/>
        </w:rPr>
      </w:pPr>
      <w:r w:rsidRPr="00585BAB">
        <w:rPr>
          <w:rFonts w:ascii="宋体" w:eastAsia="宋体" w:hint="eastAsia"/>
          <w:sz w:val="21"/>
          <w:szCs w:val="21"/>
        </w:rPr>
        <w:t>供应商名称（加盖公章）</w:t>
      </w:r>
    </w:p>
    <w:p w:rsidR="00F718C6" w:rsidRPr="00585BAB" w:rsidRDefault="00585BAB" w:rsidP="00F718C6">
      <w:pPr>
        <w:pStyle w:val="26"/>
        <w:spacing w:line="500" w:lineRule="atLeast"/>
        <w:ind w:firstLineChars="1675" w:firstLine="3518"/>
        <w:rPr>
          <w:rFonts w:ascii="宋体" w:eastAsia="宋体"/>
          <w:sz w:val="21"/>
          <w:szCs w:val="21"/>
        </w:rPr>
      </w:pPr>
      <w:r w:rsidRPr="00585BAB">
        <w:rPr>
          <w:rFonts w:ascii="宋体" w:eastAsia="宋体" w:hint="eastAsia"/>
          <w:sz w:val="21"/>
          <w:szCs w:val="21"/>
        </w:rPr>
        <w:t>法定代表人（签名或盖私章）：</w:t>
      </w:r>
    </w:p>
    <w:p w:rsidR="00F718C6" w:rsidRPr="00585BAB" w:rsidRDefault="00585BAB" w:rsidP="00F718C6">
      <w:pPr>
        <w:pStyle w:val="26"/>
        <w:spacing w:line="500" w:lineRule="atLeast"/>
        <w:ind w:firstLineChars="1675" w:firstLine="3518"/>
        <w:rPr>
          <w:rFonts w:ascii="宋体" w:eastAsia="宋体"/>
          <w:sz w:val="21"/>
          <w:szCs w:val="21"/>
          <w:u w:val="single"/>
        </w:rPr>
      </w:pPr>
      <w:r w:rsidRPr="00585BAB">
        <w:rPr>
          <w:rFonts w:ascii="宋体" w:eastAsia="宋体" w:hint="eastAsia"/>
          <w:sz w:val="21"/>
          <w:szCs w:val="21"/>
        </w:rPr>
        <w:t>身份证号码：</w:t>
      </w:r>
    </w:p>
    <w:p w:rsidR="00F718C6" w:rsidRPr="00585BAB" w:rsidRDefault="00585BAB">
      <w:pPr>
        <w:pStyle w:val="26"/>
        <w:spacing w:line="500" w:lineRule="atLeast"/>
        <w:ind w:firstLineChars="1670" w:firstLine="3507"/>
        <w:rPr>
          <w:rFonts w:ascii="宋体" w:eastAsia="宋体"/>
          <w:sz w:val="21"/>
          <w:szCs w:val="21"/>
        </w:rPr>
      </w:pPr>
      <w:r w:rsidRPr="00585BAB">
        <w:rPr>
          <w:rFonts w:ascii="宋体" w:eastAsia="宋体" w:hint="eastAsia"/>
          <w:sz w:val="21"/>
          <w:szCs w:val="21"/>
        </w:rPr>
        <w:t>日      期：年月日</w:t>
      </w:r>
    </w:p>
    <w:p w:rsidR="00F718C6" w:rsidRPr="00585BAB" w:rsidRDefault="00F718C6">
      <w:pPr>
        <w:pStyle w:val="26"/>
        <w:spacing w:line="460" w:lineRule="exact"/>
        <w:ind w:firstLine="433"/>
        <w:rPr>
          <w:rFonts w:ascii="宋体" w:eastAsia="宋体"/>
          <w:sz w:val="21"/>
          <w:szCs w:val="21"/>
        </w:rPr>
      </w:pPr>
    </w:p>
    <w:p w:rsidR="00F718C6" w:rsidRPr="00585BAB" w:rsidRDefault="00F718C6">
      <w:pPr>
        <w:spacing w:line="420" w:lineRule="atLeast"/>
        <w:ind w:firstLineChars="200" w:firstLine="422"/>
        <w:rPr>
          <w:rFonts w:hAnsi="宋体"/>
          <w:b/>
          <w:sz w:val="21"/>
          <w:szCs w:val="21"/>
        </w:rPr>
      </w:pPr>
    </w:p>
    <w:p w:rsidR="00F718C6" w:rsidRPr="00585BAB" w:rsidRDefault="00585BAB">
      <w:pPr>
        <w:spacing w:line="420" w:lineRule="atLeast"/>
        <w:ind w:firstLineChars="200" w:firstLine="422"/>
        <w:rPr>
          <w:rFonts w:hAnsi="宋体"/>
          <w:b/>
          <w:sz w:val="21"/>
          <w:szCs w:val="21"/>
        </w:rPr>
      </w:pPr>
      <w:r w:rsidRPr="00585BAB">
        <w:rPr>
          <w:rFonts w:hAnsi="宋体" w:hint="eastAsia"/>
          <w:b/>
          <w:sz w:val="21"/>
          <w:szCs w:val="21"/>
        </w:rPr>
        <w:t>须附：法定代表人身份证复印件（加盖公章）</w:t>
      </w:r>
    </w:p>
    <w:p w:rsidR="00F718C6" w:rsidRPr="00585BAB" w:rsidRDefault="00F718C6">
      <w:pPr>
        <w:spacing w:line="420" w:lineRule="atLeast"/>
        <w:ind w:firstLineChars="200" w:firstLine="422"/>
        <w:rPr>
          <w:b/>
          <w:sz w:val="21"/>
          <w:szCs w:val="21"/>
        </w:rPr>
      </w:pPr>
    </w:p>
    <w:tbl>
      <w:tblPr>
        <w:tblW w:w="836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182"/>
        <w:gridCol w:w="4182"/>
      </w:tblGrid>
      <w:tr w:rsidR="00F718C6" w:rsidRPr="00585BAB">
        <w:trPr>
          <w:trHeight w:val="2517"/>
          <w:jc w:val="center"/>
        </w:trPr>
        <w:tc>
          <w:tcPr>
            <w:tcW w:w="4182" w:type="dxa"/>
            <w:vAlign w:val="center"/>
          </w:tcPr>
          <w:p w:rsidR="00F718C6" w:rsidRPr="00585BAB" w:rsidRDefault="00585BAB">
            <w:pPr>
              <w:pStyle w:val="26"/>
              <w:spacing w:line="460" w:lineRule="exact"/>
              <w:ind w:firstLineChars="0" w:firstLine="0"/>
              <w:jc w:val="center"/>
              <w:rPr>
                <w:rFonts w:ascii="宋体" w:eastAsia="宋体"/>
                <w:sz w:val="21"/>
                <w:szCs w:val="21"/>
              </w:rPr>
            </w:pPr>
            <w:r w:rsidRPr="00585BAB">
              <w:rPr>
                <w:rFonts w:ascii="宋体" w:eastAsia="宋体" w:hint="eastAsia"/>
                <w:sz w:val="21"/>
                <w:szCs w:val="21"/>
              </w:rPr>
              <w:t>正面</w:t>
            </w:r>
          </w:p>
        </w:tc>
        <w:tc>
          <w:tcPr>
            <w:tcW w:w="4182" w:type="dxa"/>
            <w:vAlign w:val="center"/>
          </w:tcPr>
          <w:p w:rsidR="00F718C6" w:rsidRPr="00585BAB" w:rsidRDefault="00585BAB">
            <w:pPr>
              <w:pStyle w:val="26"/>
              <w:spacing w:line="460" w:lineRule="exact"/>
              <w:ind w:firstLineChars="0" w:firstLine="0"/>
              <w:jc w:val="center"/>
              <w:rPr>
                <w:rFonts w:ascii="宋体" w:eastAsia="宋体"/>
                <w:sz w:val="21"/>
                <w:szCs w:val="21"/>
              </w:rPr>
            </w:pPr>
            <w:r w:rsidRPr="00585BAB">
              <w:rPr>
                <w:rFonts w:ascii="宋体" w:eastAsia="宋体" w:hint="eastAsia"/>
                <w:sz w:val="21"/>
                <w:szCs w:val="21"/>
              </w:rPr>
              <w:t>背面</w:t>
            </w:r>
          </w:p>
        </w:tc>
      </w:tr>
    </w:tbl>
    <w:p w:rsidR="00F718C6" w:rsidRPr="00585BAB" w:rsidRDefault="00F718C6">
      <w:pPr>
        <w:rPr>
          <w:rFonts w:hAnsi="宋体"/>
        </w:rPr>
      </w:pPr>
    </w:p>
    <w:p w:rsidR="00F718C6" w:rsidRPr="00585BAB" w:rsidRDefault="00F718C6">
      <w:pPr>
        <w:rPr>
          <w:rFonts w:hAnsi="宋体"/>
          <w:sz w:val="28"/>
          <w:szCs w:val="28"/>
        </w:rPr>
      </w:pPr>
    </w:p>
    <w:p w:rsidR="00F718C6" w:rsidRPr="00585BAB" w:rsidRDefault="00585BAB">
      <w:pPr>
        <w:pStyle w:val="20"/>
        <w:numPr>
          <w:ilvl w:val="0"/>
          <w:numId w:val="19"/>
        </w:numPr>
        <w:jc w:val="center"/>
        <w:rPr>
          <w:bCs/>
          <w:sz w:val="28"/>
          <w:szCs w:val="28"/>
        </w:rPr>
      </w:pPr>
      <w:r w:rsidRPr="00585BAB">
        <w:rPr>
          <w:rFonts w:hint="eastAsia"/>
          <w:bCs/>
          <w:sz w:val="28"/>
          <w:szCs w:val="28"/>
        </w:rPr>
        <w:br w:type="page"/>
      </w:r>
      <w:bookmarkStart w:id="224" w:name="_Toc28882"/>
      <w:bookmarkStart w:id="225" w:name="_Toc19634"/>
      <w:bookmarkStart w:id="226" w:name="_Toc7897892"/>
      <w:r w:rsidRPr="00585BAB">
        <w:rPr>
          <w:rFonts w:hint="eastAsia"/>
          <w:bCs/>
          <w:sz w:val="28"/>
          <w:szCs w:val="28"/>
        </w:rPr>
        <w:lastRenderedPageBreak/>
        <w:t>授权委托书（加法人证明书）</w:t>
      </w:r>
      <w:bookmarkEnd w:id="224"/>
      <w:bookmarkEnd w:id="225"/>
      <w:bookmarkEnd w:id="226"/>
    </w:p>
    <w:p w:rsidR="00F718C6" w:rsidRPr="00585BAB" w:rsidRDefault="00F718C6">
      <w:pPr>
        <w:pStyle w:val="a6"/>
        <w:ind w:firstLine="400"/>
      </w:pPr>
    </w:p>
    <w:p w:rsidR="00F718C6" w:rsidRPr="00585BAB" w:rsidRDefault="00F718C6">
      <w:pPr>
        <w:spacing w:line="420" w:lineRule="exact"/>
        <w:rPr>
          <w:rFonts w:hAnsi="宋体"/>
          <w:sz w:val="22"/>
          <w:szCs w:val="22"/>
        </w:rPr>
      </w:pPr>
    </w:p>
    <w:p w:rsidR="00F718C6" w:rsidRPr="00585BAB" w:rsidRDefault="00585BAB">
      <w:pPr>
        <w:spacing w:line="420" w:lineRule="exact"/>
        <w:rPr>
          <w:rFonts w:hAnsi="宋体"/>
          <w:sz w:val="21"/>
          <w:szCs w:val="21"/>
        </w:rPr>
      </w:pPr>
      <w:r w:rsidRPr="00585BAB">
        <w:rPr>
          <w:rFonts w:hAnsi="宋体" w:hint="eastAsia"/>
          <w:sz w:val="21"/>
          <w:szCs w:val="21"/>
        </w:rPr>
        <w:t>致：广东泰通伟业工程咨询有限公司</w:t>
      </w:r>
    </w:p>
    <w:p w:rsidR="00F718C6" w:rsidRPr="00585BAB" w:rsidRDefault="00585BAB">
      <w:pPr>
        <w:pStyle w:val="26"/>
        <w:spacing w:line="420" w:lineRule="exact"/>
        <w:ind w:firstLineChars="0" w:firstLine="450"/>
        <w:rPr>
          <w:rFonts w:ascii="宋体" w:eastAsia="宋体"/>
          <w:sz w:val="21"/>
          <w:szCs w:val="21"/>
        </w:rPr>
      </w:pPr>
      <w:r w:rsidRPr="00585BAB">
        <w:rPr>
          <w:rFonts w:ascii="宋体" w:eastAsia="宋体" w:hint="eastAsia"/>
          <w:sz w:val="21"/>
          <w:szCs w:val="21"/>
        </w:rPr>
        <w:t>本人</w:t>
      </w:r>
      <w:r w:rsidRPr="00585BAB">
        <w:rPr>
          <w:rFonts w:ascii="宋体" w:eastAsia="宋体" w:hint="eastAsia"/>
          <w:sz w:val="21"/>
          <w:szCs w:val="21"/>
          <w:u w:val="single"/>
        </w:rPr>
        <w:t xml:space="preserve">  （姓名） </w:t>
      </w:r>
      <w:r w:rsidRPr="00585BAB">
        <w:rPr>
          <w:rFonts w:ascii="宋体" w:eastAsia="宋体" w:hint="eastAsia"/>
          <w:sz w:val="21"/>
          <w:szCs w:val="21"/>
        </w:rPr>
        <w:t>系</w:t>
      </w:r>
      <w:r w:rsidRPr="00585BAB">
        <w:rPr>
          <w:rFonts w:ascii="宋体" w:eastAsia="宋体" w:hint="eastAsia"/>
          <w:sz w:val="21"/>
          <w:szCs w:val="21"/>
          <w:u w:val="single"/>
        </w:rPr>
        <w:t xml:space="preserve">     （供应商名称）        </w:t>
      </w:r>
      <w:r w:rsidRPr="00585BAB">
        <w:rPr>
          <w:rFonts w:ascii="宋体" w:eastAsia="宋体" w:hint="eastAsia"/>
          <w:sz w:val="21"/>
          <w:szCs w:val="21"/>
        </w:rPr>
        <w:t>的法定代表人，现委托</w:t>
      </w:r>
      <w:r w:rsidRPr="00585BAB">
        <w:rPr>
          <w:rFonts w:ascii="宋体" w:eastAsia="宋体" w:hint="eastAsia"/>
          <w:sz w:val="21"/>
          <w:szCs w:val="21"/>
          <w:u w:val="single"/>
        </w:rPr>
        <w:t xml:space="preserve"> （姓名） </w:t>
      </w:r>
      <w:r w:rsidRPr="00585BAB">
        <w:rPr>
          <w:rFonts w:ascii="宋体" w:eastAsia="宋体" w:hint="eastAsia"/>
          <w:sz w:val="21"/>
          <w:szCs w:val="21"/>
        </w:rPr>
        <w:t>为我方合法代理人。代理人根据授权，以我方名义签署、澄清、说明、补正、递交、撤回、修改</w:t>
      </w:r>
      <w:r w:rsidRPr="00585BAB">
        <w:rPr>
          <w:rFonts w:ascii="宋体" w:eastAsia="宋体" w:hint="eastAsia"/>
          <w:sz w:val="21"/>
          <w:szCs w:val="21"/>
          <w:u w:val="single"/>
        </w:rPr>
        <w:t xml:space="preserve">        （项目名称）        </w:t>
      </w:r>
      <w:r w:rsidRPr="00585BAB">
        <w:rPr>
          <w:rFonts w:ascii="宋体" w:eastAsia="宋体" w:hint="eastAsia"/>
          <w:sz w:val="21"/>
          <w:szCs w:val="21"/>
        </w:rPr>
        <w:t>[采购编号：</w:t>
      </w:r>
      <w:r w:rsidRPr="00585BAB">
        <w:rPr>
          <w:rFonts w:ascii="宋体" w:eastAsia="宋体" w:hint="eastAsia"/>
          <w:sz w:val="21"/>
          <w:szCs w:val="21"/>
          <w:u w:val="single"/>
        </w:rPr>
        <w:t xml:space="preserve">　　　　　　　</w:t>
      </w:r>
      <w:r w:rsidRPr="00585BAB">
        <w:rPr>
          <w:rFonts w:ascii="宋体" w:eastAsia="宋体" w:hint="eastAsia"/>
          <w:sz w:val="21"/>
          <w:szCs w:val="21"/>
        </w:rPr>
        <w:t>]磋商响应文件、签订合同和处理有关事宜，其法律后果由我方承担。</w:t>
      </w:r>
    </w:p>
    <w:p w:rsidR="00F718C6" w:rsidRPr="00585BAB" w:rsidRDefault="00585BAB">
      <w:pPr>
        <w:pStyle w:val="26"/>
        <w:spacing w:line="420" w:lineRule="exact"/>
        <w:ind w:firstLineChars="204" w:firstLine="428"/>
        <w:rPr>
          <w:rFonts w:ascii="宋体" w:eastAsia="宋体"/>
          <w:sz w:val="21"/>
          <w:szCs w:val="21"/>
        </w:rPr>
      </w:pPr>
      <w:r w:rsidRPr="00585BAB">
        <w:rPr>
          <w:rFonts w:ascii="宋体" w:eastAsia="宋体" w:hint="eastAsia"/>
          <w:sz w:val="21"/>
          <w:szCs w:val="21"/>
        </w:rPr>
        <w:t>本委托书于</w:t>
      </w:r>
      <w:r w:rsidRPr="00585BAB">
        <w:rPr>
          <w:rFonts w:ascii="宋体" w:eastAsia="宋体" w:hint="eastAsia"/>
          <w:sz w:val="21"/>
          <w:szCs w:val="21"/>
          <w:u w:val="single"/>
        </w:rPr>
        <w:t xml:space="preserve">　    </w:t>
      </w:r>
      <w:r w:rsidRPr="00585BAB">
        <w:rPr>
          <w:rFonts w:ascii="宋体" w:eastAsia="宋体" w:hint="eastAsia"/>
          <w:sz w:val="21"/>
          <w:szCs w:val="21"/>
        </w:rPr>
        <w:t>年</w:t>
      </w:r>
      <w:r w:rsidRPr="00585BAB">
        <w:rPr>
          <w:rFonts w:ascii="宋体" w:eastAsia="宋体" w:hint="eastAsia"/>
          <w:sz w:val="21"/>
          <w:szCs w:val="21"/>
          <w:u w:val="single"/>
        </w:rPr>
        <w:t xml:space="preserve">　 </w:t>
      </w:r>
      <w:r w:rsidRPr="00585BAB">
        <w:rPr>
          <w:rFonts w:ascii="宋体" w:eastAsia="宋体" w:hint="eastAsia"/>
          <w:sz w:val="21"/>
          <w:szCs w:val="21"/>
        </w:rPr>
        <w:t>月</w:t>
      </w:r>
      <w:r w:rsidRPr="00585BAB">
        <w:rPr>
          <w:rFonts w:ascii="宋体" w:eastAsia="宋体" w:hint="eastAsia"/>
          <w:sz w:val="21"/>
          <w:szCs w:val="21"/>
          <w:u w:val="single"/>
        </w:rPr>
        <w:t xml:space="preserve">　 </w:t>
      </w:r>
      <w:r w:rsidRPr="00585BAB">
        <w:rPr>
          <w:rFonts w:ascii="宋体" w:eastAsia="宋体" w:hint="eastAsia"/>
          <w:sz w:val="21"/>
          <w:szCs w:val="21"/>
        </w:rPr>
        <w:t>日签字生效，特此证明。</w:t>
      </w:r>
    </w:p>
    <w:p w:rsidR="00F718C6" w:rsidRPr="00585BAB" w:rsidRDefault="00585BAB">
      <w:pPr>
        <w:pStyle w:val="26"/>
        <w:spacing w:line="420" w:lineRule="exact"/>
        <w:ind w:firstLineChars="0" w:firstLine="450"/>
        <w:rPr>
          <w:rFonts w:ascii="宋体" w:eastAsia="宋体"/>
          <w:sz w:val="21"/>
          <w:szCs w:val="21"/>
        </w:rPr>
      </w:pPr>
      <w:r w:rsidRPr="00585BAB">
        <w:rPr>
          <w:rFonts w:ascii="宋体" w:eastAsia="宋体" w:hint="eastAsia"/>
          <w:sz w:val="21"/>
          <w:szCs w:val="21"/>
        </w:rPr>
        <w:t>代理人无转委托权</w:t>
      </w:r>
    </w:p>
    <w:p w:rsidR="00F718C6" w:rsidRPr="00585BAB" w:rsidRDefault="00F718C6">
      <w:pPr>
        <w:pStyle w:val="26"/>
        <w:spacing w:line="420" w:lineRule="exact"/>
        <w:ind w:firstLineChars="0" w:firstLine="450"/>
        <w:rPr>
          <w:rFonts w:ascii="宋体" w:eastAsia="宋体"/>
          <w:sz w:val="21"/>
          <w:szCs w:val="21"/>
        </w:rPr>
      </w:pPr>
    </w:p>
    <w:p w:rsidR="00F718C6" w:rsidRPr="00585BAB" w:rsidRDefault="00F718C6">
      <w:pPr>
        <w:pStyle w:val="26"/>
        <w:spacing w:line="420" w:lineRule="exact"/>
        <w:ind w:firstLineChars="204" w:firstLine="428"/>
        <w:rPr>
          <w:rFonts w:ascii="宋体" w:eastAsia="宋体"/>
          <w:sz w:val="21"/>
          <w:szCs w:val="21"/>
        </w:rPr>
      </w:pPr>
    </w:p>
    <w:p w:rsidR="00F718C6" w:rsidRPr="00585BAB" w:rsidRDefault="00585BAB" w:rsidP="00F718C6">
      <w:pPr>
        <w:pStyle w:val="26"/>
        <w:spacing w:line="420" w:lineRule="exact"/>
        <w:ind w:firstLineChars="1675" w:firstLine="3518"/>
        <w:rPr>
          <w:rFonts w:ascii="宋体" w:eastAsia="宋体"/>
          <w:sz w:val="21"/>
          <w:szCs w:val="21"/>
        </w:rPr>
      </w:pPr>
      <w:r w:rsidRPr="00585BAB">
        <w:rPr>
          <w:rFonts w:ascii="宋体" w:eastAsia="宋体" w:hint="eastAsia"/>
          <w:sz w:val="21"/>
          <w:szCs w:val="21"/>
        </w:rPr>
        <w:t>供应商名称（加盖公章）</w:t>
      </w:r>
    </w:p>
    <w:p w:rsidR="00F718C6" w:rsidRPr="00585BAB" w:rsidRDefault="00585BAB" w:rsidP="00F718C6">
      <w:pPr>
        <w:pStyle w:val="26"/>
        <w:spacing w:line="420" w:lineRule="exact"/>
        <w:ind w:firstLineChars="1675" w:firstLine="3518"/>
        <w:rPr>
          <w:rFonts w:ascii="宋体" w:eastAsia="宋体"/>
          <w:sz w:val="21"/>
          <w:szCs w:val="21"/>
        </w:rPr>
      </w:pPr>
      <w:r w:rsidRPr="00585BAB">
        <w:rPr>
          <w:rFonts w:ascii="宋体" w:eastAsia="宋体" w:hint="eastAsia"/>
          <w:sz w:val="21"/>
          <w:szCs w:val="21"/>
        </w:rPr>
        <w:t>法定代表人（签名或盖私章）：</w:t>
      </w:r>
    </w:p>
    <w:p w:rsidR="00F718C6" w:rsidRPr="00585BAB" w:rsidRDefault="00585BAB" w:rsidP="00F718C6">
      <w:pPr>
        <w:pStyle w:val="26"/>
        <w:spacing w:line="420" w:lineRule="exact"/>
        <w:ind w:firstLineChars="1675" w:firstLine="3518"/>
        <w:rPr>
          <w:rFonts w:ascii="宋体" w:eastAsia="宋体"/>
          <w:sz w:val="21"/>
          <w:szCs w:val="21"/>
        </w:rPr>
      </w:pPr>
      <w:r w:rsidRPr="00585BAB">
        <w:rPr>
          <w:rFonts w:ascii="宋体" w:eastAsia="宋体" w:hint="eastAsia"/>
          <w:sz w:val="21"/>
          <w:szCs w:val="21"/>
        </w:rPr>
        <w:t>身份证号码：</w:t>
      </w:r>
    </w:p>
    <w:p w:rsidR="00F718C6" w:rsidRPr="00585BAB" w:rsidRDefault="00F718C6" w:rsidP="00F718C6">
      <w:pPr>
        <w:pStyle w:val="26"/>
        <w:spacing w:line="420" w:lineRule="exact"/>
        <w:ind w:firstLineChars="1675" w:firstLine="3518"/>
        <w:rPr>
          <w:rFonts w:ascii="宋体" w:eastAsia="宋体"/>
          <w:sz w:val="21"/>
          <w:szCs w:val="21"/>
        </w:rPr>
      </w:pPr>
    </w:p>
    <w:p w:rsidR="00F718C6" w:rsidRPr="00585BAB" w:rsidRDefault="00585BAB" w:rsidP="00F718C6">
      <w:pPr>
        <w:pStyle w:val="26"/>
        <w:spacing w:line="420" w:lineRule="exact"/>
        <w:ind w:firstLineChars="1675" w:firstLine="3518"/>
        <w:rPr>
          <w:rFonts w:ascii="宋体" w:eastAsia="宋体"/>
          <w:sz w:val="21"/>
          <w:szCs w:val="21"/>
        </w:rPr>
      </w:pPr>
      <w:r w:rsidRPr="00585BAB">
        <w:rPr>
          <w:rFonts w:ascii="宋体" w:eastAsia="宋体" w:hint="eastAsia"/>
          <w:sz w:val="21"/>
          <w:szCs w:val="21"/>
        </w:rPr>
        <w:t>受托代理人（签名或盖私章）：</w:t>
      </w:r>
    </w:p>
    <w:p w:rsidR="00F718C6" w:rsidRPr="00585BAB" w:rsidRDefault="00585BAB" w:rsidP="00F718C6">
      <w:pPr>
        <w:pStyle w:val="26"/>
        <w:spacing w:line="420" w:lineRule="exact"/>
        <w:ind w:firstLineChars="1675" w:firstLine="3518"/>
        <w:rPr>
          <w:rFonts w:ascii="宋体" w:eastAsia="宋体"/>
          <w:sz w:val="21"/>
          <w:szCs w:val="21"/>
          <w:u w:val="single"/>
        </w:rPr>
      </w:pPr>
      <w:r w:rsidRPr="00585BAB">
        <w:rPr>
          <w:rFonts w:ascii="宋体" w:eastAsia="宋体" w:hint="eastAsia"/>
          <w:sz w:val="21"/>
          <w:szCs w:val="21"/>
        </w:rPr>
        <w:t>身份证号码：</w:t>
      </w:r>
    </w:p>
    <w:p w:rsidR="00F718C6" w:rsidRPr="00585BAB" w:rsidRDefault="00585BAB">
      <w:pPr>
        <w:pStyle w:val="26"/>
        <w:spacing w:line="460" w:lineRule="exact"/>
        <w:ind w:firstLineChars="1670" w:firstLine="3507"/>
        <w:rPr>
          <w:rFonts w:ascii="宋体" w:eastAsia="宋体"/>
          <w:sz w:val="21"/>
          <w:szCs w:val="21"/>
        </w:rPr>
      </w:pPr>
      <w:r w:rsidRPr="00585BAB">
        <w:rPr>
          <w:rFonts w:ascii="宋体" w:eastAsia="宋体" w:hint="eastAsia"/>
          <w:sz w:val="21"/>
          <w:szCs w:val="21"/>
        </w:rPr>
        <w:t>日      期：年月日</w:t>
      </w:r>
    </w:p>
    <w:p w:rsidR="00F718C6" w:rsidRPr="00585BAB" w:rsidRDefault="00F718C6">
      <w:pPr>
        <w:spacing w:line="420" w:lineRule="atLeast"/>
        <w:ind w:firstLineChars="200" w:firstLine="422"/>
        <w:rPr>
          <w:rFonts w:hAnsi="宋体"/>
          <w:b/>
          <w:sz w:val="21"/>
          <w:szCs w:val="21"/>
        </w:rPr>
      </w:pPr>
    </w:p>
    <w:p w:rsidR="00F718C6" w:rsidRPr="00585BAB" w:rsidRDefault="00F718C6">
      <w:pPr>
        <w:spacing w:line="420" w:lineRule="atLeast"/>
        <w:ind w:firstLineChars="200" w:firstLine="422"/>
        <w:rPr>
          <w:rFonts w:hAnsi="宋体"/>
          <w:b/>
          <w:sz w:val="21"/>
          <w:szCs w:val="21"/>
        </w:rPr>
      </w:pPr>
    </w:p>
    <w:p w:rsidR="00F718C6" w:rsidRPr="00585BAB" w:rsidRDefault="00585BAB">
      <w:pPr>
        <w:spacing w:line="420" w:lineRule="atLeast"/>
        <w:ind w:firstLineChars="200" w:firstLine="422"/>
        <w:rPr>
          <w:rFonts w:hAnsi="宋体"/>
          <w:b/>
          <w:sz w:val="21"/>
          <w:szCs w:val="21"/>
        </w:rPr>
      </w:pPr>
      <w:r w:rsidRPr="00585BAB">
        <w:rPr>
          <w:rFonts w:hAnsi="宋体" w:hint="eastAsia"/>
          <w:b/>
          <w:sz w:val="21"/>
          <w:szCs w:val="21"/>
        </w:rPr>
        <w:t>须附：授权代理人身份证复印件（加盖公章）</w:t>
      </w:r>
    </w:p>
    <w:p w:rsidR="00F718C6" w:rsidRPr="00585BAB" w:rsidRDefault="00F718C6">
      <w:pPr>
        <w:spacing w:line="420" w:lineRule="atLeast"/>
        <w:ind w:firstLineChars="200" w:firstLine="420"/>
        <w:rPr>
          <w:sz w:val="21"/>
          <w:szCs w:val="21"/>
        </w:rPr>
      </w:pPr>
    </w:p>
    <w:tbl>
      <w:tblPr>
        <w:tblW w:w="846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232"/>
        <w:gridCol w:w="4232"/>
      </w:tblGrid>
      <w:tr w:rsidR="00F718C6" w:rsidRPr="00585BAB">
        <w:trPr>
          <w:trHeight w:val="2661"/>
          <w:jc w:val="center"/>
        </w:trPr>
        <w:tc>
          <w:tcPr>
            <w:tcW w:w="4232" w:type="dxa"/>
            <w:vAlign w:val="center"/>
          </w:tcPr>
          <w:p w:rsidR="00F718C6" w:rsidRPr="00585BAB" w:rsidRDefault="00585BAB">
            <w:pPr>
              <w:pStyle w:val="26"/>
              <w:spacing w:line="460" w:lineRule="exact"/>
              <w:ind w:firstLineChars="0" w:firstLine="0"/>
              <w:jc w:val="center"/>
              <w:rPr>
                <w:rFonts w:ascii="宋体" w:eastAsia="宋体"/>
                <w:sz w:val="21"/>
                <w:szCs w:val="21"/>
              </w:rPr>
            </w:pPr>
            <w:r w:rsidRPr="00585BAB">
              <w:rPr>
                <w:rFonts w:ascii="宋体" w:eastAsia="宋体" w:hint="eastAsia"/>
                <w:sz w:val="21"/>
                <w:szCs w:val="21"/>
              </w:rPr>
              <w:t>正面</w:t>
            </w:r>
          </w:p>
        </w:tc>
        <w:tc>
          <w:tcPr>
            <w:tcW w:w="4232" w:type="dxa"/>
            <w:vAlign w:val="center"/>
          </w:tcPr>
          <w:p w:rsidR="00F718C6" w:rsidRPr="00585BAB" w:rsidRDefault="00585BAB">
            <w:pPr>
              <w:pStyle w:val="26"/>
              <w:spacing w:line="460" w:lineRule="exact"/>
              <w:ind w:firstLineChars="0" w:firstLine="0"/>
              <w:jc w:val="center"/>
              <w:rPr>
                <w:rFonts w:ascii="宋体" w:eastAsia="宋体"/>
                <w:sz w:val="21"/>
                <w:szCs w:val="21"/>
              </w:rPr>
            </w:pPr>
            <w:r w:rsidRPr="00585BAB">
              <w:rPr>
                <w:rFonts w:ascii="宋体" w:eastAsia="宋体" w:hint="eastAsia"/>
                <w:sz w:val="21"/>
                <w:szCs w:val="21"/>
              </w:rPr>
              <w:t>背面</w:t>
            </w:r>
          </w:p>
        </w:tc>
      </w:tr>
    </w:tbl>
    <w:p w:rsidR="00F718C6" w:rsidRPr="00585BAB" w:rsidRDefault="00F718C6">
      <w:pPr>
        <w:pStyle w:val="a6"/>
        <w:ind w:firstLine="482"/>
        <w:rPr>
          <w:b/>
          <w:sz w:val="24"/>
          <w:szCs w:val="24"/>
        </w:rPr>
      </w:pPr>
    </w:p>
    <w:p w:rsidR="00F718C6" w:rsidRPr="00585BAB" w:rsidRDefault="00F718C6">
      <w:pPr>
        <w:tabs>
          <w:tab w:val="left" w:pos="7740"/>
        </w:tabs>
        <w:spacing w:line="360" w:lineRule="auto"/>
        <w:rPr>
          <w:rFonts w:hAnsi="宋体"/>
          <w:sz w:val="21"/>
          <w:szCs w:val="21"/>
        </w:rPr>
      </w:pPr>
      <w:bookmarkStart w:id="227" w:name="_Toc7897893"/>
      <w:bookmarkStart w:id="228" w:name="_Toc4592"/>
    </w:p>
    <w:p w:rsidR="00F718C6" w:rsidRPr="00585BAB" w:rsidRDefault="00F718C6">
      <w:pPr>
        <w:pStyle w:val="a6"/>
        <w:ind w:firstLineChars="0" w:firstLine="0"/>
      </w:pPr>
    </w:p>
    <w:p w:rsidR="00F718C6" w:rsidRPr="00585BAB" w:rsidRDefault="00F718C6">
      <w:pPr>
        <w:pStyle w:val="a6"/>
        <w:ind w:firstLineChars="0" w:firstLine="0"/>
      </w:pPr>
    </w:p>
    <w:p w:rsidR="00F718C6" w:rsidRPr="00585BAB" w:rsidRDefault="00F718C6">
      <w:pPr>
        <w:pStyle w:val="a6"/>
        <w:ind w:firstLineChars="0" w:firstLine="0"/>
      </w:pPr>
    </w:p>
    <w:p w:rsidR="00F718C6" w:rsidRPr="00585BAB" w:rsidRDefault="00585BAB">
      <w:pPr>
        <w:pStyle w:val="20"/>
        <w:numPr>
          <w:ilvl w:val="0"/>
          <w:numId w:val="19"/>
        </w:numPr>
        <w:jc w:val="center"/>
        <w:rPr>
          <w:sz w:val="28"/>
          <w:szCs w:val="28"/>
        </w:rPr>
      </w:pPr>
      <w:bookmarkStart w:id="229" w:name="_Toc17363"/>
      <w:r w:rsidRPr="00585BAB">
        <w:rPr>
          <w:rFonts w:hint="eastAsia"/>
          <w:sz w:val="28"/>
          <w:szCs w:val="28"/>
        </w:rPr>
        <w:lastRenderedPageBreak/>
        <w:t>供应商基本情况说明</w:t>
      </w:r>
      <w:bookmarkEnd w:id="227"/>
      <w:bookmarkEnd w:id="228"/>
      <w:bookmarkEnd w:id="229"/>
    </w:p>
    <w:p w:rsidR="00F718C6" w:rsidRPr="00585BAB" w:rsidRDefault="00F718C6">
      <w:pPr>
        <w:spacing w:line="360" w:lineRule="auto"/>
        <w:rPr>
          <w:rFonts w:hAnsi="宋体"/>
          <w:sz w:val="22"/>
          <w:szCs w:val="22"/>
        </w:rPr>
      </w:pPr>
    </w:p>
    <w:p w:rsidR="00F718C6" w:rsidRPr="00585BAB" w:rsidRDefault="00585BAB">
      <w:pPr>
        <w:spacing w:line="360" w:lineRule="auto"/>
        <w:rPr>
          <w:rFonts w:hAnsi="宋体"/>
          <w:sz w:val="21"/>
          <w:szCs w:val="21"/>
        </w:rPr>
      </w:pPr>
      <w:r w:rsidRPr="00585BAB">
        <w:rPr>
          <w:rFonts w:hAnsi="宋体" w:hint="eastAsia"/>
          <w:sz w:val="21"/>
          <w:szCs w:val="21"/>
        </w:rPr>
        <w:t>一、</w:t>
      </w:r>
      <w:r w:rsidRPr="00585BAB">
        <w:rPr>
          <w:rFonts w:hAnsi="宋体"/>
          <w:sz w:val="21"/>
          <w:szCs w:val="21"/>
        </w:rPr>
        <w:t>公司基本情况</w:t>
      </w:r>
    </w:p>
    <w:p w:rsidR="00F718C6" w:rsidRPr="00585BAB" w:rsidRDefault="00585BAB">
      <w:pPr>
        <w:tabs>
          <w:tab w:val="left" w:pos="4678"/>
        </w:tabs>
        <w:spacing w:line="360" w:lineRule="auto"/>
        <w:rPr>
          <w:rFonts w:hAnsi="宋体"/>
          <w:sz w:val="21"/>
          <w:szCs w:val="21"/>
        </w:rPr>
      </w:pPr>
      <w:r w:rsidRPr="00585BAB">
        <w:rPr>
          <w:rFonts w:hAnsi="宋体"/>
          <w:sz w:val="21"/>
          <w:szCs w:val="21"/>
        </w:rPr>
        <w:t>1、公司名称： 电话号码：</w:t>
      </w:r>
    </w:p>
    <w:p w:rsidR="00F718C6" w:rsidRPr="00585BAB" w:rsidRDefault="00585BAB">
      <w:pPr>
        <w:spacing w:line="360" w:lineRule="auto"/>
        <w:rPr>
          <w:rFonts w:hAnsi="宋体"/>
          <w:sz w:val="21"/>
          <w:szCs w:val="21"/>
        </w:rPr>
      </w:pPr>
      <w:r w:rsidRPr="00585BAB">
        <w:rPr>
          <w:rFonts w:hAnsi="宋体"/>
          <w:sz w:val="21"/>
          <w:szCs w:val="21"/>
        </w:rPr>
        <w:t>2、地  址： 传  真：</w:t>
      </w:r>
    </w:p>
    <w:p w:rsidR="00F718C6" w:rsidRPr="00585BAB" w:rsidRDefault="00585BAB">
      <w:pPr>
        <w:spacing w:line="360" w:lineRule="auto"/>
        <w:rPr>
          <w:rFonts w:hAnsi="宋体"/>
          <w:sz w:val="21"/>
          <w:szCs w:val="21"/>
          <w:u w:val="single"/>
        </w:rPr>
      </w:pPr>
      <w:r w:rsidRPr="00585BAB">
        <w:rPr>
          <w:rFonts w:hAnsi="宋体"/>
          <w:sz w:val="21"/>
          <w:szCs w:val="21"/>
        </w:rPr>
        <w:t>3、注册资金： 经济性质：</w:t>
      </w:r>
    </w:p>
    <w:p w:rsidR="00F718C6" w:rsidRPr="00585BAB" w:rsidRDefault="00585BAB">
      <w:pPr>
        <w:spacing w:line="360" w:lineRule="auto"/>
        <w:rPr>
          <w:rFonts w:hAnsi="宋体"/>
          <w:sz w:val="21"/>
          <w:szCs w:val="21"/>
        </w:rPr>
      </w:pPr>
      <w:r w:rsidRPr="00585BAB">
        <w:rPr>
          <w:rFonts w:hAnsi="宋体"/>
          <w:sz w:val="21"/>
          <w:szCs w:val="21"/>
        </w:rPr>
        <w:t xml:space="preserve">4、公司开户银行名称及账号：      </w:t>
      </w:r>
    </w:p>
    <w:p w:rsidR="00F718C6" w:rsidRPr="00585BAB" w:rsidRDefault="00585BAB">
      <w:pPr>
        <w:spacing w:line="360" w:lineRule="auto"/>
        <w:rPr>
          <w:rFonts w:hAnsi="宋体"/>
          <w:sz w:val="21"/>
          <w:szCs w:val="21"/>
        </w:rPr>
      </w:pPr>
      <w:r w:rsidRPr="00585BAB">
        <w:rPr>
          <w:rFonts w:hAnsi="宋体"/>
          <w:sz w:val="21"/>
          <w:szCs w:val="21"/>
        </w:rPr>
        <w:t xml:space="preserve">5、营业注册执照号：  </w:t>
      </w:r>
    </w:p>
    <w:p w:rsidR="00F718C6" w:rsidRPr="00585BAB" w:rsidRDefault="00585BAB">
      <w:pPr>
        <w:spacing w:line="360" w:lineRule="auto"/>
        <w:rPr>
          <w:rFonts w:hAnsi="宋体"/>
          <w:sz w:val="21"/>
          <w:szCs w:val="21"/>
        </w:rPr>
      </w:pPr>
      <w:r w:rsidRPr="00585BAB">
        <w:rPr>
          <w:rFonts w:hAnsi="宋体"/>
          <w:sz w:val="21"/>
          <w:szCs w:val="21"/>
        </w:rPr>
        <w:t>6、公司简介:</w:t>
      </w:r>
    </w:p>
    <w:p w:rsidR="00F718C6" w:rsidRPr="00585BAB" w:rsidRDefault="00585BAB">
      <w:pPr>
        <w:spacing w:line="360" w:lineRule="auto"/>
        <w:rPr>
          <w:rFonts w:hAnsi="宋体"/>
          <w:sz w:val="21"/>
          <w:szCs w:val="21"/>
        </w:rPr>
      </w:pPr>
      <w:r w:rsidRPr="00585BAB">
        <w:rPr>
          <w:rFonts w:hAnsi="宋体"/>
          <w:sz w:val="21"/>
          <w:szCs w:val="21"/>
        </w:rPr>
        <w:t>7、公司财务情况：</w:t>
      </w:r>
    </w:p>
    <w:p w:rsidR="00F718C6" w:rsidRPr="00585BAB" w:rsidRDefault="00585BAB">
      <w:pPr>
        <w:spacing w:line="360" w:lineRule="auto"/>
        <w:jc w:val="right"/>
        <w:rPr>
          <w:rFonts w:hAnsi="宋体"/>
          <w:sz w:val="21"/>
          <w:szCs w:val="21"/>
        </w:rPr>
      </w:pPr>
      <w:r w:rsidRPr="00585BAB">
        <w:rPr>
          <w:rFonts w:hAnsi="宋体" w:hint="eastAsia"/>
          <w:sz w:val="21"/>
          <w:szCs w:val="21"/>
        </w:rPr>
        <w:t>【价格单位：（人民币）元】</w:t>
      </w:r>
    </w:p>
    <w:tbl>
      <w:tblPr>
        <w:tblW w:w="89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29"/>
        <w:gridCol w:w="1809"/>
        <w:gridCol w:w="1809"/>
        <w:gridCol w:w="1839"/>
        <w:gridCol w:w="1851"/>
      </w:tblGrid>
      <w:tr w:rsidR="00F718C6" w:rsidRPr="00585BAB">
        <w:trPr>
          <w:trHeight w:val="523"/>
          <w:jc w:val="center"/>
        </w:trPr>
        <w:tc>
          <w:tcPr>
            <w:tcW w:w="1629" w:type="dxa"/>
            <w:vAlign w:val="center"/>
          </w:tcPr>
          <w:p w:rsidR="00F718C6" w:rsidRPr="00585BAB" w:rsidRDefault="00585BAB">
            <w:pPr>
              <w:jc w:val="center"/>
              <w:rPr>
                <w:rFonts w:hAnsi="宋体"/>
                <w:sz w:val="21"/>
                <w:szCs w:val="21"/>
              </w:rPr>
            </w:pPr>
            <w:r w:rsidRPr="00585BAB">
              <w:rPr>
                <w:rFonts w:hAnsi="宋体" w:hint="eastAsia"/>
                <w:sz w:val="21"/>
                <w:szCs w:val="21"/>
              </w:rPr>
              <w:t>年  度</w:t>
            </w:r>
          </w:p>
        </w:tc>
        <w:tc>
          <w:tcPr>
            <w:tcW w:w="1809" w:type="dxa"/>
            <w:vAlign w:val="center"/>
          </w:tcPr>
          <w:p w:rsidR="00F718C6" w:rsidRPr="00585BAB" w:rsidRDefault="00585BAB">
            <w:pPr>
              <w:jc w:val="center"/>
              <w:rPr>
                <w:rFonts w:hAnsi="宋体"/>
                <w:sz w:val="21"/>
                <w:szCs w:val="21"/>
              </w:rPr>
            </w:pPr>
            <w:r w:rsidRPr="00585BAB">
              <w:rPr>
                <w:rFonts w:hAnsi="宋体" w:hint="eastAsia"/>
                <w:sz w:val="21"/>
                <w:szCs w:val="21"/>
              </w:rPr>
              <w:t>总资产（元）</w:t>
            </w:r>
          </w:p>
        </w:tc>
        <w:tc>
          <w:tcPr>
            <w:tcW w:w="1809" w:type="dxa"/>
            <w:vAlign w:val="center"/>
          </w:tcPr>
          <w:p w:rsidR="00F718C6" w:rsidRPr="00585BAB" w:rsidRDefault="00585BAB">
            <w:pPr>
              <w:jc w:val="center"/>
              <w:rPr>
                <w:rFonts w:hAnsi="宋体"/>
                <w:sz w:val="21"/>
                <w:szCs w:val="21"/>
              </w:rPr>
            </w:pPr>
            <w:r w:rsidRPr="00585BAB">
              <w:rPr>
                <w:rFonts w:hAnsi="宋体" w:hint="eastAsia"/>
                <w:sz w:val="21"/>
                <w:szCs w:val="21"/>
              </w:rPr>
              <w:t>资产负债率（%）</w:t>
            </w:r>
          </w:p>
        </w:tc>
        <w:tc>
          <w:tcPr>
            <w:tcW w:w="1839" w:type="dxa"/>
            <w:vAlign w:val="center"/>
          </w:tcPr>
          <w:p w:rsidR="00F718C6" w:rsidRPr="00585BAB" w:rsidRDefault="00585BAB">
            <w:pPr>
              <w:jc w:val="center"/>
              <w:rPr>
                <w:rFonts w:hAnsi="宋体"/>
                <w:sz w:val="21"/>
                <w:szCs w:val="21"/>
              </w:rPr>
            </w:pPr>
            <w:r w:rsidRPr="00585BAB">
              <w:rPr>
                <w:rFonts w:hAnsi="宋体" w:hint="eastAsia"/>
                <w:sz w:val="21"/>
                <w:szCs w:val="21"/>
              </w:rPr>
              <w:t>年营业额（元）</w:t>
            </w:r>
          </w:p>
        </w:tc>
        <w:tc>
          <w:tcPr>
            <w:tcW w:w="1851" w:type="dxa"/>
            <w:vAlign w:val="center"/>
          </w:tcPr>
          <w:p w:rsidR="00F718C6" w:rsidRPr="00585BAB" w:rsidRDefault="00585BAB">
            <w:pPr>
              <w:jc w:val="center"/>
              <w:rPr>
                <w:rFonts w:hAnsi="宋体"/>
                <w:sz w:val="21"/>
                <w:szCs w:val="21"/>
              </w:rPr>
            </w:pPr>
            <w:r w:rsidRPr="00585BAB">
              <w:rPr>
                <w:rFonts w:hAnsi="宋体" w:hint="eastAsia"/>
                <w:sz w:val="21"/>
                <w:szCs w:val="21"/>
              </w:rPr>
              <w:t>年净利润（元）</w:t>
            </w:r>
          </w:p>
        </w:tc>
      </w:tr>
      <w:tr w:rsidR="00F718C6" w:rsidRPr="00585BAB">
        <w:trPr>
          <w:trHeight w:val="556"/>
          <w:jc w:val="center"/>
        </w:trPr>
        <w:tc>
          <w:tcPr>
            <w:tcW w:w="1629" w:type="dxa"/>
            <w:vAlign w:val="center"/>
          </w:tcPr>
          <w:p w:rsidR="00F718C6" w:rsidRPr="00585BAB" w:rsidRDefault="00F718C6">
            <w:pPr>
              <w:spacing w:line="360" w:lineRule="auto"/>
              <w:jc w:val="center"/>
              <w:rPr>
                <w:rFonts w:hAnsi="宋体"/>
                <w:sz w:val="21"/>
                <w:szCs w:val="21"/>
              </w:rPr>
            </w:pPr>
          </w:p>
        </w:tc>
        <w:tc>
          <w:tcPr>
            <w:tcW w:w="1809" w:type="dxa"/>
            <w:vAlign w:val="center"/>
          </w:tcPr>
          <w:p w:rsidR="00F718C6" w:rsidRPr="00585BAB" w:rsidRDefault="00F718C6">
            <w:pPr>
              <w:spacing w:line="360" w:lineRule="auto"/>
              <w:jc w:val="center"/>
              <w:rPr>
                <w:rFonts w:hAnsi="宋体"/>
                <w:sz w:val="21"/>
                <w:szCs w:val="21"/>
              </w:rPr>
            </w:pPr>
          </w:p>
        </w:tc>
        <w:tc>
          <w:tcPr>
            <w:tcW w:w="1809" w:type="dxa"/>
            <w:vAlign w:val="center"/>
          </w:tcPr>
          <w:p w:rsidR="00F718C6" w:rsidRPr="00585BAB" w:rsidRDefault="00F718C6">
            <w:pPr>
              <w:spacing w:line="360" w:lineRule="auto"/>
              <w:jc w:val="center"/>
              <w:rPr>
                <w:rFonts w:hAnsi="宋体"/>
                <w:sz w:val="21"/>
                <w:szCs w:val="21"/>
              </w:rPr>
            </w:pPr>
          </w:p>
        </w:tc>
        <w:tc>
          <w:tcPr>
            <w:tcW w:w="1839" w:type="dxa"/>
            <w:vAlign w:val="center"/>
          </w:tcPr>
          <w:p w:rsidR="00F718C6" w:rsidRPr="00585BAB" w:rsidRDefault="00F718C6">
            <w:pPr>
              <w:spacing w:line="360" w:lineRule="auto"/>
              <w:jc w:val="center"/>
              <w:rPr>
                <w:rFonts w:hAnsi="宋体"/>
                <w:sz w:val="21"/>
                <w:szCs w:val="21"/>
              </w:rPr>
            </w:pPr>
          </w:p>
        </w:tc>
        <w:tc>
          <w:tcPr>
            <w:tcW w:w="1851" w:type="dxa"/>
            <w:vAlign w:val="center"/>
          </w:tcPr>
          <w:p w:rsidR="00F718C6" w:rsidRPr="00585BAB" w:rsidRDefault="00F718C6">
            <w:pPr>
              <w:spacing w:line="360" w:lineRule="auto"/>
              <w:jc w:val="center"/>
              <w:rPr>
                <w:rFonts w:hAnsi="宋体"/>
                <w:sz w:val="21"/>
                <w:szCs w:val="21"/>
              </w:rPr>
            </w:pPr>
          </w:p>
        </w:tc>
      </w:tr>
      <w:tr w:rsidR="00F718C6" w:rsidRPr="00585BAB">
        <w:trPr>
          <w:trHeight w:val="556"/>
          <w:jc w:val="center"/>
        </w:trPr>
        <w:tc>
          <w:tcPr>
            <w:tcW w:w="1629" w:type="dxa"/>
            <w:vAlign w:val="center"/>
          </w:tcPr>
          <w:p w:rsidR="00F718C6" w:rsidRPr="00585BAB" w:rsidRDefault="00F718C6">
            <w:pPr>
              <w:spacing w:line="360" w:lineRule="auto"/>
              <w:jc w:val="center"/>
              <w:rPr>
                <w:rFonts w:hAnsi="宋体"/>
                <w:sz w:val="21"/>
                <w:szCs w:val="21"/>
              </w:rPr>
            </w:pPr>
          </w:p>
        </w:tc>
        <w:tc>
          <w:tcPr>
            <w:tcW w:w="1809" w:type="dxa"/>
            <w:vAlign w:val="center"/>
          </w:tcPr>
          <w:p w:rsidR="00F718C6" w:rsidRPr="00585BAB" w:rsidRDefault="00F718C6">
            <w:pPr>
              <w:spacing w:line="360" w:lineRule="auto"/>
              <w:jc w:val="center"/>
              <w:rPr>
                <w:rFonts w:hAnsi="宋体"/>
                <w:sz w:val="21"/>
                <w:szCs w:val="21"/>
              </w:rPr>
            </w:pPr>
          </w:p>
        </w:tc>
        <w:tc>
          <w:tcPr>
            <w:tcW w:w="1809" w:type="dxa"/>
            <w:vAlign w:val="center"/>
          </w:tcPr>
          <w:p w:rsidR="00F718C6" w:rsidRPr="00585BAB" w:rsidRDefault="00F718C6">
            <w:pPr>
              <w:spacing w:line="360" w:lineRule="auto"/>
              <w:jc w:val="center"/>
              <w:rPr>
                <w:rFonts w:hAnsi="宋体"/>
                <w:sz w:val="21"/>
                <w:szCs w:val="21"/>
              </w:rPr>
            </w:pPr>
          </w:p>
        </w:tc>
        <w:tc>
          <w:tcPr>
            <w:tcW w:w="1839" w:type="dxa"/>
            <w:vAlign w:val="center"/>
          </w:tcPr>
          <w:p w:rsidR="00F718C6" w:rsidRPr="00585BAB" w:rsidRDefault="00F718C6">
            <w:pPr>
              <w:spacing w:line="360" w:lineRule="auto"/>
              <w:jc w:val="center"/>
              <w:rPr>
                <w:rFonts w:hAnsi="宋体"/>
                <w:sz w:val="21"/>
                <w:szCs w:val="21"/>
              </w:rPr>
            </w:pPr>
          </w:p>
        </w:tc>
        <w:tc>
          <w:tcPr>
            <w:tcW w:w="1851" w:type="dxa"/>
            <w:vAlign w:val="center"/>
          </w:tcPr>
          <w:p w:rsidR="00F718C6" w:rsidRPr="00585BAB" w:rsidRDefault="00F718C6">
            <w:pPr>
              <w:spacing w:line="360" w:lineRule="auto"/>
              <w:jc w:val="center"/>
              <w:rPr>
                <w:rFonts w:hAnsi="宋体"/>
                <w:sz w:val="21"/>
                <w:szCs w:val="21"/>
              </w:rPr>
            </w:pPr>
          </w:p>
        </w:tc>
      </w:tr>
      <w:tr w:rsidR="00F718C6" w:rsidRPr="00585BAB">
        <w:trPr>
          <w:trHeight w:val="557"/>
          <w:jc w:val="center"/>
        </w:trPr>
        <w:tc>
          <w:tcPr>
            <w:tcW w:w="1629" w:type="dxa"/>
            <w:vAlign w:val="center"/>
          </w:tcPr>
          <w:p w:rsidR="00F718C6" w:rsidRPr="00585BAB" w:rsidRDefault="00F718C6">
            <w:pPr>
              <w:spacing w:line="360" w:lineRule="auto"/>
              <w:jc w:val="center"/>
              <w:rPr>
                <w:rFonts w:hAnsi="宋体"/>
                <w:sz w:val="21"/>
                <w:szCs w:val="21"/>
              </w:rPr>
            </w:pPr>
          </w:p>
        </w:tc>
        <w:tc>
          <w:tcPr>
            <w:tcW w:w="1809" w:type="dxa"/>
            <w:vAlign w:val="center"/>
          </w:tcPr>
          <w:p w:rsidR="00F718C6" w:rsidRPr="00585BAB" w:rsidRDefault="00F718C6">
            <w:pPr>
              <w:spacing w:line="360" w:lineRule="auto"/>
              <w:jc w:val="center"/>
              <w:rPr>
                <w:rFonts w:hAnsi="宋体"/>
                <w:sz w:val="21"/>
                <w:szCs w:val="21"/>
              </w:rPr>
            </w:pPr>
          </w:p>
        </w:tc>
        <w:tc>
          <w:tcPr>
            <w:tcW w:w="1809" w:type="dxa"/>
            <w:vAlign w:val="center"/>
          </w:tcPr>
          <w:p w:rsidR="00F718C6" w:rsidRPr="00585BAB" w:rsidRDefault="00F718C6">
            <w:pPr>
              <w:spacing w:line="360" w:lineRule="auto"/>
              <w:jc w:val="center"/>
              <w:rPr>
                <w:rFonts w:hAnsi="宋体"/>
                <w:sz w:val="21"/>
                <w:szCs w:val="21"/>
              </w:rPr>
            </w:pPr>
          </w:p>
        </w:tc>
        <w:tc>
          <w:tcPr>
            <w:tcW w:w="1839" w:type="dxa"/>
            <w:vAlign w:val="center"/>
          </w:tcPr>
          <w:p w:rsidR="00F718C6" w:rsidRPr="00585BAB" w:rsidRDefault="00F718C6">
            <w:pPr>
              <w:spacing w:line="360" w:lineRule="auto"/>
              <w:jc w:val="center"/>
              <w:rPr>
                <w:rFonts w:hAnsi="宋体"/>
                <w:sz w:val="21"/>
                <w:szCs w:val="21"/>
              </w:rPr>
            </w:pPr>
          </w:p>
        </w:tc>
        <w:tc>
          <w:tcPr>
            <w:tcW w:w="1851" w:type="dxa"/>
            <w:vAlign w:val="center"/>
          </w:tcPr>
          <w:p w:rsidR="00F718C6" w:rsidRPr="00585BAB" w:rsidRDefault="00F718C6">
            <w:pPr>
              <w:spacing w:line="360" w:lineRule="auto"/>
              <w:jc w:val="center"/>
              <w:rPr>
                <w:rFonts w:hAnsi="宋体"/>
                <w:sz w:val="21"/>
                <w:szCs w:val="21"/>
              </w:rPr>
            </w:pPr>
          </w:p>
        </w:tc>
      </w:tr>
    </w:tbl>
    <w:p w:rsidR="00F718C6" w:rsidRPr="00585BAB" w:rsidRDefault="00F718C6">
      <w:pPr>
        <w:spacing w:line="360" w:lineRule="auto"/>
        <w:rPr>
          <w:rFonts w:hAnsi="宋体"/>
          <w:b/>
          <w:sz w:val="21"/>
          <w:szCs w:val="21"/>
        </w:rPr>
      </w:pPr>
    </w:p>
    <w:p w:rsidR="00F718C6" w:rsidRPr="00585BAB" w:rsidRDefault="00585BAB">
      <w:pPr>
        <w:tabs>
          <w:tab w:val="left" w:pos="420"/>
          <w:tab w:val="left" w:pos="1485"/>
        </w:tabs>
        <w:spacing w:line="360" w:lineRule="auto"/>
        <w:rPr>
          <w:rFonts w:hAnsi="宋体"/>
          <w:sz w:val="21"/>
          <w:szCs w:val="21"/>
        </w:rPr>
      </w:pPr>
      <w:r w:rsidRPr="00585BAB">
        <w:rPr>
          <w:rFonts w:hAnsi="宋体" w:hint="eastAsia"/>
          <w:sz w:val="21"/>
          <w:szCs w:val="21"/>
        </w:rPr>
        <w:t>二、</w:t>
      </w:r>
      <w:r w:rsidRPr="00585BAB">
        <w:rPr>
          <w:rFonts w:hAnsi="宋体"/>
          <w:sz w:val="21"/>
          <w:szCs w:val="21"/>
        </w:rPr>
        <w:t>供应商获得国家有关部门颁发的资质证明</w:t>
      </w:r>
      <w:r w:rsidRPr="00585BAB">
        <w:rPr>
          <w:rFonts w:hAnsi="宋体" w:hint="eastAsia"/>
          <w:sz w:val="21"/>
          <w:szCs w:val="21"/>
        </w:rPr>
        <w:t>或荣誉</w:t>
      </w:r>
      <w:r w:rsidRPr="00585BAB">
        <w:rPr>
          <w:rFonts w:hAnsi="宋体"/>
          <w:sz w:val="21"/>
          <w:szCs w:val="21"/>
        </w:rPr>
        <w:t>：</w:t>
      </w:r>
      <w:r w:rsidRPr="00585BAB">
        <w:rPr>
          <w:rFonts w:hAnsi="宋体" w:hint="eastAsia"/>
          <w:sz w:val="21"/>
          <w:szCs w:val="21"/>
        </w:rPr>
        <w:t>（如有）</w:t>
      </w:r>
    </w:p>
    <w:tbl>
      <w:tblPr>
        <w:tblW w:w="88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20"/>
        <w:gridCol w:w="1800"/>
        <w:gridCol w:w="1800"/>
        <w:gridCol w:w="1830"/>
        <w:gridCol w:w="1842"/>
      </w:tblGrid>
      <w:tr w:rsidR="00F718C6" w:rsidRPr="00585BAB">
        <w:trPr>
          <w:trHeight w:val="571"/>
          <w:jc w:val="center"/>
        </w:trPr>
        <w:tc>
          <w:tcPr>
            <w:tcW w:w="1620" w:type="dxa"/>
            <w:vAlign w:val="center"/>
          </w:tcPr>
          <w:p w:rsidR="00F718C6" w:rsidRPr="00585BAB" w:rsidRDefault="00585BAB">
            <w:pPr>
              <w:jc w:val="center"/>
              <w:rPr>
                <w:rFonts w:hAnsi="宋体"/>
                <w:sz w:val="21"/>
                <w:szCs w:val="21"/>
              </w:rPr>
            </w:pPr>
            <w:r w:rsidRPr="00585BAB">
              <w:rPr>
                <w:rFonts w:hAnsi="宋体"/>
                <w:sz w:val="21"/>
                <w:szCs w:val="21"/>
              </w:rPr>
              <w:t>证书名称</w:t>
            </w:r>
          </w:p>
        </w:tc>
        <w:tc>
          <w:tcPr>
            <w:tcW w:w="1800" w:type="dxa"/>
            <w:vAlign w:val="center"/>
          </w:tcPr>
          <w:p w:rsidR="00F718C6" w:rsidRPr="00585BAB" w:rsidRDefault="00585BAB">
            <w:pPr>
              <w:jc w:val="center"/>
              <w:rPr>
                <w:rFonts w:hAnsi="宋体"/>
                <w:sz w:val="21"/>
                <w:szCs w:val="21"/>
              </w:rPr>
            </w:pPr>
            <w:r w:rsidRPr="00585BAB">
              <w:rPr>
                <w:rFonts w:hAnsi="宋体"/>
                <w:sz w:val="21"/>
                <w:szCs w:val="21"/>
              </w:rPr>
              <w:t>发证单位</w:t>
            </w:r>
          </w:p>
        </w:tc>
        <w:tc>
          <w:tcPr>
            <w:tcW w:w="1800" w:type="dxa"/>
            <w:vAlign w:val="center"/>
          </w:tcPr>
          <w:p w:rsidR="00F718C6" w:rsidRPr="00585BAB" w:rsidRDefault="00585BAB">
            <w:pPr>
              <w:jc w:val="center"/>
              <w:rPr>
                <w:rFonts w:hAnsi="宋体"/>
                <w:sz w:val="21"/>
                <w:szCs w:val="21"/>
              </w:rPr>
            </w:pPr>
            <w:r w:rsidRPr="00585BAB">
              <w:rPr>
                <w:rFonts w:hAnsi="宋体"/>
                <w:sz w:val="21"/>
                <w:szCs w:val="21"/>
              </w:rPr>
              <w:t>证书等级</w:t>
            </w:r>
          </w:p>
        </w:tc>
        <w:tc>
          <w:tcPr>
            <w:tcW w:w="1830" w:type="dxa"/>
            <w:vAlign w:val="center"/>
          </w:tcPr>
          <w:p w:rsidR="00F718C6" w:rsidRPr="00585BAB" w:rsidRDefault="00585BAB">
            <w:pPr>
              <w:jc w:val="center"/>
              <w:rPr>
                <w:rFonts w:hAnsi="宋体"/>
                <w:sz w:val="21"/>
                <w:szCs w:val="21"/>
              </w:rPr>
            </w:pPr>
            <w:r w:rsidRPr="00585BAB">
              <w:rPr>
                <w:rFonts w:hAnsi="宋体"/>
                <w:sz w:val="21"/>
                <w:szCs w:val="21"/>
              </w:rPr>
              <w:t>证书有效期</w:t>
            </w:r>
          </w:p>
        </w:tc>
        <w:tc>
          <w:tcPr>
            <w:tcW w:w="1842" w:type="dxa"/>
            <w:vAlign w:val="center"/>
          </w:tcPr>
          <w:p w:rsidR="00F718C6" w:rsidRPr="00585BAB" w:rsidRDefault="00585BAB">
            <w:pPr>
              <w:jc w:val="center"/>
              <w:rPr>
                <w:rFonts w:hAnsi="宋体"/>
                <w:sz w:val="21"/>
                <w:szCs w:val="21"/>
              </w:rPr>
            </w:pPr>
            <w:r w:rsidRPr="00585BAB">
              <w:rPr>
                <w:rFonts w:hAnsi="宋体" w:hint="eastAsia"/>
                <w:sz w:val="21"/>
                <w:szCs w:val="21"/>
              </w:rPr>
              <w:t>备注</w:t>
            </w:r>
          </w:p>
        </w:tc>
      </w:tr>
      <w:tr w:rsidR="00F718C6" w:rsidRPr="00585BAB">
        <w:trPr>
          <w:trHeight w:val="607"/>
          <w:jc w:val="center"/>
        </w:trPr>
        <w:tc>
          <w:tcPr>
            <w:tcW w:w="1620" w:type="dxa"/>
            <w:vAlign w:val="center"/>
          </w:tcPr>
          <w:p w:rsidR="00F718C6" w:rsidRPr="00585BAB" w:rsidRDefault="00F718C6">
            <w:pPr>
              <w:spacing w:line="360" w:lineRule="auto"/>
              <w:jc w:val="center"/>
              <w:rPr>
                <w:rFonts w:hAnsi="宋体"/>
                <w:sz w:val="21"/>
                <w:szCs w:val="21"/>
              </w:rPr>
            </w:pPr>
          </w:p>
        </w:tc>
        <w:tc>
          <w:tcPr>
            <w:tcW w:w="1800" w:type="dxa"/>
            <w:vAlign w:val="center"/>
          </w:tcPr>
          <w:p w:rsidR="00F718C6" w:rsidRPr="00585BAB" w:rsidRDefault="00F718C6">
            <w:pPr>
              <w:spacing w:line="360" w:lineRule="auto"/>
              <w:jc w:val="center"/>
              <w:rPr>
                <w:rFonts w:hAnsi="宋体"/>
                <w:sz w:val="21"/>
                <w:szCs w:val="21"/>
              </w:rPr>
            </w:pPr>
          </w:p>
        </w:tc>
        <w:tc>
          <w:tcPr>
            <w:tcW w:w="1800" w:type="dxa"/>
            <w:vAlign w:val="center"/>
          </w:tcPr>
          <w:p w:rsidR="00F718C6" w:rsidRPr="00585BAB" w:rsidRDefault="00F718C6">
            <w:pPr>
              <w:spacing w:line="360" w:lineRule="auto"/>
              <w:jc w:val="center"/>
              <w:rPr>
                <w:rFonts w:hAnsi="宋体"/>
                <w:sz w:val="21"/>
                <w:szCs w:val="21"/>
              </w:rPr>
            </w:pPr>
          </w:p>
        </w:tc>
        <w:tc>
          <w:tcPr>
            <w:tcW w:w="1830" w:type="dxa"/>
            <w:vAlign w:val="center"/>
          </w:tcPr>
          <w:p w:rsidR="00F718C6" w:rsidRPr="00585BAB" w:rsidRDefault="00F718C6">
            <w:pPr>
              <w:spacing w:line="360" w:lineRule="auto"/>
              <w:jc w:val="center"/>
              <w:rPr>
                <w:rFonts w:hAnsi="宋体"/>
                <w:sz w:val="21"/>
                <w:szCs w:val="21"/>
              </w:rPr>
            </w:pPr>
          </w:p>
        </w:tc>
        <w:tc>
          <w:tcPr>
            <w:tcW w:w="1842" w:type="dxa"/>
            <w:vAlign w:val="center"/>
          </w:tcPr>
          <w:p w:rsidR="00F718C6" w:rsidRPr="00585BAB" w:rsidRDefault="00F718C6">
            <w:pPr>
              <w:spacing w:line="360" w:lineRule="auto"/>
              <w:jc w:val="center"/>
              <w:rPr>
                <w:rFonts w:hAnsi="宋体"/>
                <w:sz w:val="21"/>
                <w:szCs w:val="21"/>
              </w:rPr>
            </w:pPr>
          </w:p>
        </w:tc>
      </w:tr>
      <w:tr w:rsidR="00F718C6" w:rsidRPr="00585BAB">
        <w:trPr>
          <w:trHeight w:val="608"/>
          <w:jc w:val="center"/>
        </w:trPr>
        <w:tc>
          <w:tcPr>
            <w:tcW w:w="1620" w:type="dxa"/>
            <w:vAlign w:val="center"/>
          </w:tcPr>
          <w:p w:rsidR="00F718C6" w:rsidRPr="00585BAB" w:rsidRDefault="00F718C6">
            <w:pPr>
              <w:spacing w:line="360" w:lineRule="auto"/>
              <w:jc w:val="center"/>
              <w:rPr>
                <w:rFonts w:hAnsi="宋体"/>
                <w:sz w:val="21"/>
                <w:szCs w:val="21"/>
              </w:rPr>
            </w:pPr>
          </w:p>
        </w:tc>
        <w:tc>
          <w:tcPr>
            <w:tcW w:w="1800" w:type="dxa"/>
            <w:vAlign w:val="center"/>
          </w:tcPr>
          <w:p w:rsidR="00F718C6" w:rsidRPr="00585BAB" w:rsidRDefault="00F718C6">
            <w:pPr>
              <w:spacing w:line="360" w:lineRule="auto"/>
              <w:jc w:val="center"/>
              <w:rPr>
                <w:rFonts w:hAnsi="宋体"/>
                <w:sz w:val="21"/>
                <w:szCs w:val="21"/>
              </w:rPr>
            </w:pPr>
          </w:p>
        </w:tc>
        <w:tc>
          <w:tcPr>
            <w:tcW w:w="1800" w:type="dxa"/>
            <w:vAlign w:val="center"/>
          </w:tcPr>
          <w:p w:rsidR="00F718C6" w:rsidRPr="00585BAB" w:rsidRDefault="00F718C6">
            <w:pPr>
              <w:spacing w:line="360" w:lineRule="auto"/>
              <w:jc w:val="center"/>
              <w:rPr>
                <w:rFonts w:hAnsi="宋体"/>
                <w:sz w:val="21"/>
                <w:szCs w:val="21"/>
              </w:rPr>
            </w:pPr>
          </w:p>
        </w:tc>
        <w:tc>
          <w:tcPr>
            <w:tcW w:w="1830" w:type="dxa"/>
            <w:vAlign w:val="center"/>
          </w:tcPr>
          <w:p w:rsidR="00F718C6" w:rsidRPr="00585BAB" w:rsidRDefault="00F718C6">
            <w:pPr>
              <w:spacing w:line="360" w:lineRule="auto"/>
              <w:jc w:val="center"/>
              <w:rPr>
                <w:rFonts w:hAnsi="宋体"/>
                <w:sz w:val="21"/>
                <w:szCs w:val="21"/>
              </w:rPr>
            </w:pPr>
          </w:p>
        </w:tc>
        <w:tc>
          <w:tcPr>
            <w:tcW w:w="1842" w:type="dxa"/>
            <w:vAlign w:val="center"/>
          </w:tcPr>
          <w:p w:rsidR="00F718C6" w:rsidRPr="00585BAB" w:rsidRDefault="00F718C6">
            <w:pPr>
              <w:spacing w:line="360" w:lineRule="auto"/>
              <w:jc w:val="center"/>
              <w:rPr>
                <w:rFonts w:hAnsi="宋体"/>
                <w:sz w:val="21"/>
                <w:szCs w:val="21"/>
              </w:rPr>
            </w:pPr>
          </w:p>
        </w:tc>
      </w:tr>
    </w:tbl>
    <w:p w:rsidR="00F718C6" w:rsidRPr="00585BAB" w:rsidRDefault="00585BAB">
      <w:pPr>
        <w:spacing w:line="420" w:lineRule="atLeast"/>
        <w:rPr>
          <w:rFonts w:hAnsi="宋体"/>
          <w:sz w:val="21"/>
          <w:szCs w:val="21"/>
        </w:rPr>
      </w:pPr>
      <w:r w:rsidRPr="00585BAB">
        <w:rPr>
          <w:rFonts w:hAnsi="宋体" w:hint="eastAsia"/>
          <w:sz w:val="21"/>
          <w:szCs w:val="21"/>
        </w:rPr>
        <w:t>备注：以上资质或荣誉必须提供相关证明材料。</w:t>
      </w:r>
    </w:p>
    <w:p w:rsidR="00F718C6" w:rsidRPr="00585BAB" w:rsidRDefault="00585BAB">
      <w:pPr>
        <w:spacing w:line="420" w:lineRule="atLeast"/>
        <w:rPr>
          <w:rFonts w:hAnsi="宋体"/>
          <w:sz w:val="21"/>
          <w:szCs w:val="21"/>
        </w:rPr>
      </w:pPr>
      <w:r w:rsidRPr="00585BAB">
        <w:rPr>
          <w:rFonts w:hAnsi="宋体" w:hint="eastAsia"/>
          <w:sz w:val="21"/>
          <w:szCs w:val="21"/>
        </w:rPr>
        <w:t>兹证明上述声明是真实、正确的，并提供了全部能提供的资料和数据，我方同意遵照贵方要求出示有关证明文件。</w:t>
      </w: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供应商名称（加盖公章）：</w:t>
      </w: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供应商法定代表人或受委托人（签名或盖私章）：</w:t>
      </w:r>
    </w:p>
    <w:p w:rsidR="00F718C6" w:rsidRPr="00585BAB" w:rsidRDefault="00585BAB">
      <w:pPr>
        <w:overflowPunct w:val="0"/>
        <w:spacing w:line="460" w:lineRule="exact"/>
        <w:rPr>
          <w:rFonts w:hAnsi="宋体"/>
          <w:sz w:val="21"/>
          <w:szCs w:val="21"/>
        </w:rPr>
      </w:pPr>
      <w:r w:rsidRPr="00585BAB">
        <w:rPr>
          <w:rFonts w:hAnsi="宋体" w:hint="eastAsia"/>
          <w:sz w:val="21"/>
          <w:szCs w:val="21"/>
        </w:rPr>
        <w:t xml:space="preserve">日期：年月日 </w:t>
      </w:r>
    </w:p>
    <w:p w:rsidR="00F718C6" w:rsidRPr="00585BAB" w:rsidRDefault="00585BAB">
      <w:pPr>
        <w:pStyle w:val="20"/>
        <w:numPr>
          <w:ilvl w:val="0"/>
          <w:numId w:val="19"/>
        </w:numPr>
        <w:jc w:val="center"/>
        <w:rPr>
          <w:b w:val="0"/>
          <w:sz w:val="28"/>
          <w:szCs w:val="28"/>
          <w:u w:val="single"/>
        </w:rPr>
      </w:pPr>
      <w:r w:rsidRPr="00585BAB">
        <w:rPr>
          <w:sz w:val="22"/>
          <w:szCs w:val="22"/>
        </w:rPr>
        <w:br w:type="page"/>
      </w:r>
      <w:bookmarkStart w:id="230" w:name="_Toc17704"/>
      <w:bookmarkStart w:id="231" w:name="_Toc27094"/>
      <w:bookmarkStart w:id="232" w:name="_Toc7897894"/>
      <w:r w:rsidRPr="00585BAB">
        <w:rPr>
          <w:rFonts w:hint="eastAsia"/>
          <w:bCs/>
          <w:sz w:val="28"/>
          <w:szCs w:val="28"/>
        </w:rPr>
        <w:lastRenderedPageBreak/>
        <w:t>偏离表</w:t>
      </w:r>
      <w:bookmarkEnd w:id="210"/>
      <w:bookmarkEnd w:id="230"/>
      <w:bookmarkEnd w:id="231"/>
      <w:bookmarkEnd w:id="232"/>
    </w:p>
    <w:p w:rsidR="00F718C6" w:rsidRPr="00585BAB" w:rsidRDefault="00F718C6">
      <w:pPr>
        <w:pStyle w:val="a6"/>
        <w:ind w:firstLine="480"/>
        <w:rPr>
          <w:sz w:val="24"/>
          <w:szCs w:val="21"/>
        </w:rPr>
      </w:pPr>
    </w:p>
    <w:p w:rsidR="00F718C6" w:rsidRPr="00585BAB" w:rsidRDefault="00F718C6">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61"/>
        <w:gridCol w:w="1241"/>
        <w:gridCol w:w="1984"/>
        <w:gridCol w:w="1276"/>
        <w:gridCol w:w="1594"/>
      </w:tblGrid>
      <w:tr w:rsidR="00F718C6" w:rsidRPr="00585BAB">
        <w:trPr>
          <w:trHeight w:val="845"/>
          <w:jc w:val="center"/>
        </w:trPr>
        <w:tc>
          <w:tcPr>
            <w:tcW w:w="817" w:type="dxa"/>
            <w:vAlign w:val="center"/>
          </w:tcPr>
          <w:p w:rsidR="00F718C6" w:rsidRPr="00585BAB" w:rsidRDefault="00585BAB">
            <w:pPr>
              <w:jc w:val="center"/>
              <w:rPr>
                <w:rFonts w:hAnsi="宋体"/>
                <w:b/>
                <w:bCs/>
                <w:sz w:val="21"/>
                <w:szCs w:val="21"/>
              </w:rPr>
            </w:pPr>
            <w:r w:rsidRPr="00585BAB">
              <w:rPr>
                <w:rFonts w:hAnsi="宋体" w:hint="eastAsia"/>
                <w:b/>
                <w:bCs/>
                <w:sz w:val="21"/>
                <w:szCs w:val="21"/>
              </w:rPr>
              <w:t>序号</w:t>
            </w:r>
          </w:p>
        </w:tc>
        <w:tc>
          <w:tcPr>
            <w:tcW w:w="2161" w:type="dxa"/>
            <w:vAlign w:val="center"/>
          </w:tcPr>
          <w:p w:rsidR="00F718C6" w:rsidRPr="00585BAB" w:rsidRDefault="00585BAB">
            <w:pPr>
              <w:jc w:val="center"/>
              <w:rPr>
                <w:rFonts w:hAnsi="宋体"/>
                <w:b/>
                <w:bCs/>
                <w:sz w:val="21"/>
                <w:szCs w:val="21"/>
              </w:rPr>
            </w:pPr>
            <w:r w:rsidRPr="00585BAB">
              <w:rPr>
                <w:rFonts w:hAnsi="宋体" w:hint="eastAsia"/>
                <w:b/>
                <w:bCs/>
                <w:sz w:val="21"/>
                <w:szCs w:val="21"/>
              </w:rPr>
              <w:t>项 目</w:t>
            </w:r>
          </w:p>
        </w:tc>
        <w:tc>
          <w:tcPr>
            <w:tcW w:w="1241" w:type="dxa"/>
            <w:vAlign w:val="center"/>
          </w:tcPr>
          <w:p w:rsidR="00F718C6" w:rsidRPr="00585BAB" w:rsidRDefault="00585BAB">
            <w:pPr>
              <w:jc w:val="center"/>
              <w:rPr>
                <w:rFonts w:hAnsi="宋体"/>
                <w:b/>
                <w:bCs/>
                <w:sz w:val="21"/>
                <w:szCs w:val="21"/>
              </w:rPr>
            </w:pPr>
            <w:r w:rsidRPr="00585BAB">
              <w:rPr>
                <w:rFonts w:hAnsi="宋体" w:hint="eastAsia"/>
                <w:b/>
                <w:bCs/>
                <w:sz w:val="21"/>
                <w:szCs w:val="21"/>
              </w:rPr>
              <w:t>磋商文件要求</w:t>
            </w:r>
          </w:p>
        </w:tc>
        <w:tc>
          <w:tcPr>
            <w:tcW w:w="1984" w:type="dxa"/>
            <w:vAlign w:val="center"/>
          </w:tcPr>
          <w:p w:rsidR="00F718C6" w:rsidRPr="00585BAB" w:rsidRDefault="00585BAB">
            <w:pPr>
              <w:jc w:val="center"/>
              <w:rPr>
                <w:rFonts w:hAnsi="宋体"/>
                <w:b/>
                <w:bCs/>
                <w:sz w:val="21"/>
                <w:szCs w:val="21"/>
              </w:rPr>
            </w:pPr>
            <w:r w:rsidRPr="00585BAB">
              <w:rPr>
                <w:rFonts w:hAnsi="宋体" w:hint="eastAsia"/>
                <w:b/>
                <w:bCs/>
                <w:sz w:val="21"/>
                <w:szCs w:val="21"/>
              </w:rPr>
              <w:t>响应文件</w:t>
            </w:r>
          </w:p>
          <w:p w:rsidR="00F718C6" w:rsidRPr="00585BAB" w:rsidRDefault="00585BAB">
            <w:pPr>
              <w:jc w:val="center"/>
              <w:rPr>
                <w:rFonts w:hAnsi="宋体"/>
                <w:b/>
                <w:bCs/>
                <w:sz w:val="21"/>
                <w:szCs w:val="21"/>
              </w:rPr>
            </w:pPr>
            <w:r w:rsidRPr="00585BAB">
              <w:rPr>
                <w:rFonts w:hAnsi="宋体" w:hint="eastAsia"/>
                <w:b/>
                <w:bCs/>
                <w:sz w:val="21"/>
                <w:szCs w:val="21"/>
              </w:rPr>
              <w:t>响应情况</w:t>
            </w:r>
          </w:p>
        </w:tc>
        <w:tc>
          <w:tcPr>
            <w:tcW w:w="1276" w:type="dxa"/>
            <w:vAlign w:val="center"/>
          </w:tcPr>
          <w:p w:rsidR="00F718C6" w:rsidRPr="00585BAB" w:rsidRDefault="00585BAB">
            <w:pPr>
              <w:jc w:val="center"/>
              <w:rPr>
                <w:rFonts w:hAnsi="宋体"/>
                <w:b/>
                <w:bCs/>
                <w:sz w:val="21"/>
                <w:szCs w:val="21"/>
              </w:rPr>
            </w:pPr>
            <w:r w:rsidRPr="00585BAB">
              <w:rPr>
                <w:rFonts w:hAnsi="宋体" w:hint="eastAsia"/>
                <w:b/>
                <w:bCs/>
                <w:sz w:val="21"/>
                <w:szCs w:val="21"/>
              </w:rPr>
              <w:t>偏离情况</w:t>
            </w:r>
          </w:p>
        </w:tc>
        <w:tc>
          <w:tcPr>
            <w:tcW w:w="1594" w:type="dxa"/>
            <w:vAlign w:val="center"/>
          </w:tcPr>
          <w:p w:rsidR="00F718C6" w:rsidRPr="00585BAB" w:rsidRDefault="00585BAB">
            <w:pPr>
              <w:jc w:val="center"/>
              <w:rPr>
                <w:rFonts w:hAnsi="宋体"/>
                <w:b/>
                <w:bCs/>
                <w:sz w:val="21"/>
                <w:szCs w:val="21"/>
              </w:rPr>
            </w:pPr>
            <w:r w:rsidRPr="00585BAB">
              <w:rPr>
                <w:rFonts w:hAnsi="宋体" w:hint="eastAsia"/>
                <w:b/>
                <w:bCs/>
                <w:sz w:val="21"/>
                <w:szCs w:val="21"/>
              </w:rPr>
              <w:t>偏离情况</w:t>
            </w:r>
          </w:p>
          <w:p w:rsidR="00F718C6" w:rsidRPr="00585BAB" w:rsidRDefault="00585BAB">
            <w:pPr>
              <w:jc w:val="center"/>
              <w:rPr>
                <w:rFonts w:hAnsi="宋体"/>
                <w:b/>
                <w:bCs/>
                <w:sz w:val="21"/>
                <w:szCs w:val="21"/>
              </w:rPr>
            </w:pPr>
            <w:r w:rsidRPr="00585BAB">
              <w:rPr>
                <w:rFonts w:hAnsi="宋体" w:hint="eastAsia"/>
                <w:b/>
                <w:bCs/>
                <w:sz w:val="21"/>
                <w:szCs w:val="21"/>
              </w:rPr>
              <w:t>说明</w:t>
            </w:r>
          </w:p>
        </w:tc>
      </w:tr>
      <w:tr w:rsidR="00F718C6" w:rsidRPr="00585BAB">
        <w:trPr>
          <w:trHeight w:val="454"/>
          <w:jc w:val="center"/>
        </w:trPr>
        <w:tc>
          <w:tcPr>
            <w:tcW w:w="817" w:type="dxa"/>
            <w:vAlign w:val="center"/>
          </w:tcPr>
          <w:p w:rsidR="00F718C6" w:rsidRPr="00585BAB" w:rsidRDefault="00585BAB">
            <w:pPr>
              <w:jc w:val="center"/>
              <w:rPr>
                <w:rFonts w:hAnsi="宋体"/>
                <w:b/>
                <w:sz w:val="21"/>
                <w:szCs w:val="21"/>
              </w:rPr>
            </w:pPr>
            <w:r w:rsidRPr="00585BAB">
              <w:rPr>
                <w:rFonts w:hAnsi="宋体" w:hint="eastAsia"/>
                <w:b/>
                <w:sz w:val="21"/>
                <w:szCs w:val="21"/>
              </w:rPr>
              <w:t>1</w:t>
            </w:r>
          </w:p>
        </w:tc>
        <w:tc>
          <w:tcPr>
            <w:tcW w:w="2161" w:type="dxa"/>
            <w:vAlign w:val="center"/>
          </w:tcPr>
          <w:p w:rsidR="00F718C6" w:rsidRPr="00585BAB" w:rsidRDefault="00F718C6">
            <w:pPr>
              <w:rPr>
                <w:rFonts w:hAnsi="宋体"/>
                <w:bCs/>
                <w:sz w:val="21"/>
                <w:szCs w:val="21"/>
              </w:rPr>
            </w:pPr>
          </w:p>
        </w:tc>
        <w:tc>
          <w:tcPr>
            <w:tcW w:w="1241" w:type="dxa"/>
            <w:vAlign w:val="center"/>
          </w:tcPr>
          <w:p w:rsidR="00F718C6" w:rsidRPr="00585BAB" w:rsidRDefault="00F718C6">
            <w:pPr>
              <w:jc w:val="center"/>
              <w:rPr>
                <w:rFonts w:hAnsi="宋体"/>
                <w:sz w:val="21"/>
                <w:szCs w:val="21"/>
              </w:rPr>
            </w:pPr>
          </w:p>
        </w:tc>
        <w:tc>
          <w:tcPr>
            <w:tcW w:w="1984" w:type="dxa"/>
            <w:vAlign w:val="center"/>
          </w:tcPr>
          <w:p w:rsidR="00F718C6" w:rsidRPr="00585BAB" w:rsidRDefault="00F718C6">
            <w:pPr>
              <w:jc w:val="center"/>
              <w:rPr>
                <w:rFonts w:hAnsi="宋体"/>
                <w:sz w:val="21"/>
                <w:szCs w:val="21"/>
              </w:rPr>
            </w:pPr>
          </w:p>
        </w:tc>
        <w:tc>
          <w:tcPr>
            <w:tcW w:w="1276" w:type="dxa"/>
            <w:vAlign w:val="center"/>
          </w:tcPr>
          <w:p w:rsidR="00F718C6" w:rsidRPr="00585BAB" w:rsidRDefault="00F718C6" w:rsidP="00F718C6">
            <w:pPr>
              <w:ind w:leftChars="-186" w:left="-446" w:firstLineChars="186" w:firstLine="391"/>
              <w:jc w:val="center"/>
              <w:rPr>
                <w:rFonts w:hAnsi="宋体"/>
                <w:sz w:val="21"/>
                <w:szCs w:val="21"/>
              </w:rPr>
            </w:pPr>
          </w:p>
        </w:tc>
        <w:tc>
          <w:tcPr>
            <w:tcW w:w="1594" w:type="dxa"/>
            <w:vAlign w:val="center"/>
          </w:tcPr>
          <w:p w:rsidR="00F718C6" w:rsidRPr="00585BAB" w:rsidRDefault="00F718C6" w:rsidP="00F718C6">
            <w:pPr>
              <w:ind w:leftChars="-186" w:left="-446" w:firstLineChars="186" w:firstLine="391"/>
              <w:jc w:val="center"/>
              <w:rPr>
                <w:rFonts w:hAnsi="宋体"/>
                <w:sz w:val="21"/>
                <w:szCs w:val="21"/>
              </w:rPr>
            </w:pPr>
          </w:p>
        </w:tc>
      </w:tr>
      <w:tr w:rsidR="00F718C6" w:rsidRPr="00585BAB">
        <w:trPr>
          <w:trHeight w:val="454"/>
          <w:jc w:val="center"/>
        </w:trPr>
        <w:tc>
          <w:tcPr>
            <w:tcW w:w="817" w:type="dxa"/>
            <w:vAlign w:val="center"/>
          </w:tcPr>
          <w:p w:rsidR="00F718C6" w:rsidRPr="00585BAB" w:rsidRDefault="00585BAB">
            <w:pPr>
              <w:jc w:val="center"/>
              <w:rPr>
                <w:rFonts w:hAnsi="宋体"/>
                <w:b/>
                <w:sz w:val="21"/>
                <w:szCs w:val="21"/>
              </w:rPr>
            </w:pPr>
            <w:r w:rsidRPr="00585BAB">
              <w:rPr>
                <w:rFonts w:hAnsi="宋体" w:hint="eastAsia"/>
                <w:b/>
                <w:sz w:val="21"/>
                <w:szCs w:val="21"/>
              </w:rPr>
              <w:t>2</w:t>
            </w:r>
          </w:p>
        </w:tc>
        <w:tc>
          <w:tcPr>
            <w:tcW w:w="2161" w:type="dxa"/>
            <w:vAlign w:val="center"/>
          </w:tcPr>
          <w:p w:rsidR="00F718C6" w:rsidRPr="00585BAB" w:rsidRDefault="00F718C6">
            <w:pPr>
              <w:rPr>
                <w:rFonts w:hAnsi="宋体"/>
                <w:bCs/>
                <w:sz w:val="21"/>
                <w:szCs w:val="21"/>
              </w:rPr>
            </w:pPr>
          </w:p>
        </w:tc>
        <w:tc>
          <w:tcPr>
            <w:tcW w:w="1241" w:type="dxa"/>
            <w:vAlign w:val="center"/>
          </w:tcPr>
          <w:p w:rsidR="00F718C6" w:rsidRPr="00585BAB" w:rsidRDefault="00F718C6">
            <w:pPr>
              <w:jc w:val="center"/>
              <w:rPr>
                <w:rFonts w:hAnsi="宋体"/>
                <w:sz w:val="21"/>
                <w:szCs w:val="21"/>
              </w:rPr>
            </w:pPr>
          </w:p>
        </w:tc>
        <w:tc>
          <w:tcPr>
            <w:tcW w:w="1984" w:type="dxa"/>
            <w:vAlign w:val="center"/>
          </w:tcPr>
          <w:p w:rsidR="00F718C6" w:rsidRPr="00585BAB" w:rsidRDefault="00F718C6">
            <w:pPr>
              <w:jc w:val="center"/>
              <w:rPr>
                <w:rFonts w:hAnsi="宋体"/>
                <w:sz w:val="21"/>
                <w:szCs w:val="21"/>
              </w:rPr>
            </w:pPr>
          </w:p>
        </w:tc>
        <w:tc>
          <w:tcPr>
            <w:tcW w:w="1276" w:type="dxa"/>
            <w:vAlign w:val="center"/>
          </w:tcPr>
          <w:p w:rsidR="00F718C6" w:rsidRPr="00585BAB" w:rsidRDefault="00F718C6">
            <w:pPr>
              <w:jc w:val="center"/>
              <w:rPr>
                <w:rFonts w:hAnsi="宋体"/>
                <w:sz w:val="21"/>
                <w:szCs w:val="21"/>
              </w:rPr>
            </w:pPr>
          </w:p>
        </w:tc>
        <w:tc>
          <w:tcPr>
            <w:tcW w:w="1594" w:type="dxa"/>
            <w:vAlign w:val="center"/>
          </w:tcPr>
          <w:p w:rsidR="00F718C6" w:rsidRPr="00585BAB" w:rsidRDefault="00F718C6">
            <w:pPr>
              <w:jc w:val="center"/>
              <w:rPr>
                <w:rFonts w:hAnsi="宋体"/>
                <w:sz w:val="21"/>
                <w:szCs w:val="21"/>
              </w:rPr>
            </w:pPr>
          </w:p>
        </w:tc>
      </w:tr>
      <w:tr w:rsidR="00F718C6" w:rsidRPr="00585BAB">
        <w:trPr>
          <w:trHeight w:val="454"/>
          <w:jc w:val="center"/>
        </w:trPr>
        <w:tc>
          <w:tcPr>
            <w:tcW w:w="817" w:type="dxa"/>
            <w:vAlign w:val="center"/>
          </w:tcPr>
          <w:p w:rsidR="00F718C6" w:rsidRPr="00585BAB" w:rsidRDefault="00585BAB">
            <w:pPr>
              <w:jc w:val="center"/>
              <w:rPr>
                <w:rFonts w:hAnsi="宋体"/>
                <w:b/>
                <w:sz w:val="21"/>
                <w:szCs w:val="21"/>
              </w:rPr>
            </w:pPr>
            <w:r w:rsidRPr="00585BAB">
              <w:rPr>
                <w:rFonts w:hAnsi="宋体" w:hint="eastAsia"/>
                <w:b/>
                <w:sz w:val="21"/>
                <w:szCs w:val="21"/>
              </w:rPr>
              <w:t>3</w:t>
            </w:r>
          </w:p>
        </w:tc>
        <w:tc>
          <w:tcPr>
            <w:tcW w:w="2161" w:type="dxa"/>
            <w:vAlign w:val="center"/>
          </w:tcPr>
          <w:p w:rsidR="00F718C6" w:rsidRPr="00585BAB" w:rsidRDefault="00F718C6">
            <w:pPr>
              <w:rPr>
                <w:rFonts w:hAnsi="宋体"/>
                <w:bCs/>
                <w:sz w:val="21"/>
                <w:szCs w:val="21"/>
              </w:rPr>
            </w:pPr>
          </w:p>
        </w:tc>
        <w:tc>
          <w:tcPr>
            <w:tcW w:w="1241" w:type="dxa"/>
            <w:vAlign w:val="center"/>
          </w:tcPr>
          <w:p w:rsidR="00F718C6" w:rsidRPr="00585BAB" w:rsidRDefault="00F718C6">
            <w:pPr>
              <w:jc w:val="center"/>
              <w:rPr>
                <w:rFonts w:hAnsi="宋体"/>
                <w:sz w:val="21"/>
                <w:szCs w:val="21"/>
              </w:rPr>
            </w:pPr>
          </w:p>
        </w:tc>
        <w:tc>
          <w:tcPr>
            <w:tcW w:w="1984" w:type="dxa"/>
            <w:vAlign w:val="center"/>
          </w:tcPr>
          <w:p w:rsidR="00F718C6" w:rsidRPr="00585BAB" w:rsidRDefault="00F718C6">
            <w:pPr>
              <w:jc w:val="center"/>
              <w:rPr>
                <w:rFonts w:hAnsi="宋体"/>
                <w:sz w:val="21"/>
                <w:szCs w:val="21"/>
              </w:rPr>
            </w:pPr>
          </w:p>
        </w:tc>
        <w:tc>
          <w:tcPr>
            <w:tcW w:w="1276" w:type="dxa"/>
            <w:vAlign w:val="center"/>
          </w:tcPr>
          <w:p w:rsidR="00F718C6" w:rsidRPr="00585BAB" w:rsidRDefault="00F718C6">
            <w:pPr>
              <w:jc w:val="center"/>
              <w:rPr>
                <w:rFonts w:hAnsi="宋体"/>
                <w:sz w:val="21"/>
                <w:szCs w:val="21"/>
              </w:rPr>
            </w:pPr>
          </w:p>
        </w:tc>
        <w:tc>
          <w:tcPr>
            <w:tcW w:w="1594" w:type="dxa"/>
            <w:vAlign w:val="center"/>
          </w:tcPr>
          <w:p w:rsidR="00F718C6" w:rsidRPr="00585BAB" w:rsidRDefault="00F718C6">
            <w:pPr>
              <w:jc w:val="center"/>
              <w:rPr>
                <w:rFonts w:hAnsi="宋体"/>
                <w:sz w:val="21"/>
                <w:szCs w:val="21"/>
              </w:rPr>
            </w:pPr>
          </w:p>
        </w:tc>
      </w:tr>
      <w:tr w:rsidR="00F718C6" w:rsidRPr="00585BAB">
        <w:trPr>
          <w:trHeight w:val="454"/>
          <w:jc w:val="center"/>
        </w:trPr>
        <w:tc>
          <w:tcPr>
            <w:tcW w:w="817" w:type="dxa"/>
            <w:vAlign w:val="center"/>
          </w:tcPr>
          <w:p w:rsidR="00F718C6" w:rsidRPr="00585BAB" w:rsidRDefault="00585BAB">
            <w:pPr>
              <w:jc w:val="center"/>
              <w:rPr>
                <w:rFonts w:hAnsi="宋体"/>
                <w:b/>
                <w:sz w:val="21"/>
                <w:szCs w:val="21"/>
              </w:rPr>
            </w:pPr>
            <w:r w:rsidRPr="00585BAB">
              <w:rPr>
                <w:rFonts w:hAnsi="宋体" w:hint="eastAsia"/>
                <w:b/>
                <w:sz w:val="21"/>
                <w:szCs w:val="21"/>
              </w:rPr>
              <w:t>···</w:t>
            </w:r>
          </w:p>
        </w:tc>
        <w:tc>
          <w:tcPr>
            <w:tcW w:w="2161" w:type="dxa"/>
            <w:vAlign w:val="center"/>
          </w:tcPr>
          <w:p w:rsidR="00F718C6" w:rsidRPr="00585BAB" w:rsidRDefault="00F718C6">
            <w:pPr>
              <w:rPr>
                <w:rFonts w:hAnsi="宋体"/>
                <w:bCs/>
                <w:sz w:val="21"/>
                <w:szCs w:val="21"/>
              </w:rPr>
            </w:pPr>
          </w:p>
        </w:tc>
        <w:tc>
          <w:tcPr>
            <w:tcW w:w="1241" w:type="dxa"/>
            <w:vAlign w:val="center"/>
          </w:tcPr>
          <w:p w:rsidR="00F718C6" w:rsidRPr="00585BAB" w:rsidRDefault="00F718C6">
            <w:pPr>
              <w:jc w:val="center"/>
              <w:rPr>
                <w:rFonts w:hAnsi="宋体"/>
                <w:sz w:val="21"/>
                <w:szCs w:val="21"/>
              </w:rPr>
            </w:pPr>
          </w:p>
        </w:tc>
        <w:tc>
          <w:tcPr>
            <w:tcW w:w="1984" w:type="dxa"/>
            <w:vAlign w:val="center"/>
          </w:tcPr>
          <w:p w:rsidR="00F718C6" w:rsidRPr="00585BAB" w:rsidRDefault="00F718C6">
            <w:pPr>
              <w:jc w:val="center"/>
              <w:rPr>
                <w:rFonts w:hAnsi="宋体"/>
                <w:sz w:val="21"/>
                <w:szCs w:val="21"/>
              </w:rPr>
            </w:pPr>
          </w:p>
        </w:tc>
        <w:tc>
          <w:tcPr>
            <w:tcW w:w="1276" w:type="dxa"/>
            <w:vAlign w:val="center"/>
          </w:tcPr>
          <w:p w:rsidR="00F718C6" w:rsidRPr="00585BAB" w:rsidRDefault="00F718C6">
            <w:pPr>
              <w:jc w:val="center"/>
              <w:rPr>
                <w:rFonts w:hAnsi="宋体"/>
                <w:sz w:val="21"/>
                <w:szCs w:val="21"/>
              </w:rPr>
            </w:pPr>
          </w:p>
        </w:tc>
        <w:tc>
          <w:tcPr>
            <w:tcW w:w="1594" w:type="dxa"/>
            <w:vAlign w:val="center"/>
          </w:tcPr>
          <w:p w:rsidR="00F718C6" w:rsidRPr="00585BAB" w:rsidRDefault="00F718C6">
            <w:pPr>
              <w:jc w:val="center"/>
              <w:rPr>
                <w:rFonts w:hAnsi="宋体"/>
                <w:sz w:val="21"/>
                <w:szCs w:val="21"/>
              </w:rPr>
            </w:pPr>
          </w:p>
        </w:tc>
      </w:tr>
      <w:tr w:rsidR="00F718C6" w:rsidRPr="00585BAB">
        <w:trPr>
          <w:trHeight w:val="454"/>
          <w:jc w:val="center"/>
        </w:trPr>
        <w:tc>
          <w:tcPr>
            <w:tcW w:w="817" w:type="dxa"/>
            <w:vAlign w:val="center"/>
          </w:tcPr>
          <w:p w:rsidR="00F718C6" w:rsidRPr="00585BAB" w:rsidRDefault="00F718C6">
            <w:pPr>
              <w:jc w:val="center"/>
              <w:rPr>
                <w:rFonts w:hAnsi="宋体"/>
                <w:b/>
                <w:sz w:val="21"/>
                <w:szCs w:val="21"/>
              </w:rPr>
            </w:pPr>
          </w:p>
        </w:tc>
        <w:tc>
          <w:tcPr>
            <w:tcW w:w="2161" w:type="dxa"/>
            <w:vAlign w:val="center"/>
          </w:tcPr>
          <w:p w:rsidR="00F718C6" w:rsidRPr="00585BAB" w:rsidRDefault="00F718C6">
            <w:pPr>
              <w:rPr>
                <w:rFonts w:hAnsi="宋体"/>
                <w:bCs/>
                <w:sz w:val="21"/>
                <w:szCs w:val="21"/>
              </w:rPr>
            </w:pPr>
          </w:p>
        </w:tc>
        <w:tc>
          <w:tcPr>
            <w:tcW w:w="1241" w:type="dxa"/>
            <w:vAlign w:val="center"/>
          </w:tcPr>
          <w:p w:rsidR="00F718C6" w:rsidRPr="00585BAB" w:rsidRDefault="00F718C6">
            <w:pPr>
              <w:jc w:val="center"/>
              <w:rPr>
                <w:rFonts w:hAnsi="宋体"/>
                <w:sz w:val="21"/>
                <w:szCs w:val="21"/>
              </w:rPr>
            </w:pPr>
          </w:p>
        </w:tc>
        <w:tc>
          <w:tcPr>
            <w:tcW w:w="1984" w:type="dxa"/>
            <w:vAlign w:val="center"/>
          </w:tcPr>
          <w:p w:rsidR="00F718C6" w:rsidRPr="00585BAB" w:rsidRDefault="00F718C6">
            <w:pPr>
              <w:jc w:val="center"/>
              <w:rPr>
                <w:rFonts w:hAnsi="宋体"/>
                <w:sz w:val="21"/>
                <w:szCs w:val="21"/>
              </w:rPr>
            </w:pPr>
          </w:p>
        </w:tc>
        <w:tc>
          <w:tcPr>
            <w:tcW w:w="1276" w:type="dxa"/>
            <w:vAlign w:val="center"/>
          </w:tcPr>
          <w:p w:rsidR="00F718C6" w:rsidRPr="00585BAB" w:rsidRDefault="00F718C6">
            <w:pPr>
              <w:jc w:val="center"/>
              <w:rPr>
                <w:rFonts w:hAnsi="宋体"/>
                <w:sz w:val="21"/>
                <w:szCs w:val="21"/>
              </w:rPr>
            </w:pPr>
          </w:p>
        </w:tc>
        <w:tc>
          <w:tcPr>
            <w:tcW w:w="1594" w:type="dxa"/>
            <w:vAlign w:val="center"/>
          </w:tcPr>
          <w:p w:rsidR="00F718C6" w:rsidRPr="00585BAB" w:rsidRDefault="00F718C6">
            <w:pPr>
              <w:jc w:val="center"/>
              <w:rPr>
                <w:rFonts w:hAnsi="宋体"/>
                <w:sz w:val="21"/>
                <w:szCs w:val="21"/>
              </w:rPr>
            </w:pPr>
          </w:p>
        </w:tc>
      </w:tr>
      <w:tr w:rsidR="00F718C6" w:rsidRPr="00585BAB">
        <w:trPr>
          <w:trHeight w:val="454"/>
          <w:jc w:val="center"/>
        </w:trPr>
        <w:tc>
          <w:tcPr>
            <w:tcW w:w="817" w:type="dxa"/>
            <w:vAlign w:val="center"/>
          </w:tcPr>
          <w:p w:rsidR="00F718C6" w:rsidRPr="00585BAB" w:rsidRDefault="00F718C6">
            <w:pPr>
              <w:jc w:val="center"/>
              <w:rPr>
                <w:rFonts w:hAnsi="宋体"/>
                <w:b/>
                <w:sz w:val="21"/>
                <w:szCs w:val="21"/>
              </w:rPr>
            </w:pPr>
          </w:p>
        </w:tc>
        <w:tc>
          <w:tcPr>
            <w:tcW w:w="2161" w:type="dxa"/>
            <w:vAlign w:val="center"/>
          </w:tcPr>
          <w:p w:rsidR="00F718C6" w:rsidRPr="00585BAB" w:rsidRDefault="00F718C6">
            <w:pPr>
              <w:rPr>
                <w:rFonts w:hAnsi="宋体"/>
                <w:bCs/>
                <w:sz w:val="21"/>
                <w:szCs w:val="21"/>
              </w:rPr>
            </w:pPr>
          </w:p>
        </w:tc>
        <w:tc>
          <w:tcPr>
            <w:tcW w:w="1241" w:type="dxa"/>
            <w:vAlign w:val="center"/>
          </w:tcPr>
          <w:p w:rsidR="00F718C6" w:rsidRPr="00585BAB" w:rsidRDefault="00F718C6">
            <w:pPr>
              <w:jc w:val="center"/>
              <w:rPr>
                <w:rFonts w:hAnsi="宋体"/>
                <w:sz w:val="21"/>
                <w:szCs w:val="21"/>
              </w:rPr>
            </w:pPr>
          </w:p>
        </w:tc>
        <w:tc>
          <w:tcPr>
            <w:tcW w:w="1984" w:type="dxa"/>
            <w:vAlign w:val="center"/>
          </w:tcPr>
          <w:p w:rsidR="00F718C6" w:rsidRPr="00585BAB" w:rsidRDefault="00F718C6">
            <w:pPr>
              <w:jc w:val="center"/>
              <w:rPr>
                <w:rFonts w:hAnsi="宋体"/>
                <w:sz w:val="21"/>
                <w:szCs w:val="21"/>
              </w:rPr>
            </w:pPr>
          </w:p>
        </w:tc>
        <w:tc>
          <w:tcPr>
            <w:tcW w:w="1276" w:type="dxa"/>
            <w:vAlign w:val="center"/>
          </w:tcPr>
          <w:p w:rsidR="00F718C6" w:rsidRPr="00585BAB" w:rsidRDefault="00F718C6">
            <w:pPr>
              <w:jc w:val="center"/>
              <w:rPr>
                <w:rFonts w:hAnsi="宋体"/>
                <w:sz w:val="21"/>
                <w:szCs w:val="21"/>
              </w:rPr>
            </w:pPr>
          </w:p>
        </w:tc>
        <w:tc>
          <w:tcPr>
            <w:tcW w:w="1594" w:type="dxa"/>
            <w:vAlign w:val="center"/>
          </w:tcPr>
          <w:p w:rsidR="00F718C6" w:rsidRPr="00585BAB" w:rsidRDefault="00F718C6">
            <w:pPr>
              <w:jc w:val="center"/>
              <w:rPr>
                <w:rFonts w:hAnsi="宋体"/>
                <w:sz w:val="21"/>
                <w:szCs w:val="21"/>
              </w:rPr>
            </w:pPr>
          </w:p>
        </w:tc>
      </w:tr>
      <w:tr w:rsidR="00F718C6" w:rsidRPr="00585BAB">
        <w:trPr>
          <w:trHeight w:val="454"/>
          <w:jc w:val="center"/>
        </w:trPr>
        <w:tc>
          <w:tcPr>
            <w:tcW w:w="817" w:type="dxa"/>
            <w:vAlign w:val="center"/>
          </w:tcPr>
          <w:p w:rsidR="00F718C6" w:rsidRPr="00585BAB" w:rsidRDefault="00F718C6">
            <w:pPr>
              <w:jc w:val="center"/>
              <w:rPr>
                <w:rFonts w:hAnsi="宋体"/>
                <w:b/>
                <w:sz w:val="21"/>
                <w:szCs w:val="21"/>
              </w:rPr>
            </w:pPr>
          </w:p>
        </w:tc>
        <w:tc>
          <w:tcPr>
            <w:tcW w:w="2161" w:type="dxa"/>
            <w:vAlign w:val="center"/>
          </w:tcPr>
          <w:p w:rsidR="00F718C6" w:rsidRPr="00585BAB" w:rsidRDefault="00585BAB">
            <w:pPr>
              <w:jc w:val="center"/>
              <w:rPr>
                <w:rFonts w:hAnsi="宋体"/>
                <w:bCs/>
                <w:sz w:val="21"/>
                <w:szCs w:val="21"/>
              </w:rPr>
            </w:pPr>
            <w:r w:rsidRPr="00585BAB">
              <w:rPr>
                <w:rFonts w:hAnsi="宋体" w:hint="eastAsia"/>
                <w:bCs/>
                <w:sz w:val="21"/>
                <w:szCs w:val="21"/>
              </w:rPr>
              <w:t>其他</w:t>
            </w:r>
          </w:p>
        </w:tc>
        <w:tc>
          <w:tcPr>
            <w:tcW w:w="1241" w:type="dxa"/>
            <w:vAlign w:val="center"/>
          </w:tcPr>
          <w:p w:rsidR="00F718C6" w:rsidRPr="00585BAB" w:rsidRDefault="00F718C6">
            <w:pPr>
              <w:jc w:val="center"/>
              <w:rPr>
                <w:rFonts w:hAnsi="宋体"/>
                <w:sz w:val="21"/>
                <w:szCs w:val="21"/>
              </w:rPr>
            </w:pPr>
          </w:p>
        </w:tc>
        <w:tc>
          <w:tcPr>
            <w:tcW w:w="1984" w:type="dxa"/>
            <w:vAlign w:val="center"/>
          </w:tcPr>
          <w:p w:rsidR="00F718C6" w:rsidRPr="00585BAB" w:rsidRDefault="00F718C6">
            <w:pPr>
              <w:jc w:val="center"/>
              <w:rPr>
                <w:rFonts w:hAnsi="宋体"/>
                <w:sz w:val="21"/>
                <w:szCs w:val="21"/>
              </w:rPr>
            </w:pPr>
          </w:p>
        </w:tc>
        <w:tc>
          <w:tcPr>
            <w:tcW w:w="1276" w:type="dxa"/>
            <w:vAlign w:val="center"/>
          </w:tcPr>
          <w:p w:rsidR="00F718C6" w:rsidRPr="00585BAB" w:rsidRDefault="00F718C6">
            <w:pPr>
              <w:jc w:val="center"/>
              <w:rPr>
                <w:rFonts w:hAnsi="宋体"/>
                <w:sz w:val="21"/>
                <w:szCs w:val="21"/>
              </w:rPr>
            </w:pPr>
          </w:p>
        </w:tc>
        <w:tc>
          <w:tcPr>
            <w:tcW w:w="1594" w:type="dxa"/>
            <w:vAlign w:val="center"/>
          </w:tcPr>
          <w:p w:rsidR="00F718C6" w:rsidRPr="00585BAB" w:rsidRDefault="00F718C6">
            <w:pPr>
              <w:jc w:val="center"/>
              <w:rPr>
                <w:rFonts w:hAnsi="宋体"/>
                <w:sz w:val="21"/>
                <w:szCs w:val="21"/>
              </w:rPr>
            </w:pPr>
          </w:p>
        </w:tc>
      </w:tr>
    </w:tbl>
    <w:p w:rsidR="00F718C6" w:rsidRPr="00585BAB" w:rsidRDefault="00F718C6">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rPr>
      </w:pPr>
    </w:p>
    <w:p w:rsidR="00F718C6" w:rsidRPr="00585BAB" w:rsidRDefault="00585BAB">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rPr>
      </w:pPr>
      <w:r w:rsidRPr="00585BAB">
        <w:rPr>
          <w:rFonts w:hAnsi="宋体" w:hint="eastAsia"/>
          <w:sz w:val="21"/>
          <w:szCs w:val="21"/>
        </w:rPr>
        <w:t>要求：</w:t>
      </w:r>
    </w:p>
    <w:p w:rsidR="00F718C6" w:rsidRPr="00585BAB" w:rsidRDefault="00585BAB">
      <w:pPr>
        <w:tabs>
          <w:tab w:val="left" w:pos="654"/>
          <w:tab w:val="left" w:pos="1734"/>
          <w:tab w:val="left" w:pos="2814"/>
          <w:tab w:val="left" w:pos="3894"/>
          <w:tab w:val="left" w:pos="5334"/>
          <w:tab w:val="left" w:pos="6414"/>
          <w:tab w:val="left" w:pos="7254"/>
          <w:tab w:val="left" w:pos="8574"/>
          <w:tab w:val="left" w:pos="9654"/>
        </w:tabs>
        <w:spacing w:line="480" w:lineRule="exact"/>
        <w:ind w:firstLineChars="200" w:firstLine="420"/>
        <w:rPr>
          <w:rFonts w:hAnsi="宋体"/>
          <w:sz w:val="21"/>
          <w:szCs w:val="21"/>
        </w:rPr>
      </w:pPr>
      <w:r w:rsidRPr="00585BAB">
        <w:rPr>
          <w:rFonts w:hAnsi="宋体" w:hint="eastAsia"/>
          <w:sz w:val="21"/>
          <w:szCs w:val="21"/>
        </w:rPr>
        <w:t>1.“磋商文件要求”见磋商文件“商务需求书”，“响应文件响应情况”是指供应商的投报情况。</w:t>
      </w:r>
    </w:p>
    <w:p w:rsidR="00F718C6" w:rsidRPr="00585BAB" w:rsidRDefault="00585BAB">
      <w:pPr>
        <w:tabs>
          <w:tab w:val="left" w:pos="654"/>
          <w:tab w:val="left" w:pos="1734"/>
          <w:tab w:val="left" w:pos="2814"/>
          <w:tab w:val="left" w:pos="3894"/>
          <w:tab w:val="left" w:pos="5334"/>
          <w:tab w:val="left" w:pos="6414"/>
          <w:tab w:val="left" w:pos="7254"/>
          <w:tab w:val="left" w:pos="8574"/>
          <w:tab w:val="left" w:pos="9654"/>
        </w:tabs>
        <w:spacing w:line="480" w:lineRule="exact"/>
        <w:ind w:firstLineChars="200" w:firstLine="420"/>
        <w:rPr>
          <w:rFonts w:hAnsi="宋体"/>
          <w:sz w:val="21"/>
          <w:szCs w:val="21"/>
        </w:rPr>
      </w:pPr>
      <w:r w:rsidRPr="00585BAB">
        <w:rPr>
          <w:rFonts w:hAnsi="宋体" w:hint="eastAsia"/>
          <w:sz w:val="21"/>
          <w:szCs w:val="21"/>
        </w:rPr>
        <w:t>2.“</w:t>
      </w:r>
      <w:r w:rsidRPr="00585BAB">
        <w:rPr>
          <w:rFonts w:hAnsi="宋体" w:hint="eastAsia"/>
          <w:bCs/>
          <w:sz w:val="21"/>
          <w:szCs w:val="21"/>
        </w:rPr>
        <w:t>偏离情况</w:t>
      </w:r>
      <w:r w:rsidRPr="00585BAB">
        <w:rPr>
          <w:rFonts w:hAnsi="宋体" w:hint="eastAsia"/>
          <w:sz w:val="21"/>
          <w:szCs w:val="21"/>
        </w:rPr>
        <w:t>”包括“完全响应”、“正偏离”、“负偏离”。</w:t>
      </w:r>
    </w:p>
    <w:p w:rsidR="00F718C6" w:rsidRPr="00585BAB" w:rsidRDefault="00F718C6">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rPr>
      </w:pP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供应商名称（加盖公章）：</w:t>
      </w: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供应商法定代表人或受委托人（签名或盖私章）：</w:t>
      </w:r>
    </w:p>
    <w:p w:rsidR="00F718C6" w:rsidRPr="00585BAB" w:rsidRDefault="00585BAB">
      <w:pPr>
        <w:overflowPunct w:val="0"/>
        <w:spacing w:line="460" w:lineRule="exact"/>
        <w:rPr>
          <w:rFonts w:hAnsi="宋体"/>
          <w:sz w:val="22"/>
          <w:szCs w:val="22"/>
        </w:rPr>
      </w:pPr>
      <w:r w:rsidRPr="00585BAB">
        <w:rPr>
          <w:rFonts w:hAnsi="宋体" w:hint="eastAsia"/>
          <w:sz w:val="21"/>
          <w:szCs w:val="21"/>
        </w:rPr>
        <w:t xml:space="preserve">日期：年月日 </w:t>
      </w:r>
    </w:p>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F718C6"/>
    <w:p w:rsidR="00F718C6" w:rsidRPr="00585BAB" w:rsidRDefault="00585BAB">
      <w:pPr>
        <w:pStyle w:val="20"/>
        <w:numPr>
          <w:ilvl w:val="0"/>
          <w:numId w:val="19"/>
        </w:numPr>
        <w:jc w:val="center"/>
        <w:rPr>
          <w:rFonts w:ascii="Calibri" w:hAnsi="Times New Roman"/>
          <w:sz w:val="28"/>
          <w:szCs w:val="28"/>
        </w:rPr>
      </w:pPr>
      <w:bookmarkStart w:id="233" w:name="_Toc8299"/>
      <w:bookmarkStart w:id="234" w:name="_Toc7897895"/>
      <w:bookmarkStart w:id="235" w:name="_Toc31965"/>
      <w:r w:rsidRPr="00585BAB">
        <w:rPr>
          <w:rFonts w:ascii="Calibri" w:hint="eastAsia"/>
          <w:sz w:val="28"/>
          <w:szCs w:val="28"/>
        </w:rPr>
        <w:t>磋商</w:t>
      </w:r>
      <w:r w:rsidRPr="00585BAB">
        <w:rPr>
          <w:rFonts w:ascii="Calibri" w:hAnsi="Times New Roman" w:hint="eastAsia"/>
          <w:sz w:val="28"/>
          <w:szCs w:val="28"/>
        </w:rPr>
        <w:t>文件“★”号条款响应表</w:t>
      </w:r>
      <w:bookmarkEnd w:id="233"/>
    </w:p>
    <w:p w:rsidR="00F718C6" w:rsidRPr="00585BAB" w:rsidRDefault="00F718C6">
      <w:pPr>
        <w:rPr>
          <w:rFonts w:hAnsi="宋体"/>
          <w:b/>
          <w:bCs/>
        </w:rPr>
      </w:pPr>
    </w:p>
    <w:p w:rsidR="00F718C6" w:rsidRPr="00585BAB" w:rsidRDefault="00F718C6">
      <w:pPr>
        <w:rPr>
          <w:rFonts w:hAnsi="宋体"/>
          <w:b/>
          <w:bCs/>
        </w:rPr>
      </w:pP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1266"/>
        <w:gridCol w:w="3371"/>
        <w:gridCol w:w="2113"/>
        <w:gridCol w:w="2079"/>
      </w:tblGrid>
      <w:tr w:rsidR="00F718C6" w:rsidRPr="00585BAB">
        <w:trPr>
          <w:cantSplit/>
          <w:trHeight w:hRule="exact" w:val="482"/>
        </w:trPr>
        <w:tc>
          <w:tcPr>
            <w:tcW w:w="863" w:type="dxa"/>
            <w:vMerge w:val="restart"/>
            <w:vAlign w:val="center"/>
          </w:tcPr>
          <w:p w:rsidR="00F718C6" w:rsidRPr="00585BAB" w:rsidRDefault="00585BAB">
            <w:pPr>
              <w:autoSpaceDE/>
              <w:autoSpaceDN/>
              <w:adjustRightInd/>
              <w:spacing w:before="120" w:after="120" w:line="360" w:lineRule="auto"/>
              <w:jc w:val="center"/>
              <w:rPr>
                <w:rFonts w:hAnsi="宋体"/>
                <w:sz w:val="21"/>
                <w:szCs w:val="21"/>
              </w:rPr>
            </w:pPr>
            <w:r w:rsidRPr="00585BAB">
              <w:rPr>
                <w:rFonts w:hAnsi="宋体" w:hint="eastAsia"/>
                <w:sz w:val="21"/>
                <w:szCs w:val="21"/>
              </w:rPr>
              <w:t>序号</w:t>
            </w:r>
          </w:p>
        </w:tc>
        <w:tc>
          <w:tcPr>
            <w:tcW w:w="4637" w:type="dxa"/>
            <w:gridSpan w:val="2"/>
            <w:vAlign w:val="center"/>
          </w:tcPr>
          <w:p w:rsidR="00F718C6" w:rsidRPr="00585BAB" w:rsidRDefault="00585BAB">
            <w:pPr>
              <w:autoSpaceDE/>
              <w:autoSpaceDN/>
              <w:adjustRightInd/>
              <w:spacing w:before="120" w:after="120" w:line="360" w:lineRule="auto"/>
              <w:ind w:leftChars="-51" w:left="-122"/>
              <w:jc w:val="center"/>
              <w:rPr>
                <w:rFonts w:hAnsi="宋体"/>
                <w:sz w:val="21"/>
                <w:szCs w:val="21"/>
              </w:rPr>
            </w:pPr>
            <w:r w:rsidRPr="00585BAB">
              <w:rPr>
                <w:rFonts w:hAnsi="宋体" w:hint="eastAsia"/>
                <w:sz w:val="21"/>
                <w:szCs w:val="21"/>
              </w:rPr>
              <w:t>磋商文件“★”号条款要求</w:t>
            </w:r>
          </w:p>
        </w:tc>
        <w:tc>
          <w:tcPr>
            <w:tcW w:w="4192" w:type="dxa"/>
            <w:gridSpan w:val="2"/>
            <w:vAlign w:val="center"/>
          </w:tcPr>
          <w:p w:rsidR="00F718C6" w:rsidRPr="00585BAB" w:rsidRDefault="00585BAB">
            <w:pPr>
              <w:autoSpaceDE/>
              <w:autoSpaceDN/>
              <w:adjustRightInd/>
              <w:spacing w:before="120" w:after="120" w:line="360" w:lineRule="auto"/>
              <w:ind w:left="-88"/>
              <w:jc w:val="center"/>
              <w:rPr>
                <w:rFonts w:hAnsi="宋体"/>
                <w:sz w:val="21"/>
                <w:szCs w:val="21"/>
              </w:rPr>
            </w:pPr>
            <w:r w:rsidRPr="00585BAB">
              <w:rPr>
                <w:rFonts w:hAnsi="宋体" w:hint="eastAsia"/>
                <w:sz w:val="21"/>
                <w:szCs w:val="21"/>
              </w:rPr>
              <w:t>磋商响应文件内容</w:t>
            </w:r>
          </w:p>
        </w:tc>
      </w:tr>
      <w:tr w:rsidR="00F718C6" w:rsidRPr="00585BAB">
        <w:trPr>
          <w:cantSplit/>
          <w:trHeight w:hRule="exact" w:val="482"/>
        </w:trPr>
        <w:tc>
          <w:tcPr>
            <w:tcW w:w="863" w:type="dxa"/>
            <w:vMerge/>
            <w:vAlign w:val="center"/>
          </w:tcPr>
          <w:p w:rsidR="00F718C6" w:rsidRPr="00585BAB" w:rsidRDefault="00F718C6">
            <w:pPr>
              <w:keepNext/>
              <w:keepLines/>
              <w:autoSpaceDE/>
              <w:autoSpaceDN/>
              <w:adjustRightInd/>
              <w:spacing w:before="120" w:after="120" w:line="360" w:lineRule="auto"/>
              <w:ind w:left="629"/>
              <w:jc w:val="center"/>
              <w:outlineLvl w:val="0"/>
              <w:rPr>
                <w:rFonts w:hAnsi="宋体"/>
                <w:sz w:val="21"/>
                <w:szCs w:val="21"/>
              </w:rPr>
            </w:pPr>
          </w:p>
        </w:tc>
        <w:tc>
          <w:tcPr>
            <w:tcW w:w="1266" w:type="dxa"/>
            <w:vAlign w:val="center"/>
          </w:tcPr>
          <w:p w:rsidR="00F718C6" w:rsidRPr="00585BAB" w:rsidRDefault="00585BAB">
            <w:pPr>
              <w:autoSpaceDE/>
              <w:autoSpaceDN/>
              <w:adjustRightInd/>
              <w:spacing w:before="120" w:after="120" w:line="360" w:lineRule="auto"/>
              <w:jc w:val="center"/>
              <w:rPr>
                <w:rFonts w:hAnsi="宋体"/>
                <w:sz w:val="21"/>
                <w:szCs w:val="21"/>
              </w:rPr>
            </w:pPr>
            <w:r w:rsidRPr="00585BAB">
              <w:rPr>
                <w:rFonts w:hAnsi="宋体" w:hint="eastAsia"/>
                <w:sz w:val="21"/>
                <w:szCs w:val="21"/>
              </w:rPr>
              <w:t>条款号</w:t>
            </w:r>
          </w:p>
        </w:tc>
        <w:tc>
          <w:tcPr>
            <w:tcW w:w="3371" w:type="dxa"/>
            <w:vAlign w:val="center"/>
          </w:tcPr>
          <w:p w:rsidR="00F718C6" w:rsidRPr="00585BAB" w:rsidRDefault="00585BAB">
            <w:pPr>
              <w:autoSpaceDE/>
              <w:autoSpaceDN/>
              <w:adjustRightInd/>
              <w:spacing w:before="120" w:after="120" w:line="360" w:lineRule="auto"/>
              <w:jc w:val="center"/>
              <w:rPr>
                <w:rFonts w:hAnsi="宋体"/>
                <w:sz w:val="21"/>
                <w:szCs w:val="21"/>
              </w:rPr>
            </w:pPr>
            <w:r w:rsidRPr="00585BAB">
              <w:rPr>
                <w:rFonts w:hAnsi="宋体" w:hint="eastAsia"/>
                <w:sz w:val="21"/>
                <w:szCs w:val="21"/>
              </w:rPr>
              <w:t>简要内容</w:t>
            </w:r>
          </w:p>
        </w:tc>
        <w:tc>
          <w:tcPr>
            <w:tcW w:w="2113" w:type="dxa"/>
            <w:vAlign w:val="center"/>
          </w:tcPr>
          <w:p w:rsidR="00F718C6" w:rsidRPr="00585BAB" w:rsidRDefault="00585BAB">
            <w:pPr>
              <w:autoSpaceDE/>
              <w:autoSpaceDN/>
              <w:adjustRightInd/>
              <w:spacing w:before="120" w:after="120" w:line="360" w:lineRule="auto"/>
              <w:jc w:val="center"/>
              <w:rPr>
                <w:rFonts w:hAnsi="宋体"/>
                <w:sz w:val="21"/>
                <w:szCs w:val="21"/>
              </w:rPr>
            </w:pPr>
            <w:r w:rsidRPr="00585BAB">
              <w:rPr>
                <w:rFonts w:hAnsi="宋体" w:hint="eastAsia"/>
                <w:sz w:val="21"/>
                <w:szCs w:val="21"/>
              </w:rPr>
              <w:t>偏离情况</w:t>
            </w:r>
          </w:p>
        </w:tc>
        <w:tc>
          <w:tcPr>
            <w:tcW w:w="2079" w:type="dxa"/>
            <w:vAlign w:val="center"/>
          </w:tcPr>
          <w:p w:rsidR="00F718C6" w:rsidRPr="00585BAB" w:rsidRDefault="00585BAB">
            <w:pPr>
              <w:autoSpaceDE/>
              <w:autoSpaceDN/>
              <w:adjustRightInd/>
              <w:spacing w:before="120" w:after="120" w:line="360" w:lineRule="auto"/>
              <w:jc w:val="center"/>
              <w:rPr>
                <w:rFonts w:hAnsi="宋体"/>
                <w:sz w:val="21"/>
                <w:szCs w:val="21"/>
              </w:rPr>
            </w:pPr>
            <w:r w:rsidRPr="00585BAB">
              <w:rPr>
                <w:rFonts w:hAnsi="宋体" w:hint="eastAsia"/>
                <w:sz w:val="21"/>
                <w:szCs w:val="21"/>
              </w:rPr>
              <w:t>具体偏离内容</w:t>
            </w:r>
          </w:p>
        </w:tc>
      </w:tr>
      <w:tr w:rsidR="00F718C6" w:rsidRPr="00585BAB">
        <w:trPr>
          <w:trHeight w:hRule="exact" w:val="482"/>
        </w:trPr>
        <w:tc>
          <w:tcPr>
            <w:tcW w:w="863" w:type="dxa"/>
            <w:vAlign w:val="center"/>
          </w:tcPr>
          <w:p w:rsidR="00F718C6" w:rsidRPr="00585BAB" w:rsidRDefault="00585BAB">
            <w:pPr>
              <w:autoSpaceDE/>
              <w:autoSpaceDN/>
              <w:adjustRightInd/>
              <w:spacing w:before="120" w:after="120" w:line="360" w:lineRule="auto"/>
              <w:ind w:left="-108"/>
              <w:jc w:val="center"/>
              <w:rPr>
                <w:rFonts w:hAnsi="宋体"/>
                <w:sz w:val="21"/>
                <w:szCs w:val="21"/>
              </w:rPr>
            </w:pPr>
            <w:r w:rsidRPr="00585BAB">
              <w:rPr>
                <w:rFonts w:hAnsi="宋体" w:hint="eastAsia"/>
                <w:sz w:val="21"/>
                <w:szCs w:val="21"/>
              </w:rPr>
              <w:t>1</w:t>
            </w:r>
          </w:p>
        </w:tc>
        <w:tc>
          <w:tcPr>
            <w:tcW w:w="1266" w:type="dxa"/>
            <w:vAlign w:val="center"/>
          </w:tcPr>
          <w:p w:rsidR="00F718C6" w:rsidRPr="00585BAB" w:rsidRDefault="00F718C6">
            <w:pPr>
              <w:spacing w:line="360" w:lineRule="auto"/>
              <w:jc w:val="center"/>
              <w:rPr>
                <w:rFonts w:hAnsi="宋体"/>
                <w:sz w:val="21"/>
                <w:szCs w:val="21"/>
              </w:rPr>
            </w:pPr>
          </w:p>
          <w:p w:rsidR="00F718C6" w:rsidRPr="00585BAB" w:rsidRDefault="00F718C6">
            <w:pPr>
              <w:spacing w:line="360" w:lineRule="auto"/>
              <w:jc w:val="center"/>
              <w:rPr>
                <w:rFonts w:hAnsi="宋体"/>
                <w:sz w:val="21"/>
                <w:szCs w:val="21"/>
              </w:rPr>
            </w:pPr>
          </w:p>
          <w:p w:rsidR="00F718C6" w:rsidRPr="00585BAB" w:rsidRDefault="00F718C6">
            <w:pPr>
              <w:spacing w:line="360" w:lineRule="auto"/>
              <w:jc w:val="center"/>
              <w:rPr>
                <w:rFonts w:hAnsi="宋体"/>
                <w:sz w:val="21"/>
                <w:szCs w:val="21"/>
              </w:rPr>
            </w:pPr>
          </w:p>
          <w:p w:rsidR="00F718C6" w:rsidRPr="00585BAB" w:rsidRDefault="00F718C6">
            <w:pPr>
              <w:spacing w:line="360" w:lineRule="auto"/>
              <w:jc w:val="center"/>
              <w:rPr>
                <w:rFonts w:hAnsi="宋体"/>
                <w:sz w:val="21"/>
                <w:szCs w:val="21"/>
              </w:rPr>
            </w:pPr>
          </w:p>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vAlign w:val="center"/>
          </w:tcPr>
          <w:p w:rsidR="00F718C6" w:rsidRPr="00585BAB" w:rsidRDefault="00F718C6">
            <w:pPr>
              <w:keepNext/>
              <w:keepLines/>
              <w:autoSpaceDE/>
              <w:autoSpaceDN/>
              <w:adjustRightInd/>
              <w:spacing w:before="120" w:after="120" w:line="360" w:lineRule="auto"/>
              <w:ind w:left="629"/>
              <w:jc w:val="center"/>
              <w:outlineLvl w:val="2"/>
              <w:rPr>
                <w:rFonts w:hAnsi="宋体"/>
                <w:sz w:val="21"/>
                <w:szCs w:val="21"/>
              </w:rPr>
            </w:pPr>
          </w:p>
        </w:tc>
        <w:tc>
          <w:tcPr>
            <w:tcW w:w="2079" w:type="dxa"/>
            <w:vAlign w:val="center"/>
          </w:tcPr>
          <w:p w:rsidR="00F718C6" w:rsidRPr="00585BAB" w:rsidRDefault="00F718C6">
            <w:pPr>
              <w:keepNext/>
              <w:keepLines/>
              <w:autoSpaceDE/>
              <w:autoSpaceDN/>
              <w:adjustRightInd/>
              <w:spacing w:before="120" w:after="120" w:line="360" w:lineRule="auto"/>
              <w:ind w:left="629"/>
              <w:jc w:val="center"/>
              <w:outlineLvl w:val="2"/>
              <w:rPr>
                <w:rFonts w:hAnsi="宋体"/>
                <w:sz w:val="21"/>
                <w:szCs w:val="21"/>
              </w:rPr>
            </w:pPr>
          </w:p>
        </w:tc>
      </w:tr>
      <w:tr w:rsidR="00F718C6" w:rsidRPr="00585BAB">
        <w:trPr>
          <w:trHeight w:hRule="exact" w:val="482"/>
        </w:trPr>
        <w:tc>
          <w:tcPr>
            <w:tcW w:w="863" w:type="dxa"/>
            <w:vAlign w:val="center"/>
          </w:tcPr>
          <w:p w:rsidR="00F718C6" w:rsidRPr="00585BAB" w:rsidRDefault="00585BAB">
            <w:pPr>
              <w:autoSpaceDE/>
              <w:autoSpaceDN/>
              <w:adjustRightInd/>
              <w:spacing w:before="120" w:after="120" w:line="360" w:lineRule="auto"/>
              <w:ind w:left="-108"/>
              <w:jc w:val="center"/>
              <w:rPr>
                <w:rFonts w:hAnsi="宋体"/>
                <w:sz w:val="21"/>
                <w:szCs w:val="21"/>
              </w:rPr>
            </w:pPr>
            <w:r w:rsidRPr="00585BAB">
              <w:rPr>
                <w:rFonts w:hAnsi="宋体" w:hint="eastAsia"/>
                <w:sz w:val="21"/>
                <w:szCs w:val="21"/>
              </w:rPr>
              <w:t>2</w:t>
            </w: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629"/>
              <w:jc w:val="both"/>
              <w:outlineLvl w:val="2"/>
              <w:rPr>
                <w:rFonts w:hAnsi="宋体"/>
                <w:sz w:val="21"/>
                <w:szCs w:val="21"/>
              </w:rPr>
            </w:pPr>
          </w:p>
        </w:tc>
        <w:tc>
          <w:tcPr>
            <w:tcW w:w="2079" w:type="dxa"/>
            <w:vAlign w:val="center"/>
          </w:tcPr>
          <w:p w:rsidR="00F718C6" w:rsidRPr="00585BAB" w:rsidRDefault="00F718C6">
            <w:pPr>
              <w:keepNext/>
              <w:keepLines/>
              <w:autoSpaceDE/>
              <w:autoSpaceDN/>
              <w:adjustRightInd/>
              <w:spacing w:before="120" w:after="120" w:line="360" w:lineRule="auto"/>
              <w:ind w:left="629"/>
              <w:jc w:val="both"/>
              <w:outlineLvl w:val="2"/>
              <w:rPr>
                <w:rFonts w:hAnsi="宋体"/>
                <w:sz w:val="21"/>
                <w:szCs w:val="21"/>
              </w:rPr>
            </w:pPr>
          </w:p>
        </w:tc>
      </w:tr>
      <w:tr w:rsidR="00F718C6" w:rsidRPr="00585BAB">
        <w:trPr>
          <w:trHeight w:hRule="exact" w:val="482"/>
        </w:trPr>
        <w:tc>
          <w:tcPr>
            <w:tcW w:w="863" w:type="dxa"/>
            <w:vAlign w:val="center"/>
          </w:tcPr>
          <w:p w:rsidR="00F718C6" w:rsidRPr="00585BAB" w:rsidRDefault="00585BAB">
            <w:pPr>
              <w:autoSpaceDE/>
              <w:autoSpaceDN/>
              <w:adjustRightInd/>
              <w:spacing w:before="120" w:after="120" w:line="360" w:lineRule="auto"/>
              <w:ind w:leftChars="-51" w:left="-122"/>
              <w:jc w:val="center"/>
              <w:rPr>
                <w:rFonts w:hAnsi="宋体"/>
                <w:kern w:val="2"/>
                <w:sz w:val="21"/>
                <w:szCs w:val="21"/>
              </w:rPr>
            </w:pPr>
            <w:r w:rsidRPr="00585BAB">
              <w:rPr>
                <w:rFonts w:hAnsi="宋体" w:hint="eastAsia"/>
                <w:kern w:val="2"/>
                <w:sz w:val="21"/>
                <w:szCs w:val="21"/>
              </w:rPr>
              <w:t>3</w:t>
            </w: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vAlign w:val="center"/>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vAlign w:val="center"/>
          </w:tcPr>
          <w:p w:rsidR="00F718C6" w:rsidRPr="00585BAB" w:rsidRDefault="00585BAB">
            <w:pPr>
              <w:autoSpaceDE/>
              <w:autoSpaceDN/>
              <w:adjustRightInd/>
              <w:spacing w:before="120" w:after="120" w:line="360" w:lineRule="auto"/>
              <w:ind w:leftChars="-51" w:left="-122"/>
              <w:jc w:val="center"/>
              <w:rPr>
                <w:rFonts w:hAnsi="宋体"/>
                <w:kern w:val="2"/>
                <w:sz w:val="21"/>
                <w:szCs w:val="21"/>
              </w:rPr>
            </w:pPr>
            <w:r w:rsidRPr="00585BAB">
              <w:rPr>
                <w:rFonts w:hAnsi="宋体" w:hint="eastAsia"/>
                <w:kern w:val="2"/>
                <w:sz w:val="21"/>
                <w:szCs w:val="21"/>
              </w:rPr>
              <w:t>……</w:t>
            </w: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vAlign w:val="center"/>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vAlign w:val="center"/>
          </w:tcPr>
          <w:p w:rsidR="00F718C6" w:rsidRPr="00585BAB" w:rsidRDefault="00F718C6">
            <w:pPr>
              <w:autoSpaceDE/>
              <w:autoSpaceDN/>
              <w:adjustRightInd/>
              <w:spacing w:before="120" w:after="120" w:line="360" w:lineRule="auto"/>
              <w:ind w:leftChars="-51" w:left="-122"/>
              <w:jc w:val="center"/>
              <w:rPr>
                <w:rFonts w:hAnsi="宋体"/>
                <w:kern w:val="2"/>
                <w:sz w:val="21"/>
                <w:szCs w:val="21"/>
              </w:rPr>
            </w:pP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vAlign w:val="center"/>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vAlign w:val="center"/>
          </w:tcPr>
          <w:p w:rsidR="00F718C6" w:rsidRPr="00585BAB" w:rsidRDefault="00F718C6">
            <w:pPr>
              <w:autoSpaceDE/>
              <w:autoSpaceDN/>
              <w:adjustRightInd/>
              <w:spacing w:before="120" w:after="120" w:line="360" w:lineRule="auto"/>
              <w:ind w:leftChars="-51" w:left="-122"/>
              <w:jc w:val="center"/>
              <w:rPr>
                <w:rFonts w:hAnsi="宋体"/>
                <w:kern w:val="2"/>
                <w:sz w:val="21"/>
                <w:szCs w:val="21"/>
              </w:rPr>
            </w:pP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vAlign w:val="center"/>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tcPr>
          <w:p w:rsidR="00F718C6" w:rsidRPr="00585BAB" w:rsidRDefault="00F718C6">
            <w:pPr>
              <w:autoSpaceDE/>
              <w:autoSpaceDN/>
              <w:adjustRightInd/>
              <w:spacing w:before="120" w:after="120" w:line="360" w:lineRule="auto"/>
              <w:ind w:leftChars="-51" w:left="-122"/>
              <w:jc w:val="center"/>
              <w:rPr>
                <w:rFonts w:hAnsi="宋体"/>
                <w:kern w:val="2"/>
                <w:sz w:val="21"/>
                <w:szCs w:val="21"/>
              </w:rPr>
            </w:pP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tcPr>
          <w:p w:rsidR="00F718C6" w:rsidRPr="00585BAB" w:rsidRDefault="00F718C6">
            <w:pPr>
              <w:autoSpaceDE/>
              <w:autoSpaceDN/>
              <w:adjustRightInd/>
              <w:spacing w:before="120" w:after="120" w:line="360" w:lineRule="auto"/>
              <w:ind w:leftChars="-51" w:left="-122"/>
              <w:jc w:val="center"/>
              <w:rPr>
                <w:rFonts w:hAnsi="宋体"/>
                <w:kern w:val="2"/>
                <w:sz w:val="21"/>
                <w:szCs w:val="21"/>
              </w:rPr>
            </w:pP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tcPr>
          <w:p w:rsidR="00F718C6" w:rsidRPr="00585BAB" w:rsidRDefault="00F718C6">
            <w:pPr>
              <w:autoSpaceDE/>
              <w:autoSpaceDN/>
              <w:adjustRightInd/>
              <w:spacing w:before="120" w:after="120" w:line="360" w:lineRule="auto"/>
              <w:ind w:leftChars="-51" w:left="-122"/>
              <w:jc w:val="center"/>
              <w:rPr>
                <w:rFonts w:hAnsi="宋体"/>
                <w:kern w:val="2"/>
                <w:sz w:val="21"/>
                <w:szCs w:val="21"/>
              </w:rPr>
            </w:pP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tcPr>
          <w:p w:rsidR="00F718C6" w:rsidRPr="00585BAB" w:rsidRDefault="00F718C6">
            <w:pPr>
              <w:autoSpaceDE/>
              <w:autoSpaceDN/>
              <w:adjustRightInd/>
              <w:spacing w:before="120" w:after="120" w:line="360" w:lineRule="auto"/>
              <w:ind w:leftChars="-51" w:left="-122"/>
              <w:jc w:val="center"/>
              <w:rPr>
                <w:rFonts w:hAnsi="宋体"/>
                <w:kern w:val="2"/>
                <w:sz w:val="21"/>
                <w:szCs w:val="21"/>
              </w:rPr>
            </w:pP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tcPr>
          <w:p w:rsidR="00F718C6" w:rsidRPr="00585BAB" w:rsidRDefault="00F718C6">
            <w:pPr>
              <w:autoSpaceDE/>
              <w:autoSpaceDN/>
              <w:adjustRightInd/>
              <w:spacing w:before="120" w:after="120" w:line="360" w:lineRule="auto"/>
              <w:ind w:leftChars="-51" w:left="-122"/>
              <w:jc w:val="center"/>
              <w:rPr>
                <w:rFonts w:hAnsi="宋体"/>
                <w:kern w:val="2"/>
                <w:sz w:val="21"/>
                <w:szCs w:val="21"/>
              </w:rPr>
            </w:pP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tcPr>
          <w:p w:rsidR="00F718C6" w:rsidRPr="00585BAB" w:rsidRDefault="00F718C6">
            <w:pPr>
              <w:autoSpaceDE/>
              <w:autoSpaceDN/>
              <w:adjustRightInd/>
              <w:spacing w:before="120" w:after="120" w:line="360" w:lineRule="auto"/>
              <w:ind w:leftChars="-51" w:left="-122"/>
              <w:jc w:val="center"/>
              <w:rPr>
                <w:rFonts w:hAnsi="宋体"/>
                <w:kern w:val="2"/>
                <w:sz w:val="21"/>
                <w:szCs w:val="21"/>
              </w:rPr>
            </w:pP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r w:rsidR="00F718C6" w:rsidRPr="00585BAB">
        <w:trPr>
          <w:trHeight w:hRule="exact" w:val="482"/>
        </w:trPr>
        <w:tc>
          <w:tcPr>
            <w:tcW w:w="863" w:type="dxa"/>
          </w:tcPr>
          <w:p w:rsidR="00F718C6" w:rsidRPr="00585BAB" w:rsidRDefault="00F718C6">
            <w:pPr>
              <w:autoSpaceDE/>
              <w:autoSpaceDN/>
              <w:adjustRightInd/>
              <w:spacing w:before="120" w:after="120" w:line="360" w:lineRule="auto"/>
              <w:ind w:leftChars="-51" w:left="-122"/>
              <w:jc w:val="center"/>
              <w:rPr>
                <w:rFonts w:hAnsi="宋体"/>
                <w:kern w:val="2"/>
                <w:sz w:val="21"/>
                <w:szCs w:val="21"/>
              </w:rPr>
            </w:pPr>
          </w:p>
        </w:tc>
        <w:tc>
          <w:tcPr>
            <w:tcW w:w="1266" w:type="dxa"/>
            <w:vAlign w:val="center"/>
          </w:tcPr>
          <w:p w:rsidR="00F718C6" w:rsidRPr="00585BAB" w:rsidRDefault="00F718C6">
            <w:pPr>
              <w:spacing w:line="360" w:lineRule="auto"/>
              <w:jc w:val="center"/>
              <w:rPr>
                <w:rFonts w:hAnsi="宋体"/>
                <w:sz w:val="21"/>
                <w:szCs w:val="21"/>
              </w:rPr>
            </w:pPr>
          </w:p>
        </w:tc>
        <w:tc>
          <w:tcPr>
            <w:tcW w:w="3371" w:type="dxa"/>
            <w:vAlign w:val="center"/>
          </w:tcPr>
          <w:p w:rsidR="00F718C6" w:rsidRPr="00585BAB" w:rsidRDefault="00F718C6">
            <w:pPr>
              <w:spacing w:line="360" w:lineRule="auto"/>
              <w:jc w:val="center"/>
              <w:rPr>
                <w:rFonts w:hAnsi="宋体"/>
                <w:sz w:val="21"/>
                <w:szCs w:val="21"/>
              </w:rPr>
            </w:pPr>
          </w:p>
        </w:tc>
        <w:tc>
          <w:tcPr>
            <w:tcW w:w="2113"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c>
          <w:tcPr>
            <w:tcW w:w="2079" w:type="dxa"/>
          </w:tcPr>
          <w:p w:rsidR="00F718C6" w:rsidRPr="00585BAB" w:rsidRDefault="00F718C6">
            <w:pPr>
              <w:keepNext/>
              <w:keepLines/>
              <w:autoSpaceDE/>
              <w:autoSpaceDN/>
              <w:adjustRightInd/>
              <w:spacing w:before="120" w:after="120" w:line="360" w:lineRule="auto"/>
              <w:ind w:leftChars="-51" w:left="-122"/>
              <w:jc w:val="center"/>
              <w:outlineLvl w:val="2"/>
              <w:rPr>
                <w:rFonts w:hAnsi="宋体"/>
                <w:kern w:val="2"/>
                <w:sz w:val="21"/>
                <w:szCs w:val="21"/>
              </w:rPr>
            </w:pPr>
          </w:p>
        </w:tc>
      </w:tr>
    </w:tbl>
    <w:p w:rsidR="00F718C6" w:rsidRPr="00585BAB" w:rsidRDefault="00585BAB" w:rsidP="00F718C6">
      <w:pPr>
        <w:autoSpaceDE/>
        <w:autoSpaceDN/>
        <w:adjustRightInd/>
        <w:spacing w:line="360" w:lineRule="auto"/>
        <w:ind w:leftChars="-59" w:left="566" w:hangingChars="337" w:hanging="708"/>
        <w:jc w:val="both"/>
        <w:rPr>
          <w:rFonts w:hAnsi="宋体"/>
          <w:b/>
          <w:kern w:val="2"/>
          <w:sz w:val="21"/>
          <w:szCs w:val="21"/>
        </w:rPr>
      </w:pPr>
      <w:r w:rsidRPr="00585BAB">
        <w:rPr>
          <w:rFonts w:hAnsi="宋体" w:hint="eastAsia"/>
          <w:kern w:val="2"/>
          <w:sz w:val="21"/>
          <w:szCs w:val="21"/>
        </w:rPr>
        <w:t>注：1、</w:t>
      </w:r>
      <w:r w:rsidRPr="00585BAB">
        <w:rPr>
          <w:rFonts w:hAnsi="宋体" w:hint="eastAsia"/>
          <w:b/>
          <w:kern w:val="2"/>
          <w:sz w:val="21"/>
          <w:szCs w:val="21"/>
        </w:rPr>
        <w:t>供应商应按照磋商文件用户需求要求，逐条、如实地填写“偏离情况”项</w:t>
      </w:r>
      <w:r w:rsidRPr="00585BAB">
        <w:rPr>
          <w:rFonts w:hAnsi="宋体" w:hint="eastAsia"/>
          <w:kern w:val="2"/>
          <w:sz w:val="21"/>
          <w:szCs w:val="21"/>
        </w:rPr>
        <w:t>。</w:t>
      </w:r>
      <w:r w:rsidRPr="00585BAB">
        <w:rPr>
          <w:rFonts w:hAnsi="宋体" w:hint="eastAsia"/>
          <w:b/>
          <w:kern w:val="2"/>
          <w:sz w:val="21"/>
          <w:szCs w:val="21"/>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rsidR="00F718C6" w:rsidRPr="00585BAB" w:rsidRDefault="00585BAB">
      <w:pPr>
        <w:autoSpaceDE/>
        <w:autoSpaceDN/>
        <w:adjustRightInd/>
        <w:spacing w:line="360" w:lineRule="auto"/>
        <w:ind w:leftChars="115" w:left="561" w:hangingChars="135" w:hanging="285"/>
        <w:jc w:val="both"/>
        <w:rPr>
          <w:rFonts w:hAnsi="宋体"/>
          <w:i/>
          <w:iCs/>
          <w:sz w:val="21"/>
          <w:szCs w:val="21"/>
        </w:rPr>
      </w:pPr>
      <w:r w:rsidRPr="00585BAB">
        <w:rPr>
          <w:rFonts w:hAnsi="宋体" w:hint="eastAsia"/>
          <w:b/>
          <w:kern w:val="2"/>
          <w:sz w:val="21"/>
          <w:szCs w:val="21"/>
        </w:rPr>
        <w:t>2、由供应商自行补充磋商文件所有“★”号条款内容（如有），标注“★”号条款均为必须完全满足指标，供应商须进行实质性响应，供应商若有一项带“★”的条款未响应或不满足，将按无效磋商处理。</w:t>
      </w: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供应商名称（加盖公章）：</w:t>
      </w: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供应商法定代表人或受委托人（签名或盖私章）：</w:t>
      </w:r>
    </w:p>
    <w:p w:rsidR="00F718C6" w:rsidRPr="00585BAB" w:rsidRDefault="00585BAB">
      <w:pPr>
        <w:rPr>
          <w:rFonts w:hAnsi="宋体"/>
          <w:sz w:val="22"/>
          <w:szCs w:val="22"/>
        </w:rPr>
      </w:pPr>
      <w:r w:rsidRPr="00585BAB">
        <w:rPr>
          <w:rFonts w:hAnsi="宋体" w:hint="eastAsia"/>
          <w:sz w:val="21"/>
          <w:szCs w:val="21"/>
        </w:rPr>
        <w:t>日期：年月日</w:t>
      </w:r>
    </w:p>
    <w:p w:rsidR="00F718C6" w:rsidRPr="00585BAB" w:rsidRDefault="00F718C6">
      <w:pPr>
        <w:pStyle w:val="a6"/>
        <w:ind w:firstLine="400"/>
      </w:pPr>
    </w:p>
    <w:p w:rsidR="00F718C6" w:rsidRPr="00585BAB" w:rsidRDefault="00585BAB">
      <w:pPr>
        <w:pStyle w:val="20"/>
        <w:numPr>
          <w:ilvl w:val="0"/>
          <w:numId w:val="19"/>
        </w:numPr>
        <w:jc w:val="center"/>
        <w:rPr>
          <w:sz w:val="28"/>
          <w:szCs w:val="28"/>
        </w:rPr>
      </w:pPr>
      <w:bookmarkStart w:id="236" w:name="_Toc12735"/>
      <w:r w:rsidRPr="00585BAB">
        <w:rPr>
          <w:rFonts w:hint="eastAsia"/>
          <w:bCs/>
          <w:sz w:val="28"/>
          <w:szCs w:val="28"/>
        </w:rPr>
        <w:lastRenderedPageBreak/>
        <w:t>供应商所获资质或奖项证书一览表</w:t>
      </w:r>
      <w:bookmarkEnd w:id="234"/>
      <w:bookmarkEnd w:id="235"/>
      <w:bookmarkEnd w:id="236"/>
    </w:p>
    <w:p w:rsidR="00F718C6" w:rsidRPr="00585BAB" w:rsidRDefault="00F718C6">
      <w:pPr>
        <w:pStyle w:val="a6"/>
        <w:tabs>
          <w:tab w:val="left" w:pos="8280"/>
        </w:tabs>
        <w:spacing w:line="480" w:lineRule="exact"/>
        <w:ind w:firstLine="482"/>
        <w:rPr>
          <w:rFonts w:hAnsi="宋体"/>
          <w:b/>
          <w:sz w:val="24"/>
          <w:szCs w:val="21"/>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218"/>
        <w:gridCol w:w="2218"/>
        <w:gridCol w:w="1862"/>
        <w:gridCol w:w="1529"/>
      </w:tblGrid>
      <w:tr w:rsidR="00F718C6" w:rsidRPr="00585BAB">
        <w:trPr>
          <w:trHeight w:val="454"/>
          <w:jc w:val="center"/>
        </w:trPr>
        <w:tc>
          <w:tcPr>
            <w:tcW w:w="817" w:type="dxa"/>
            <w:vAlign w:val="center"/>
          </w:tcPr>
          <w:p w:rsidR="00F718C6" w:rsidRPr="00585BAB" w:rsidRDefault="00585BAB">
            <w:pPr>
              <w:pStyle w:val="a6"/>
              <w:ind w:firstLineChars="0" w:firstLine="0"/>
              <w:jc w:val="both"/>
              <w:rPr>
                <w:rFonts w:ascii="Times New Roman" w:hAnsi="宋体"/>
                <w:b/>
                <w:bCs/>
                <w:sz w:val="21"/>
                <w:szCs w:val="21"/>
              </w:rPr>
            </w:pPr>
            <w:r w:rsidRPr="00585BAB">
              <w:rPr>
                <w:rFonts w:ascii="Times New Roman" w:hAnsi="宋体" w:hint="eastAsia"/>
                <w:b/>
                <w:bCs/>
                <w:sz w:val="21"/>
                <w:szCs w:val="21"/>
              </w:rPr>
              <w:t>序号</w:t>
            </w:r>
          </w:p>
        </w:tc>
        <w:tc>
          <w:tcPr>
            <w:tcW w:w="2218" w:type="dxa"/>
            <w:vAlign w:val="center"/>
          </w:tcPr>
          <w:p w:rsidR="00F718C6" w:rsidRPr="00585BAB" w:rsidRDefault="00585BAB">
            <w:pPr>
              <w:pStyle w:val="a6"/>
              <w:ind w:firstLine="422"/>
              <w:jc w:val="center"/>
              <w:rPr>
                <w:rFonts w:ascii="Times New Roman" w:hAnsi="宋体"/>
                <w:b/>
                <w:bCs/>
                <w:sz w:val="21"/>
                <w:szCs w:val="21"/>
              </w:rPr>
            </w:pPr>
            <w:r w:rsidRPr="00585BAB">
              <w:rPr>
                <w:rFonts w:ascii="Times New Roman" w:hAnsi="宋体" w:hint="eastAsia"/>
                <w:b/>
                <w:bCs/>
                <w:sz w:val="21"/>
                <w:szCs w:val="21"/>
              </w:rPr>
              <w:t>证书名称及等级</w:t>
            </w:r>
          </w:p>
        </w:tc>
        <w:tc>
          <w:tcPr>
            <w:tcW w:w="2218" w:type="dxa"/>
            <w:vAlign w:val="center"/>
          </w:tcPr>
          <w:p w:rsidR="00F718C6" w:rsidRPr="00585BAB" w:rsidRDefault="00585BAB">
            <w:pPr>
              <w:pStyle w:val="a6"/>
              <w:ind w:firstLine="422"/>
              <w:jc w:val="center"/>
              <w:rPr>
                <w:rFonts w:ascii="Times New Roman" w:hAnsi="宋体"/>
                <w:b/>
                <w:bCs/>
                <w:sz w:val="21"/>
                <w:szCs w:val="21"/>
              </w:rPr>
            </w:pPr>
            <w:r w:rsidRPr="00585BAB">
              <w:rPr>
                <w:rFonts w:ascii="Times New Roman" w:hAnsi="宋体" w:hint="eastAsia"/>
                <w:b/>
                <w:bCs/>
                <w:sz w:val="21"/>
                <w:szCs w:val="21"/>
              </w:rPr>
              <w:t>证书编号</w:t>
            </w:r>
          </w:p>
        </w:tc>
        <w:tc>
          <w:tcPr>
            <w:tcW w:w="1862" w:type="dxa"/>
            <w:vAlign w:val="center"/>
          </w:tcPr>
          <w:p w:rsidR="00F718C6" w:rsidRPr="00585BAB" w:rsidRDefault="00585BAB">
            <w:pPr>
              <w:pStyle w:val="a6"/>
              <w:ind w:firstLine="422"/>
              <w:jc w:val="center"/>
              <w:rPr>
                <w:rFonts w:ascii="Times New Roman" w:hAnsi="宋体"/>
                <w:b/>
                <w:bCs/>
                <w:sz w:val="21"/>
                <w:szCs w:val="21"/>
              </w:rPr>
            </w:pPr>
            <w:r w:rsidRPr="00585BAB">
              <w:rPr>
                <w:rFonts w:ascii="Times New Roman" w:hAnsi="宋体" w:hint="eastAsia"/>
                <w:b/>
                <w:bCs/>
                <w:sz w:val="21"/>
                <w:szCs w:val="21"/>
              </w:rPr>
              <w:t>发证单位</w:t>
            </w:r>
          </w:p>
        </w:tc>
        <w:tc>
          <w:tcPr>
            <w:tcW w:w="1529" w:type="dxa"/>
            <w:vAlign w:val="center"/>
          </w:tcPr>
          <w:p w:rsidR="00F718C6" w:rsidRPr="00585BAB" w:rsidRDefault="00585BAB">
            <w:pPr>
              <w:pStyle w:val="a6"/>
              <w:ind w:firstLine="422"/>
              <w:jc w:val="center"/>
              <w:rPr>
                <w:rFonts w:ascii="Times New Roman" w:hAnsi="宋体"/>
                <w:b/>
                <w:bCs/>
                <w:sz w:val="21"/>
                <w:szCs w:val="21"/>
              </w:rPr>
            </w:pPr>
            <w:r w:rsidRPr="00585BAB">
              <w:rPr>
                <w:rFonts w:ascii="Times New Roman" w:hAnsi="宋体" w:hint="eastAsia"/>
                <w:b/>
                <w:bCs/>
                <w:sz w:val="21"/>
                <w:szCs w:val="21"/>
              </w:rPr>
              <w:t>证书有效期</w:t>
            </w: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r w:rsidR="00F718C6" w:rsidRPr="00585BAB">
        <w:trPr>
          <w:trHeight w:val="454"/>
          <w:jc w:val="center"/>
        </w:trPr>
        <w:tc>
          <w:tcPr>
            <w:tcW w:w="817"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2218" w:type="dxa"/>
            <w:vAlign w:val="center"/>
          </w:tcPr>
          <w:p w:rsidR="00F718C6" w:rsidRPr="00585BAB" w:rsidRDefault="00F718C6">
            <w:pPr>
              <w:pStyle w:val="a6"/>
              <w:ind w:firstLine="422"/>
              <w:jc w:val="center"/>
              <w:rPr>
                <w:rFonts w:ascii="Times New Roman" w:hAnsi="宋体"/>
                <w:b/>
                <w:bCs/>
                <w:sz w:val="21"/>
                <w:szCs w:val="21"/>
              </w:rPr>
            </w:pPr>
          </w:p>
        </w:tc>
        <w:tc>
          <w:tcPr>
            <w:tcW w:w="1862" w:type="dxa"/>
            <w:vAlign w:val="center"/>
          </w:tcPr>
          <w:p w:rsidR="00F718C6" w:rsidRPr="00585BAB" w:rsidRDefault="00F718C6">
            <w:pPr>
              <w:pStyle w:val="a6"/>
              <w:ind w:firstLine="422"/>
              <w:jc w:val="center"/>
              <w:rPr>
                <w:rFonts w:ascii="Times New Roman" w:hAnsi="宋体"/>
                <w:b/>
                <w:bCs/>
                <w:sz w:val="21"/>
                <w:szCs w:val="21"/>
              </w:rPr>
            </w:pPr>
          </w:p>
        </w:tc>
        <w:tc>
          <w:tcPr>
            <w:tcW w:w="1529" w:type="dxa"/>
            <w:vAlign w:val="center"/>
          </w:tcPr>
          <w:p w:rsidR="00F718C6" w:rsidRPr="00585BAB" w:rsidRDefault="00F718C6">
            <w:pPr>
              <w:pStyle w:val="a6"/>
              <w:ind w:firstLine="422"/>
              <w:jc w:val="center"/>
              <w:rPr>
                <w:rFonts w:ascii="Times New Roman" w:hAnsi="宋体"/>
                <w:b/>
                <w:bCs/>
                <w:sz w:val="21"/>
                <w:szCs w:val="21"/>
              </w:rPr>
            </w:pPr>
          </w:p>
        </w:tc>
      </w:tr>
    </w:tbl>
    <w:p w:rsidR="00F718C6" w:rsidRPr="00585BAB" w:rsidRDefault="00585BAB">
      <w:pPr>
        <w:overflowPunct w:val="0"/>
        <w:spacing w:line="460" w:lineRule="exact"/>
        <w:rPr>
          <w:rFonts w:hAnsi="宋体"/>
          <w:sz w:val="21"/>
          <w:szCs w:val="21"/>
        </w:rPr>
      </w:pPr>
      <w:r w:rsidRPr="00585BAB">
        <w:rPr>
          <w:rFonts w:hAnsi="宋体" w:hint="eastAsia"/>
          <w:sz w:val="21"/>
          <w:szCs w:val="21"/>
        </w:rPr>
        <w:t>供应商名称（加盖公章）：</w:t>
      </w: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供应商法定代表人或受委托人（签名或盖私章）：</w:t>
      </w:r>
    </w:p>
    <w:p w:rsidR="00F718C6" w:rsidRPr="00585BAB" w:rsidRDefault="00585BAB">
      <w:pPr>
        <w:overflowPunct w:val="0"/>
        <w:spacing w:line="460" w:lineRule="exact"/>
        <w:rPr>
          <w:rFonts w:hAnsi="宋体"/>
          <w:sz w:val="21"/>
          <w:szCs w:val="21"/>
        </w:rPr>
      </w:pPr>
      <w:r w:rsidRPr="00585BAB">
        <w:rPr>
          <w:rFonts w:hAnsi="宋体" w:hint="eastAsia"/>
          <w:sz w:val="21"/>
          <w:szCs w:val="21"/>
        </w:rPr>
        <w:t xml:space="preserve">日期：年月日 </w:t>
      </w:r>
    </w:p>
    <w:p w:rsidR="00F718C6" w:rsidRPr="00585BAB" w:rsidRDefault="00F718C6">
      <w:pPr>
        <w:spacing w:line="480" w:lineRule="exact"/>
        <w:rPr>
          <w:rFonts w:hAnsi="宋体"/>
          <w:b/>
          <w:szCs w:val="21"/>
          <w:u w:val="single"/>
        </w:rPr>
      </w:pPr>
    </w:p>
    <w:p w:rsidR="00F718C6" w:rsidRPr="00585BAB" w:rsidRDefault="00F718C6">
      <w:pPr>
        <w:spacing w:line="480" w:lineRule="exact"/>
        <w:rPr>
          <w:rFonts w:hAnsi="宋体"/>
          <w:b/>
          <w:bCs/>
          <w:szCs w:val="21"/>
        </w:rPr>
      </w:pPr>
    </w:p>
    <w:p w:rsidR="00F718C6" w:rsidRPr="00585BAB" w:rsidRDefault="00F718C6">
      <w:pPr>
        <w:spacing w:line="480" w:lineRule="exact"/>
        <w:rPr>
          <w:rFonts w:hAnsi="宋体"/>
          <w:b/>
          <w:bCs/>
          <w:szCs w:val="21"/>
        </w:rPr>
      </w:pPr>
    </w:p>
    <w:p w:rsidR="00F718C6" w:rsidRPr="00585BAB" w:rsidRDefault="00F718C6"/>
    <w:p w:rsidR="00F718C6" w:rsidRPr="00585BAB" w:rsidRDefault="00585BAB">
      <w:pPr>
        <w:pStyle w:val="20"/>
        <w:numPr>
          <w:ilvl w:val="0"/>
          <w:numId w:val="19"/>
        </w:numPr>
        <w:jc w:val="center"/>
        <w:rPr>
          <w:sz w:val="28"/>
          <w:szCs w:val="28"/>
        </w:rPr>
      </w:pPr>
      <w:r w:rsidRPr="00585BAB">
        <w:br w:type="page"/>
      </w:r>
      <w:bookmarkStart w:id="237" w:name="_Toc7897896"/>
      <w:bookmarkStart w:id="238" w:name="_Toc4884"/>
      <w:bookmarkStart w:id="239" w:name="_Toc4539"/>
      <w:r w:rsidRPr="00585BAB">
        <w:rPr>
          <w:rFonts w:hint="eastAsia"/>
          <w:bCs/>
          <w:sz w:val="28"/>
          <w:szCs w:val="28"/>
        </w:rPr>
        <w:lastRenderedPageBreak/>
        <w:t>项目业绩一览表</w:t>
      </w:r>
      <w:bookmarkEnd w:id="237"/>
      <w:bookmarkEnd w:id="238"/>
      <w:bookmarkEnd w:id="239"/>
    </w:p>
    <w:p w:rsidR="00F718C6" w:rsidRPr="00585BAB" w:rsidRDefault="00F718C6">
      <w:pPr>
        <w:pStyle w:val="ae"/>
        <w:spacing w:line="480" w:lineRule="exact"/>
        <w:jc w:val="center"/>
        <w:rPr>
          <w:rFonts w:hAnsi="宋体"/>
          <w:b/>
          <w:sz w:val="22"/>
          <w:szCs w:val="22"/>
        </w:rPr>
      </w:pP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3225"/>
        <w:gridCol w:w="1365"/>
        <w:gridCol w:w="1721"/>
        <w:gridCol w:w="835"/>
        <w:gridCol w:w="832"/>
      </w:tblGrid>
      <w:tr w:rsidR="00F718C6" w:rsidRPr="00585BAB">
        <w:trPr>
          <w:trHeight w:val="465"/>
          <w:jc w:val="center"/>
        </w:trPr>
        <w:tc>
          <w:tcPr>
            <w:tcW w:w="701"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snapToGrid w:val="0"/>
              <w:jc w:val="center"/>
              <w:rPr>
                <w:rFonts w:hAnsi="宋体"/>
                <w:b/>
                <w:sz w:val="21"/>
                <w:szCs w:val="21"/>
              </w:rPr>
            </w:pPr>
            <w:r w:rsidRPr="00585BAB">
              <w:rPr>
                <w:rFonts w:hAnsi="宋体" w:hint="eastAsia"/>
                <w:b/>
                <w:sz w:val="21"/>
                <w:szCs w:val="21"/>
              </w:rPr>
              <w:t>序号</w:t>
            </w:r>
          </w:p>
        </w:tc>
        <w:tc>
          <w:tcPr>
            <w:tcW w:w="3225"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snapToGrid w:val="0"/>
              <w:jc w:val="center"/>
              <w:rPr>
                <w:rFonts w:hAnsi="宋体"/>
                <w:b/>
                <w:sz w:val="21"/>
                <w:szCs w:val="21"/>
              </w:rPr>
            </w:pPr>
            <w:r w:rsidRPr="00585BAB">
              <w:rPr>
                <w:rFonts w:hAnsi="宋体" w:hint="eastAsia"/>
                <w:b/>
                <w:sz w:val="21"/>
                <w:szCs w:val="21"/>
              </w:rPr>
              <w:t>项目名称</w:t>
            </w:r>
          </w:p>
        </w:tc>
        <w:tc>
          <w:tcPr>
            <w:tcW w:w="1365"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snapToGrid w:val="0"/>
              <w:jc w:val="center"/>
              <w:rPr>
                <w:rFonts w:hAnsi="宋体"/>
                <w:b/>
                <w:sz w:val="21"/>
                <w:szCs w:val="21"/>
              </w:rPr>
            </w:pPr>
            <w:r w:rsidRPr="00585BAB">
              <w:rPr>
                <w:rFonts w:hAnsi="宋体" w:hint="eastAsia"/>
                <w:b/>
                <w:sz w:val="21"/>
                <w:szCs w:val="21"/>
              </w:rPr>
              <w:t>用户单位</w:t>
            </w:r>
          </w:p>
        </w:tc>
        <w:tc>
          <w:tcPr>
            <w:tcW w:w="1721"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snapToGrid w:val="0"/>
              <w:jc w:val="center"/>
              <w:rPr>
                <w:rFonts w:hAnsi="宋体"/>
                <w:b/>
                <w:sz w:val="21"/>
                <w:szCs w:val="21"/>
              </w:rPr>
            </w:pPr>
            <w:r w:rsidRPr="00585BAB">
              <w:rPr>
                <w:rFonts w:hAnsi="宋体" w:hint="eastAsia"/>
                <w:b/>
                <w:sz w:val="21"/>
                <w:szCs w:val="21"/>
              </w:rPr>
              <w:t>项目金额</w:t>
            </w:r>
          </w:p>
        </w:tc>
        <w:tc>
          <w:tcPr>
            <w:tcW w:w="835"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snapToGrid w:val="0"/>
              <w:jc w:val="center"/>
              <w:rPr>
                <w:rFonts w:hAnsi="宋体"/>
                <w:b/>
                <w:sz w:val="21"/>
                <w:szCs w:val="21"/>
              </w:rPr>
            </w:pPr>
            <w:r w:rsidRPr="00585BAB">
              <w:rPr>
                <w:rFonts w:hAnsi="宋体" w:hint="eastAsia"/>
                <w:b/>
                <w:sz w:val="21"/>
                <w:szCs w:val="21"/>
              </w:rPr>
              <w:t>执行时间</w:t>
            </w:r>
          </w:p>
        </w:tc>
        <w:tc>
          <w:tcPr>
            <w:tcW w:w="832"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snapToGrid w:val="0"/>
              <w:jc w:val="center"/>
              <w:rPr>
                <w:rFonts w:hAnsi="宋体"/>
                <w:b/>
                <w:sz w:val="21"/>
                <w:szCs w:val="21"/>
              </w:rPr>
            </w:pPr>
            <w:r w:rsidRPr="00585BAB">
              <w:rPr>
                <w:rFonts w:hAnsi="宋体" w:hint="eastAsia"/>
                <w:b/>
                <w:sz w:val="21"/>
                <w:szCs w:val="21"/>
              </w:rPr>
              <w:t>页码</w:t>
            </w:r>
          </w:p>
        </w:tc>
      </w:tr>
      <w:tr w:rsidR="00F718C6" w:rsidRPr="00585BAB">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pStyle w:val="ae"/>
              <w:jc w:val="center"/>
              <w:rPr>
                <w:rFonts w:hAnsi="宋体"/>
                <w:szCs w:val="21"/>
              </w:rPr>
            </w:pPr>
            <w:r w:rsidRPr="00585BAB">
              <w:rPr>
                <w:rFonts w:hAnsi="宋体" w:hint="eastAsia"/>
                <w:szCs w:val="21"/>
              </w:rPr>
              <w:t>1</w:t>
            </w:r>
          </w:p>
        </w:tc>
        <w:tc>
          <w:tcPr>
            <w:tcW w:w="322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36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721"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2"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r>
      <w:tr w:rsidR="00F718C6" w:rsidRPr="00585BAB">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pStyle w:val="ae"/>
              <w:jc w:val="center"/>
              <w:rPr>
                <w:rFonts w:hAnsi="宋体"/>
                <w:szCs w:val="21"/>
              </w:rPr>
            </w:pPr>
            <w:r w:rsidRPr="00585BAB">
              <w:rPr>
                <w:rFonts w:hAnsi="宋体" w:hint="eastAsia"/>
                <w:szCs w:val="21"/>
              </w:rPr>
              <w:t>2</w:t>
            </w:r>
          </w:p>
        </w:tc>
        <w:tc>
          <w:tcPr>
            <w:tcW w:w="322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36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721"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2"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r>
      <w:tr w:rsidR="00F718C6" w:rsidRPr="00585BAB">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pStyle w:val="ae"/>
              <w:jc w:val="center"/>
              <w:rPr>
                <w:rFonts w:hAnsi="宋体"/>
                <w:szCs w:val="21"/>
              </w:rPr>
            </w:pPr>
            <w:r w:rsidRPr="00585BAB">
              <w:rPr>
                <w:rFonts w:hAnsi="宋体" w:hint="eastAsia"/>
                <w:szCs w:val="21"/>
              </w:rPr>
              <w:t>3</w:t>
            </w:r>
          </w:p>
        </w:tc>
        <w:tc>
          <w:tcPr>
            <w:tcW w:w="322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36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721"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2"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r>
      <w:tr w:rsidR="00F718C6" w:rsidRPr="00585BAB">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F718C6" w:rsidRPr="00585BAB" w:rsidRDefault="00585BAB">
            <w:pPr>
              <w:pStyle w:val="ae"/>
              <w:jc w:val="center"/>
              <w:rPr>
                <w:rFonts w:hAnsi="宋体"/>
                <w:szCs w:val="21"/>
              </w:rPr>
            </w:pPr>
            <w:r w:rsidRPr="00585BAB">
              <w:rPr>
                <w:rFonts w:hAnsi="宋体" w:hint="eastAsia"/>
                <w:szCs w:val="21"/>
              </w:rPr>
              <w:t>…</w:t>
            </w:r>
          </w:p>
        </w:tc>
        <w:tc>
          <w:tcPr>
            <w:tcW w:w="322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36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721"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2"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r>
      <w:tr w:rsidR="00F718C6" w:rsidRPr="00585BAB">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F718C6" w:rsidRPr="00585BAB" w:rsidRDefault="00F718C6">
            <w:pPr>
              <w:pStyle w:val="ae"/>
              <w:jc w:val="center"/>
              <w:rPr>
                <w:rFonts w:hAnsi="宋体"/>
                <w:szCs w:val="21"/>
              </w:rPr>
            </w:pPr>
          </w:p>
        </w:tc>
        <w:tc>
          <w:tcPr>
            <w:tcW w:w="322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36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721"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2"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r>
      <w:tr w:rsidR="00F718C6" w:rsidRPr="00585BAB">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F718C6" w:rsidRPr="00585BAB" w:rsidRDefault="00F718C6">
            <w:pPr>
              <w:pStyle w:val="ae"/>
              <w:jc w:val="center"/>
              <w:rPr>
                <w:rFonts w:hAnsi="宋体"/>
                <w:szCs w:val="21"/>
              </w:rPr>
            </w:pPr>
          </w:p>
        </w:tc>
        <w:tc>
          <w:tcPr>
            <w:tcW w:w="322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36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721"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2"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r>
      <w:tr w:rsidR="00F718C6" w:rsidRPr="00585BAB">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F718C6" w:rsidRPr="00585BAB" w:rsidRDefault="00F718C6">
            <w:pPr>
              <w:pStyle w:val="ae"/>
              <w:jc w:val="center"/>
              <w:rPr>
                <w:rFonts w:hAnsi="宋体"/>
                <w:szCs w:val="21"/>
              </w:rPr>
            </w:pPr>
          </w:p>
        </w:tc>
        <w:tc>
          <w:tcPr>
            <w:tcW w:w="322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36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721"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2"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r>
      <w:tr w:rsidR="00F718C6" w:rsidRPr="00585BAB">
        <w:trPr>
          <w:jc w:val="center"/>
        </w:trPr>
        <w:tc>
          <w:tcPr>
            <w:tcW w:w="701" w:type="dxa"/>
            <w:tcBorders>
              <w:top w:val="single" w:sz="4" w:space="0" w:color="auto"/>
              <w:left w:val="single" w:sz="4" w:space="0" w:color="auto"/>
              <w:bottom w:val="single" w:sz="4" w:space="0" w:color="auto"/>
              <w:right w:val="single" w:sz="4" w:space="0" w:color="auto"/>
            </w:tcBorders>
            <w:vAlign w:val="center"/>
          </w:tcPr>
          <w:p w:rsidR="00F718C6" w:rsidRPr="00585BAB" w:rsidRDefault="00F718C6">
            <w:pPr>
              <w:pStyle w:val="ae"/>
              <w:jc w:val="center"/>
              <w:rPr>
                <w:rFonts w:hAnsi="宋体"/>
                <w:szCs w:val="21"/>
              </w:rPr>
            </w:pPr>
          </w:p>
        </w:tc>
        <w:tc>
          <w:tcPr>
            <w:tcW w:w="322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36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1721"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5"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c>
          <w:tcPr>
            <w:tcW w:w="832" w:type="dxa"/>
            <w:tcBorders>
              <w:top w:val="single" w:sz="4" w:space="0" w:color="auto"/>
              <w:left w:val="single" w:sz="4" w:space="0" w:color="auto"/>
              <w:bottom w:val="single" w:sz="4" w:space="0" w:color="auto"/>
              <w:right w:val="single" w:sz="4" w:space="0" w:color="auto"/>
            </w:tcBorders>
          </w:tcPr>
          <w:p w:rsidR="00F718C6" w:rsidRPr="00585BAB" w:rsidRDefault="00F718C6">
            <w:pPr>
              <w:snapToGrid w:val="0"/>
              <w:spacing w:line="360" w:lineRule="auto"/>
              <w:rPr>
                <w:rFonts w:hAnsi="宋体"/>
                <w:sz w:val="21"/>
                <w:szCs w:val="21"/>
                <w:u w:val="single"/>
              </w:rPr>
            </w:pPr>
          </w:p>
        </w:tc>
      </w:tr>
    </w:tbl>
    <w:p w:rsidR="00F718C6" w:rsidRPr="00585BAB" w:rsidRDefault="00F718C6">
      <w:pPr>
        <w:pStyle w:val="ae"/>
        <w:spacing w:line="480" w:lineRule="exact"/>
        <w:rPr>
          <w:rFonts w:hAnsi="宋体"/>
          <w:sz w:val="22"/>
          <w:szCs w:val="22"/>
        </w:rPr>
      </w:pPr>
    </w:p>
    <w:p w:rsidR="00F718C6" w:rsidRPr="00585BAB" w:rsidRDefault="00585BAB">
      <w:pPr>
        <w:pStyle w:val="ae"/>
        <w:spacing w:line="480" w:lineRule="exact"/>
        <w:rPr>
          <w:rFonts w:hAnsi="宋体"/>
          <w:sz w:val="22"/>
          <w:szCs w:val="22"/>
        </w:rPr>
      </w:pPr>
      <w:r w:rsidRPr="00585BAB">
        <w:rPr>
          <w:rFonts w:hAnsi="宋体" w:hint="eastAsia"/>
          <w:sz w:val="22"/>
          <w:szCs w:val="22"/>
        </w:rPr>
        <w:t>要求：</w:t>
      </w:r>
    </w:p>
    <w:p w:rsidR="00F718C6" w:rsidRPr="00585BAB" w:rsidRDefault="00585BAB">
      <w:pPr>
        <w:pStyle w:val="ae"/>
        <w:spacing w:line="480" w:lineRule="exact"/>
        <w:ind w:firstLineChars="200" w:firstLine="440"/>
        <w:rPr>
          <w:rFonts w:hAnsi="宋体"/>
          <w:sz w:val="22"/>
          <w:szCs w:val="22"/>
        </w:rPr>
      </w:pPr>
      <w:r w:rsidRPr="00585BAB">
        <w:rPr>
          <w:rFonts w:hAnsi="宋体" w:hint="eastAsia"/>
          <w:sz w:val="22"/>
          <w:szCs w:val="22"/>
        </w:rPr>
        <w:t>供应商应当如实、完整地填写本表格，内容包括所有同类或近似项目业绩。提供合同关键页等复印件（加盖供应商公章）。在填写过程中请按年份顺序填写。</w:t>
      </w:r>
    </w:p>
    <w:p w:rsidR="00F718C6" w:rsidRPr="00585BAB" w:rsidRDefault="00F718C6">
      <w:pPr>
        <w:pStyle w:val="ae"/>
        <w:spacing w:line="480" w:lineRule="exact"/>
        <w:rPr>
          <w:rFonts w:hAnsi="宋体"/>
          <w:sz w:val="22"/>
          <w:szCs w:val="22"/>
        </w:rPr>
      </w:pPr>
    </w:p>
    <w:p w:rsidR="00F718C6" w:rsidRPr="00585BAB" w:rsidRDefault="00585BAB">
      <w:pPr>
        <w:overflowPunct w:val="0"/>
        <w:spacing w:line="460" w:lineRule="exact"/>
        <w:rPr>
          <w:rFonts w:hAnsi="宋体"/>
          <w:sz w:val="22"/>
          <w:szCs w:val="22"/>
        </w:rPr>
      </w:pPr>
      <w:r w:rsidRPr="00585BAB">
        <w:rPr>
          <w:rFonts w:hAnsi="宋体" w:hint="eastAsia"/>
          <w:sz w:val="22"/>
          <w:szCs w:val="22"/>
        </w:rPr>
        <w:t>供应商名称（加盖公章）：</w:t>
      </w:r>
    </w:p>
    <w:p w:rsidR="00F718C6" w:rsidRPr="00585BAB" w:rsidRDefault="00585BAB">
      <w:pPr>
        <w:overflowPunct w:val="0"/>
        <w:spacing w:line="460" w:lineRule="exact"/>
        <w:rPr>
          <w:rFonts w:hAnsi="宋体"/>
          <w:sz w:val="22"/>
          <w:szCs w:val="22"/>
        </w:rPr>
      </w:pPr>
      <w:r w:rsidRPr="00585BAB">
        <w:rPr>
          <w:rFonts w:hAnsi="宋体" w:hint="eastAsia"/>
          <w:sz w:val="22"/>
          <w:szCs w:val="22"/>
        </w:rPr>
        <w:t>供应商法定代表人或受委托人（签名或盖私章）：</w:t>
      </w:r>
    </w:p>
    <w:p w:rsidR="00F718C6" w:rsidRPr="00585BAB" w:rsidRDefault="00585BAB">
      <w:pPr>
        <w:overflowPunct w:val="0"/>
        <w:spacing w:line="460" w:lineRule="exact"/>
        <w:rPr>
          <w:rFonts w:hAnsi="宋体"/>
          <w:sz w:val="22"/>
          <w:szCs w:val="22"/>
        </w:rPr>
      </w:pPr>
      <w:r w:rsidRPr="00585BAB">
        <w:rPr>
          <w:rFonts w:hAnsi="宋体" w:hint="eastAsia"/>
          <w:sz w:val="22"/>
          <w:szCs w:val="22"/>
        </w:rPr>
        <w:t xml:space="preserve">日期：年月日 </w:t>
      </w:r>
    </w:p>
    <w:p w:rsidR="00F718C6" w:rsidRPr="00585BAB" w:rsidRDefault="00585BAB">
      <w:pPr>
        <w:pStyle w:val="20"/>
        <w:numPr>
          <w:ilvl w:val="0"/>
          <w:numId w:val="19"/>
        </w:numPr>
        <w:jc w:val="center"/>
        <w:rPr>
          <w:b w:val="0"/>
          <w:bCs/>
          <w:sz w:val="28"/>
        </w:rPr>
      </w:pPr>
      <w:r w:rsidRPr="00585BAB">
        <w:rPr>
          <w:sz w:val="22"/>
          <w:szCs w:val="22"/>
        </w:rPr>
        <w:br w:type="page"/>
      </w:r>
      <w:bookmarkStart w:id="240" w:name="_Toc17432"/>
      <w:bookmarkStart w:id="241" w:name="_Toc23633"/>
      <w:bookmarkStart w:id="242" w:name="_Toc7897897"/>
      <w:r w:rsidRPr="00585BAB">
        <w:rPr>
          <w:rFonts w:hint="eastAsia"/>
          <w:bCs/>
          <w:sz w:val="28"/>
        </w:rPr>
        <w:lastRenderedPageBreak/>
        <w:t>在经营活动中没有重大违法记录的书面声明</w:t>
      </w:r>
      <w:bookmarkEnd w:id="240"/>
      <w:bookmarkEnd w:id="241"/>
      <w:bookmarkEnd w:id="242"/>
    </w:p>
    <w:p w:rsidR="00F718C6" w:rsidRPr="00585BAB" w:rsidRDefault="00F718C6">
      <w:pPr>
        <w:pStyle w:val="26"/>
        <w:ind w:firstLineChars="0" w:firstLine="0"/>
        <w:jc w:val="center"/>
        <w:rPr>
          <w:rFonts w:ascii="宋体" w:eastAsia="宋体"/>
          <w:b/>
          <w:sz w:val="28"/>
        </w:rPr>
      </w:pPr>
    </w:p>
    <w:p w:rsidR="00F718C6" w:rsidRPr="00585BAB" w:rsidRDefault="00585BAB">
      <w:pPr>
        <w:spacing w:line="360" w:lineRule="auto"/>
        <w:rPr>
          <w:rFonts w:hAnsi="宋体"/>
          <w:sz w:val="21"/>
          <w:szCs w:val="21"/>
          <w:u w:val="single"/>
        </w:rPr>
      </w:pPr>
      <w:r w:rsidRPr="00585BAB">
        <w:rPr>
          <w:rFonts w:hAnsi="宋体" w:hint="eastAsia"/>
          <w:sz w:val="21"/>
          <w:szCs w:val="21"/>
        </w:rPr>
        <w:t>致：</w:t>
      </w:r>
    </w:p>
    <w:p w:rsidR="00F718C6" w:rsidRPr="00585BAB" w:rsidRDefault="00585BAB">
      <w:pPr>
        <w:spacing w:line="360" w:lineRule="auto"/>
        <w:rPr>
          <w:rFonts w:hAnsi="宋体"/>
          <w:sz w:val="21"/>
          <w:szCs w:val="21"/>
        </w:rPr>
      </w:pPr>
      <w:r w:rsidRPr="00585BAB">
        <w:rPr>
          <w:rFonts w:hAnsi="宋体" w:hint="eastAsia"/>
          <w:sz w:val="21"/>
          <w:szCs w:val="21"/>
        </w:rPr>
        <w:t xml:space="preserve">        本公司参加采购项目（采购编号）的采购活动，并声明：</w:t>
      </w:r>
    </w:p>
    <w:p w:rsidR="00F718C6" w:rsidRPr="00585BAB" w:rsidRDefault="00585BAB">
      <w:pPr>
        <w:spacing w:line="360" w:lineRule="auto"/>
        <w:rPr>
          <w:rFonts w:hAnsi="宋体"/>
          <w:sz w:val="21"/>
          <w:szCs w:val="21"/>
        </w:rPr>
      </w:pPr>
      <w:r w:rsidRPr="00585BAB">
        <w:rPr>
          <w:rFonts w:hAnsi="宋体" w:hint="eastAsia"/>
          <w:sz w:val="21"/>
          <w:szCs w:val="21"/>
        </w:rPr>
        <w:t xml:space="preserve">    本公司参加本采购项目采购前3年内在经营活动中没有因违法经营受到刑事处罚或者责令停产停业、吊销许可证或者执照、较大数额罚款等行政处罚。</w:t>
      </w:r>
    </w:p>
    <w:p w:rsidR="00F718C6" w:rsidRPr="00585BAB" w:rsidRDefault="00585BAB">
      <w:pPr>
        <w:spacing w:line="360" w:lineRule="auto"/>
        <w:rPr>
          <w:rFonts w:hAnsi="宋体"/>
          <w:sz w:val="21"/>
          <w:szCs w:val="21"/>
        </w:rPr>
      </w:pPr>
      <w:r w:rsidRPr="00585BAB">
        <w:rPr>
          <w:rFonts w:hAnsi="宋体" w:hint="eastAsia"/>
          <w:sz w:val="21"/>
          <w:szCs w:val="21"/>
        </w:rPr>
        <w:t xml:space="preserve">    特此声明！</w:t>
      </w:r>
    </w:p>
    <w:p w:rsidR="00F718C6" w:rsidRPr="00585BAB" w:rsidRDefault="00F718C6">
      <w:pPr>
        <w:rPr>
          <w:rFonts w:hAnsi="宋体"/>
          <w:sz w:val="21"/>
          <w:szCs w:val="21"/>
        </w:rPr>
      </w:pPr>
    </w:p>
    <w:p w:rsidR="00F718C6" w:rsidRPr="00585BAB" w:rsidRDefault="00F718C6">
      <w:pPr>
        <w:rPr>
          <w:rFonts w:hAnsi="宋体"/>
          <w:sz w:val="21"/>
          <w:szCs w:val="21"/>
        </w:rPr>
      </w:pP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供应商名称（加盖公章）：</w:t>
      </w: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供应商法定代表人或受委托人（签名或盖私章）：</w:t>
      </w:r>
    </w:p>
    <w:p w:rsidR="00F718C6" w:rsidRPr="00585BAB" w:rsidRDefault="00585BAB">
      <w:pPr>
        <w:overflowPunct w:val="0"/>
        <w:spacing w:line="460" w:lineRule="exact"/>
        <w:rPr>
          <w:rFonts w:hAnsi="宋体"/>
          <w:sz w:val="21"/>
          <w:szCs w:val="21"/>
        </w:rPr>
      </w:pPr>
      <w:r w:rsidRPr="00585BAB">
        <w:rPr>
          <w:rFonts w:hAnsi="宋体" w:hint="eastAsia"/>
          <w:sz w:val="21"/>
          <w:szCs w:val="21"/>
        </w:rPr>
        <w:t xml:space="preserve">日期：年月日 </w:t>
      </w:r>
    </w:p>
    <w:p w:rsidR="00F718C6" w:rsidRPr="00585BAB" w:rsidRDefault="00585BAB">
      <w:pPr>
        <w:pStyle w:val="20"/>
        <w:numPr>
          <w:ilvl w:val="0"/>
          <w:numId w:val="19"/>
        </w:numPr>
        <w:jc w:val="center"/>
        <w:rPr>
          <w:b w:val="0"/>
          <w:sz w:val="28"/>
          <w:szCs w:val="28"/>
        </w:rPr>
      </w:pPr>
      <w:bookmarkStart w:id="243" w:name="_Toc110953865"/>
      <w:bookmarkStart w:id="244" w:name="_Toc467236774"/>
      <w:bookmarkStart w:id="245" w:name="_Toc454701411"/>
      <w:bookmarkStart w:id="246" w:name="_Toc480010743"/>
      <w:bookmarkStart w:id="247" w:name="_Toc467987857"/>
      <w:bookmarkStart w:id="248" w:name="_Toc480020290"/>
      <w:bookmarkStart w:id="249" w:name="_Toc468606065"/>
      <w:bookmarkStart w:id="250" w:name="_Toc468157570"/>
      <w:bookmarkStart w:id="251" w:name="_Toc35233726"/>
      <w:bookmarkStart w:id="252" w:name="_Toc480021086"/>
      <w:bookmarkStart w:id="253" w:name="_Toc479991617"/>
      <w:bookmarkStart w:id="254" w:name="_Toc458262644"/>
      <w:bookmarkStart w:id="255" w:name="_Toc480171915"/>
      <w:bookmarkEnd w:id="211"/>
      <w:bookmarkEnd w:id="212"/>
      <w:bookmarkEnd w:id="213"/>
      <w:bookmarkEnd w:id="214"/>
      <w:bookmarkEnd w:id="215"/>
      <w:bookmarkEnd w:id="216"/>
      <w:bookmarkEnd w:id="217"/>
      <w:r w:rsidRPr="00585BAB">
        <w:rPr>
          <w:sz w:val="22"/>
          <w:szCs w:val="22"/>
        </w:rPr>
        <w:br w:type="page"/>
      </w:r>
      <w:bookmarkStart w:id="256" w:name="_Toc2461"/>
      <w:bookmarkStart w:id="257" w:name="_Toc8181"/>
      <w:bookmarkStart w:id="258" w:name="_Toc7897900"/>
      <w:bookmarkEnd w:id="243"/>
      <w:r w:rsidRPr="00585BAB">
        <w:rPr>
          <w:rFonts w:hint="eastAsia"/>
          <w:sz w:val="28"/>
          <w:szCs w:val="28"/>
        </w:rPr>
        <w:lastRenderedPageBreak/>
        <w:t>针对本项目拟派人员及其技术资格一览表</w:t>
      </w:r>
      <w:bookmarkEnd w:id="256"/>
      <w:bookmarkEnd w:id="257"/>
      <w:bookmarkEnd w:id="258"/>
    </w:p>
    <w:p w:rsidR="00F718C6" w:rsidRPr="00585BAB" w:rsidRDefault="00F718C6">
      <w:pPr>
        <w:pStyle w:val="ae"/>
        <w:spacing w:line="480" w:lineRule="exact"/>
        <w:ind w:leftChars="-84" w:left="-202" w:firstLineChars="100" w:firstLine="241"/>
        <w:rPr>
          <w:rFonts w:hAnsi="宋体"/>
          <w:b/>
          <w:sz w:val="24"/>
          <w:szCs w:val="21"/>
        </w:rPr>
      </w:pPr>
    </w:p>
    <w:p w:rsidR="00F718C6" w:rsidRPr="00585BAB" w:rsidRDefault="00F718C6">
      <w:pPr>
        <w:pStyle w:val="ae"/>
        <w:spacing w:line="480" w:lineRule="exact"/>
        <w:ind w:leftChars="-84" w:left="-202" w:firstLineChars="100" w:firstLine="221"/>
        <w:rPr>
          <w:rFonts w:hAnsi="宋体"/>
          <w:b/>
          <w:sz w:val="22"/>
          <w:szCs w:val="22"/>
          <w:u w:val="single"/>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026"/>
        <w:gridCol w:w="877"/>
        <w:gridCol w:w="1533"/>
        <w:gridCol w:w="1357"/>
        <w:gridCol w:w="1200"/>
        <w:gridCol w:w="1403"/>
        <w:gridCol w:w="1403"/>
      </w:tblGrid>
      <w:tr w:rsidR="00F718C6" w:rsidRPr="00585BAB">
        <w:trPr>
          <w:trHeight w:val="454"/>
          <w:jc w:val="center"/>
        </w:trPr>
        <w:tc>
          <w:tcPr>
            <w:tcW w:w="534" w:type="dxa"/>
            <w:vAlign w:val="center"/>
          </w:tcPr>
          <w:p w:rsidR="00F718C6" w:rsidRPr="00585BAB" w:rsidRDefault="00585BAB">
            <w:pPr>
              <w:pStyle w:val="ae"/>
              <w:spacing w:line="480" w:lineRule="exact"/>
              <w:jc w:val="center"/>
              <w:rPr>
                <w:rFonts w:hAnsi="宋体"/>
                <w:b/>
                <w:szCs w:val="21"/>
              </w:rPr>
            </w:pPr>
            <w:r w:rsidRPr="00585BAB">
              <w:rPr>
                <w:rFonts w:hAnsi="宋体" w:hint="eastAsia"/>
                <w:b/>
                <w:szCs w:val="21"/>
              </w:rPr>
              <w:t>序号</w:t>
            </w:r>
          </w:p>
        </w:tc>
        <w:tc>
          <w:tcPr>
            <w:tcW w:w="1026" w:type="dxa"/>
            <w:vAlign w:val="center"/>
          </w:tcPr>
          <w:p w:rsidR="00F718C6" w:rsidRPr="00585BAB" w:rsidRDefault="00585BAB">
            <w:pPr>
              <w:pStyle w:val="ae"/>
              <w:spacing w:line="480" w:lineRule="exact"/>
              <w:jc w:val="center"/>
              <w:rPr>
                <w:rFonts w:hAnsi="宋体"/>
                <w:b/>
                <w:szCs w:val="21"/>
              </w:rPr>
            </w:pPr>
            <w:r w:rsidRPr="00585BAB">
              <w:rPr>
                <w:rFonts w:hAnsi="宋体" w:hint="eastAsia"/>
                <w:b/>
                <w:szCs w:val="21"/>
              </w:rPr>
              <w:t>姓名</w:t>
            </w:r>
          </w:p>
        </w:tc>
        <w:tc>
          <w:tcPr>
            <w:tcW w:w="877" w:type="dxa"/>
            <w:vAlign w:val="center"/>
          </w:tcPr>
          <w:p w:rsidR="00F718C6" w:rsidRPr="00585BAB" w:rsidRDefault="00585BAB">
            <w:pPr>
              <w:pStyle w:val="ae"/>
              <w:spacing w:line="480" w:lineRule="exact"/>
              <w:jc w:val="center"/>
              <w:rPr>
                <w:rFonts w:hAnsi="宋体"/>
                <w:b/>
                <w:szCs w:val="21"/>
              </w:rPr>
            </w:pPr>
            <w:r w:rsidRPr="00585BAB">
              <w:rPr>
                <w:rFonts w:hAnsi="宋体" w:hint="eastAsia"/>
                <w:b/>
                <w:szCs w:val="21"/>
              </w:rPr>
              <w:t>职位</w:t>
            </w:r>
          </w:p>
        </w:tc>
        <w:tc>
          <w:tcPr>
            <w:tcW w:w="1533" w:type="dxa"/>
          </w:tcPr>
          <w:p w:rsidR="00F718C6" w:rsidRPr="00585BAB" w:rsidRDefault="00585BAB">
            <w:pPr>
              <w:pStyle w:val="ae"/>
              <w:spacing w:line="480" w:lineRule="exact"/>
              <w:jc w:val="center"/>
              <w:rPr>
                <w:rFonts w:hAnsi="宋体"/>
                <w:b/>
                <w:szCs w:val="21"/>
              </w:rPr>
            </w:pPr>
            <w:r w:rsidRPr="00585BAB">
              <w:rPr>
                <w:rFonts w:hAnsi="宋体" w:hint="eastAsia"/>
                <w:b/>
                <w:szCs w:val="21"/>
              </w:rPr>
              <w:t>拟在本项目担任职务</w:t>
            </w:r>
          </w:p>
        </w:tc>
        <w:tc>
          <w:tcPr>
            <w:tcW w:w="1357" w:type="dxa"/>
            <w:vAlign w:val="center"/>
          </w:tcPr>
          <w:p w:rsidR="00F718C6" w:rsidRPr="00585BAB" w:rsidRDefault="00585BAB">
            <w:pPr>
              <w:pStyle w:val="ae"/>
              <w:spacing w:line="480" w:lineRule="exact"/>
              <w:jc w:val="center"/>
              <w:rPr>
                <w:rFonts w:hAnsi="宋体"/>
                <w:b/>
                <w:szCs w:val="21"/>
              </w:rPr>
            </w:pPr>
            <w:r w:rsidRPr="00585BAB">
              <w:rPr>
                <w:rFonts w:hAnsi="宋体" w:hint="eastAsia"/>
                <w:b/>
                <w:szCs w:val="21"/>
              </w:rPr>
              <w:t>专业、资格证件</w:t>
            </w:r>
          </w:p>
        </w:tc>
        <w:tc>
          <w:tcPr>
            <w:tcW w:w="1200" w:type="dxa"/>
            <w:vAlign w:val="center"/>
          </w:tcPr>
          <w:p w:rsidR="00F718C6" w:rsidRPr="00585BAB" w:rsidRDefault="00585BAB">
            <w:pPr>
              <w:pStyle w:val="ae"/>
              <w:spacing w:line="480" w:lineRule="exact"/>
              <w:jc w:val="center"/>
              <w:rPr>
                <w:rFonts w:hAnsi="宋体"/>
                <w:b/>
                <w:szCs w:val="21"/>
              </w:rPr>
            </w:pPr>
            <w:r w:rsidRPr="00585BAB">
              <w:rPr>
                <w:rFonts w:hAnsi="宋体" w:hint="eastAsia"/>
                <w:b/>
                <w:szCs w:val="21"/>
              </w:rPr>
              <w:t>发证时间</w:t>
            </w:r>
          </w:p>
        </w:tc>
        <w:tc>
          <w:tcPr>
            <w:tcW w:w="1403" w:type="dxa"/>
            <w:vAlign w:val="center"/>
          </w:tcPr>
          <w:p w:rsidR="00F718C6" w:rsidRPr="00585BAB" w:rsidRDefault="00585BAB">
            <w:pPr>
              <w:pStyle w:val="ae"/>
              <w:spacing w:line="480" w:lineRule="exact"/>
              <w:jc w:val="center"/>
              <w:rPr>
                <w:rFonts w:hAnsi="宋体"/>
                <w:b/>
                <w:szCs w:val="21"/>
              </w:rPr>
            </w:pPr>
            <w:r w:rsidRPr="00585BAB">
              <w:rPr>
                <w:rFonts w:hAnsi="宋体" w:hint="eastAsia"/>
                <w:b/>
                <w:szCs w:val="21"/>
              </w:rPr>
              <w:t>经验年限</w:t>
            </w:r>
          </w:p>
        </w:tc>
        <w:tc>
          <w:tcPr>
            <w:tcW w:w="1403" w:type="dxa"/>
          </w:tcPr>
          <w:p w:rsidR="00F718C6" w:rsidRPr="00585BAB" w:rsidRDefault="00585BAB">
            <w:pPr>
              <w:pStyle w:val="ae"/>
              <w:spacing w:line="480" w:lineRule="exact"/>
              <w:jc w:val="center"/>
              <w:rPr>
                <w:rFonts w:hAnsi="宋体"/>
                <w:b/>
                <w:szCs w:val="21"/>
              </w:rPr>
            </w:pPr>
            <w:r w:rsidRPr="00585BAB">
              <w:rPr>
                <w:rFonts w:hAnsi="宋体" w:hint="eastAsia"/>
                <w:b/>
                <w:szCs w:val="21"/>
              </w:rPr>
              <w:t>主要承担过的项目</w:t>
            </w:r>
          </w:p>
        </w:tc>
      </w:tr>
      <w:tr w:rsidR="00F718C6" w:rsidRPr="00585BAB">
        <w:trPr>
          <w:cantSplit/>
          <w:trHeight w:val="454"/>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tcPr>
          <w:p w:rsidR="00F718C6" w:rsidRPr="00585BAB" w:rsidRDefault="00585BAB">
            <w:pPr>
              <w:pStyle w:val="ae"/>
              <w:spacing w:line="480" w:lineRule="exact"/>
              <w:jc w:val="center"/>
              <w:rPr>
                <w:rFonts w:hAnsi="宋体"/>
                <w:szCs w:val="21"/>
              </w:rPr>
            </w:pPr>
            <w:r w:rsidRPr="00585BAB">
              <w:rPr>
                <w:rFonts w:hAnsi="宋体" w:hint="eastAsia"/>
                <w:szCs w:val="21"/>
              </w:rPr>
              <w:t>项目负责人</w:t>
            </w: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r w:rsidR="00F718C6" w:rsidRPr="00585BAB">
        <w:trPr>
          <w:cantSplit/>
          <w:trHeight w:val="454"/>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vAlign w:val="center"/>
          </w:tcPr>
          <w:p w:rsidR="00F718C6" w:rsidRPr="00585BAB" w:rsidRDefault="00585BAB">
            <w:pPr>
              <w:jc w:val="center"/>
              <w:rPr>
                <w:rFonts w:hAnsi="宋体"/>
                <w:sz w:val="21"/>
                <w:szCs w:val="21"/>
              </w:rPr>
            </w:pPr>
            <w:r w:rsidRPr="00585BAB">
              <w:rPr>
                <w:rFonts w:hAnsi="宋体" w:hint="eastAsia"/>
                <w:sz w:val="21"/>
                <w:szCs w:val="21"/>
              </w:rPr>
              <w:t>项目人员</w:t>
            </w: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r w:rsidR="00F718C6" w:rsidRPr="00585BAB">
        <w:trPr>
          <w:cantSplit/>
          <w:trHeight w:val="454"/>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tcPr>
          <w:p w:rsidR="00F718C6" w:rsidRPr="00585BAB" w:rsidRDefault="00585BAB">
            <w:pPr>
              <w:pStyle w:val="ae"/>
              <w:spacing w:line="480" w:lineRule="exact"/>
              <w:jc w:val="center"/>
              <w:rPr>
                <w:rFonts w:hAnsi="宋体"/>
                <w:szCs w:val="21"/>
              </w:rPr>
            </w:pPr>
            <w:r w:rsidRPr="00585BAB">
              <w:rPr>
                <w:rFonts w:hAnsi="宋体" w:hint="eastAsia"/>
                <w:szCs w:val="21"/>
              </w:rPr>
              <w:t>…</w:t>
            </w: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r w:rsidR="00F718C6" w:rsidRPr="00585BAB">
        <w:trPr>
          <w:cantSplit/>
          <w:trHeight w:val="454"/>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tcPr>
          <w:p w:rsidR="00F718C6" w:rsidRPr="00585BAB" w:rsidRDefault="00F718C6">
            <w:pPr>
              <w:pStyle w:val="ae"/>
              <w:spacing w:line="480" w:lineRule="exact"/>
              <w:jc w:val="center"/>
              <w:rPr>
                <w:rFonts w:hAnsi="宋体"/>
                <w:szCs w:val="21"/>
              </w:rPr>
            </w:pP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r w:rsidR="00F718C6" w:rsidRPr="00585BAB">
        <w:trPr>
          <w:cantSplit/>
          <w:trHeight w:val="454"/>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tcPr>
          <w:p w:rsidR="00F718C6" w:rsidRPr="00585BAB" w:rsidRDefault="00F718C6">
            <w:pPr>
              <w:pStyle w:val="ae"/>
              <w:spacing w:line="480" w:lineRule="exact"/>
              <w:jc w:val="center"/>
              <w:rPr>
                <w:rFonts w:hAnsi="宋体"/>
                <w:szCs w:val="21"/>
              </w:rPr>
            </w:pP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r w:rsidR="00F718C6" w:rsidRPr="00585BAB">
        <w:trPr>
          <w:cantSplit/>
          <w:trHeight w:val="454"/>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tcPr>
          <w:p w:rsidR="00F718C6" w:rsidRPr="00585BAB" w:rsidRDefault="00F718C6">
            <w:pPr>
              <w:pStyle w:val="ae"/>
              <w:spacing w:line="480" w:lineRule="exact"/>
              <w:jc w:val="center"/>
              <w:rPr>
                <w:rFonts w:hAnsi="宋体"/>
                <w:szCs w:val="21"/>
              </w:rPr>
            </w:pP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r w:rsidR="00F718C6" w:rsidRPr="00585BAB">
        <w:trPr>
          <w:cantSplit/>
          <w:trHeight w:val="60"/>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tcPr>
          <w:p w:rsidR="00F718C6" w:rsidRPr="00585BAB" w:rsidRDefault="00F718C6">
            <w:pPr>
              <w:pStyle w:val="ae"/>
              <w:spacing w:line="480" w:lineRule="exact"/>
              <w:jc w:val="center"/>
              <w:rPr>
                <w:rFonts w:hAnsi="宋体"/>
                <w:szCs w:val="21"/>
              </w:rPr>
            </w:pP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r w:rsidR="00F718C6" w:rsidRPr="00585BAB">
        <w:trPr>
          <w:cantSplit/>
          <w:trHeight w:val="454"/>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tcPr>
          <w:p w:rsidR="00F718C6" w:rsidRPr="00585BAB" w:rsidRDefault="00F718C6">
            <w:pPr>
              <w:pStyle w:val="ae"/>
              <w:spacing w:line="480" w:lineRule="exact"/>
              <w:jc w:val="center"/>
              <w:rPr>
                <w:rFonts w:hAnsi="宋体"/>
                <w:szCs w:val="21"/>
              </w:rPr>
            </w:pP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r w:rsidR="00F718C6" w:rsidRPr="00585BAB">
        <w:trPr>
          <w:cantSplit/>
          <w:trHeight w:val="454"/>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tcPr>
          <w:p w:rsidR="00F718C6" w:rsidRPr="00585BAB" w:rsidRDefault="00F718C6">
            <w:pPr>
              <w:pStyle w:val="ae"/>
              <w:spacing w:line="480" w:lineRule="exact"/>
              <w:jc w:val="center"/>
              <w:rPr>
                <w:rFonts w:hAnsi="宋体"/>
                <w:szCs w:val="21"/>
              </w:rPr>
            </w:pP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r w:rsidR="00F718C6" w:rsidRPr="00585BAB">
        <w:trPr>
          <w:cantSplit/>
          <w:trHeight w:val="454"/>
          <w:jc w:val="center"/>
        </w:trPr>
        <w:tc>
          <w:tcPr>
            <w:tcW w:w="534" w:type="dxa"/>
            <w:vAlign w:val="center"/>
          </w:tcPr>
          <w:p w:rsidR="00F718C6" w:rsidRPr="00585BAB" w:rsidRDefault="00F718C6">
            <w:pPr>
              <w:pStyle w:val="ae"/>
              <w:spacing w:line="480" w:lineRule="exact"/>
              <w:jc w:val="center"/>
              <w:rPr>
                <w:rFonts w:hAnsi="宋体"/>
                <w:szCs w:val="21"/>
              </w:rPr>
            </w:pPr>
          </w:p>
        </w:tc>
        <w:tc>
          <w:tcPr>
            <w:tcW w:w="1026" w:type="dxa"/>
            <w:vAlign w:val="center"/>
          </w:tcPr>
          <w:p w:rsidR="00F718C6" w:rsidRPr="00585BAB" w:rsidRDefault="00F718C6">
            <w:pPr>
              <w:pStyle w:val="ae"/>
              <w:spacing w:line="480" w:lineRule="exact"/>
              <w:jc w:val="center"/>
              <w:rPr>
                <w:rFonts w:hAnsi="宋体"/>
                <w:szCs w:val="21"/>
              </w:rPr>
            </w:pPr>
          </w:p>
        </w:tc>
        <w:tc>
          <w:tcPr>
            <w:tcW w:w="877" w:type="dxa"/>
            <w:vAlign w:val="center"/>
          </w:tcPr>
          <w:p w:rsidR="00F718C6" w:rsidRPr="00585BAB" w:rsidRDefault="00F718C6">
            <w:pPr>
              <w:pStyle w:val="ae"/>
              <w:spacing w:line="480" w:lineRule="exact"/>
              <w:jc w:val="center"/>
              <w:rPr>
                <w:rFonts w:hAnsi="宋体"/>
                <w:szCs w:val="21"/>
              </w:rPr>
            </w:pPr>
          </w:p>
        </w:tc>
        <w:tc>
          <w:tcPr>
            <w:tcW w:w="1533" w:type="dxa"/>
          </w:tcPr>
          <w:p w:rsidR="00F718C6" w:rsidRPr="00585BAB" w:rsidRDefault="00F718C6">
            <w:pPr>
              <w:pStyle w:val="ae"/>
              <w:spacing w:line="480" w:lineRule="exact"/>
              <w:jc w:val="center"/>
              <w:rPr>
                <w:rFonts w:hAnsi="宋体"/>
                <w:szCs w:val="21"/>
              </w:rPr>
            </w:pPr>
          </w:p>
        </w:tc>
        <w:tc>
          <w:tcPr>
            <w:tcW w:w="1357" w:type="dxa"/>
            <w:vAlign w:val="center"/>
          </w:tcPr>
          <w:p w:rsidR="00F718C6" w:rsidRPr="00585BAB" w:rsidRDefault="00F718C6">
            <w:pPr>
              <w:pStyle w:val="ae"/>
              <w:spacing w:line="480" w:lineRule="exact"/>
              <w:jc w:val="center"/>
              <w:rPr>
                <w:rFonts w:hAnsi="宋体"/>
                <w:szCs w:val="21"/>
              </w:rPr>
            </w:pPr>
          </w:p>
        </w:tc>
        <w:tc>
          <w:tcPr>
            <w:tcW w:w="1200" w:type="dxa"/>
            <w:vAlign w:val="center"/>
          </w:tcPr>
          <w:p w:rsidR="00F718C6" w:rsidRPr="00585BAB" w:rsidRDefault="00F718C6">
            <w:pPr>
              <w:pStyle w:val="ae"/>
              <w:spacing w:line="480" w:lineRule="exact"/>
              <w:jc w:val="center"/>
              <w:rPr>
                <w:rFonts w:hAnsi="宋体"/>
                <w:szCs w:val="21"/>
              </w:rPr>
            </w:pPr>
          </w:p>
        </w:tc>
        <w:tc>
          <w:tcPr>
            <w:tcW w:w="1403" w:type="dxa"/>
            <w:vAlign w:val="center"/>
          </w:tcPr>
          <w:p w:rsidR="00F718C6" w:rsidRPr="00585BAB" w:rsidRDefault="00F718C6">
            <w:pPr>
              <w:pStyle w:val="ae"/>
              <w:spacing w:line="480" w:lineRule="exact"/>
              <w:jc w:val="center"/>
              <w:rPr>
                <w:rFonts w:hAnsi="宋体"/>
                <w:szCs w:val="21"/>
              </w:rPr>
            </w:pPr>
          </w:p>
        </w:tc>
        <w:tc>
          <w:tcPr>
            <w:tcW w:w="1403" w:type="dxa"/>
          </w:tcPr>
          <w:p w:rsidR="00F718C6" w:rsidRPr="00585BAB" w:rsidRDefault="00F718C6">
            <w:pPr>
              <w:pStyle w:val="ae"/>
              <w:spacing w:line="480" w:lineRule="exact"/>
              <w:jc w:val="center"/>
              <w:rPr>
                <w:rFonts w:hAnsi="宋体"/>
                <w:szCs w:val="21"/>
              </w:rPr>
            </w:pPr>
          </w:p>
        </w:tc>
      </w:tr>
    </w:tbl>
    <w:p w:rsidR="00F718C6" w:rsidRPr="00585BAB" w:rsidRDefault="00F718C6">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rPr>
      </w:pPr>
    </w:p>
    <w:p w:rsidR="00F718C6" w:rsidRPr="00585BAB" w:rsidRDefault="00585BAB">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rPr>
      </w:pPr>
      <w:r w:rsidRPr="00585BAB">
        <w:rPr>
          <w:rFonts w:hAnsi="宋体" w:hint="eastAsia"/>
          <w:sz w:val="21"/>
          <w:szCs w:val="21"/>
        </w:rPr>
        <w:t>要求：</w:t>
      </w:r>
    </w:p>
    <w:p w:rsidR="00F718C6" w:rsidRPr="00585BAB" w:rsidRDefault="00585BAB">
      <w:pPr>
        <w:tabs>
          <w:tab w:val="left" w:pos="654"/>
          <w:tab w:val="left" w:pos="1734"/>
          <w:tab w:val="left" w:pos="2814"/>
          <w:tab w:val="left" w:pos="3894"/>
          <w:tab w:val="left" w:pos="5334"/>
          <w:tab w:val="left" w:pos="6414"/>
          <w:tab w:val="left" w:pos="7254"/>
          <w:tab w:val="left" w:pos="8574"/>
          <w:tab w:val="left" w:pos="9654"/>
        </w:tabs>
        <w:spacing w:line="480" w:lineRule="exact"/>
        <w:ind w:firstLineChars="200" w:firstLine="420"/>
        <w:rPr>
          <w:rFonts w:hAnsi="宋体"/>
          <w:sz w:val="21"/>
          <w:szCs w:val="21"/>
        </w:rPr>
      </w:pPr>
      <w:r w:rsidRPr="00585BAB">
        <w:rPr>
          <w:rFonts w:hAnsi="宋体" w:hint="eastAsia"/>
          <w:sz w:val="21"/>
          <w:szCs w:val="21"/>
        </w:rPr>
        <w:t>1.供应商可以根据本表格内容和实际情况制作本表格。</w:t>
      </w:r>
    </w:p>
    <w:p w:rsidR="00F718C6" w:rsidRPr="00585BAB" w:rsidRDefault="00585BAB">
      <w:pPr>
        <w:tabs>
          <w:tab w:val="left" w:pos="654"/>
          <w:tab w:val="left" w:pos="1734"/>
          <w:tab w:val="left" w:pos="2814"/>
          <w:tab w:val="left" w:pos="3894"/>
          <w:tab w:val="left" w:pos="5334"/>
          <w:tab w:val="left" w:pos="6414"/>
          <w:tab w:val="left" w:pos="7254"/>
          <w:tab w:val="left" w:pos="8574"/>
          <w:tab w:val="left" w:pos="9654"/>
        </w:tabs>
        <w:spacing w:line="480" w:lineRule="exact"/>
        <w:ind w:firstLineChars="200" w:firstLine="420"/>
        <w:rPr>
          <w:rFonts w:hAnsi="宋体"/>
          <w:sz w:val="21"/>
          <w:szCs w:val="21"/>
        </w:rPr>
      </w:pPr>
      <w:r w:rsidRPr="00585BAB">
        <w:rPr>
          <w:rFonts w:hAnsi="宋体" w:hint="eastAsia"/>
          <w:sz w:val="21"/>
          <w:szCs w:val="21"/>
        </w:rPr>
        <w:t>2.供应商应当在响应文件中提供评分标准中要求提供的资料。（上述文件均加盖供应商公章）</w:t>
      </w:r>
    </w:p>
    <w:p w:rsidR="00F718C6" w:rsidRPr="00585BAB" w:rsidRDefault="00F718C6">
      <w:pPr>
        <w:pStyle w:val="ab"/>
        <w:rPr>
          <w:rFonts w:hAnsi="宋体"/>
          <w:sz w:val="21"/>
          <w:szCs w:val="21"/>
        </w:rPr>
      </w:pP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供应商名称（加盖公章）：</w:t>
      </w:r>
    </w:p>
    <w:p w:rsidR="00F718C6" w:rsidRPr="00585BAB" w:rsidRDefault="00585BAB">
      <w:pPr>
        <w:overflowPunct w:val="0"/>
        <w:spacing w:line="460" w:lineRule="exact"/>
        <w:rPr>
          <w:rFonts w:hAnsi="宋体"/>
          <w:sz w:val="21"/>
          <w:szCs w:val="21"/>
        </w:rPr>
      </w:pPr>
      <w:r w:rsidRPr="00585BAB">
        <w:rPr>
          <w:rFonts w:hAnsi="宋体" w:hint="eastAsia"/>
          <w:sz w:val="21"/>
          <w:szCs w:val="21"/>
        </w:rPr>
        <w:t>供应商法定代表人或受委托人（签名或盖私章）：</w:t>
      </w:r>
    </w:p>
    <w:p w:rsidR="00F718C6" w:rsidRPr="00585BAB" w:rsidRDefault="00585BAB">
      <w:pPr>
        <w:overflowPunct w:val="0"/>
        <w:spacing w:line="460" w:lineRule="exact"/>
        <w:rPr>
          <w:rFonts w:hAnsi="宋体"/>
          <w:sz w:val="22"/>
          <w:szCs w:val="22"/>
        </w:rPr>
      </w:pPr>
      <w:r w:rsidRPr="00585BAB">
        <w:rPr>
          <w:rFonts w:hAnsi="宋体" w:hint="eastAsia"/>
          <w:sz w:val="21"/>
          <w:szCs w:val="21"/>
        </w:rPr>
        <w:t>日期：年月日</w:t>
      </w:r>
    </w:p>
    <w:p w:rsidR="00F718C6" w:rsidRPr="00585BAB" w:rsidRDefault="00F718C6">
      <w:pPr>
        <w:spacing w:line="480" w:lineRule="exact"/>
        <w:rPr>
          <w:rFonts w:hAnsi="宋体"/>
          <w:b/>
          <w:bCs/>
          <w:szCs w:val="21"/>
          <w:u w:val="single"/>
        </w:rPr>
      </w:pPr>
    </w:p>
    <w:p w:rsidR="00F718C6" w:rsidRPr="00585BAB" w:rsidRDefault="00585BAB">
      <w:pPr>
        <w:pStyle w:val="20"/>
        <w:numPr>
          <w:ilvl w:val="0"/>
          <w:numId w:val="19"/>
        </w:numPr>
        <w:jc w:val="center"/>
        <w:rPr>
          <w:bCs/>
          <w:sz w:val="28"/>
          <w:szCs w:val="28"/>
        </w:rPr>
      </w:pPr>
      <w:r w:rsidRPr="00585BAB">
        <w:rPr>
          <w:bCs/>
          <w:szCs w:val="21"/>
        </w:rPr>
        <w:br w:type="page"/>
      </w:r>
      <w:bookmarkStart w:id="259" w:name="_Toc13441"/>
      <w:bookmarkEnd w:id="244"/>
      <w:bookmarkEnd w:id="245"/>
      <w:bookmarkEnd w:id="246"/>
      <w:bookmarkEnd w:id="247"/>
      <w:bookmarkEnd w:id="248"/>
      <w:bookmarkEnd w:id="249"/>
      <w:bookmarkEnd w:id="250"/>
      <w:bookmarkEnd w:id="251"/>
      <w:bookmarkEnd w:id="252"/>
      <w:bookmarkEnd w:id="253"/>
      <w:bookmarkEnd w:id="254"/>
      <w:bookmarkEnd w:id="255"/>
      <w:r w:rsidRPr="00585BAB">
        <w:rPr>
          <w:rFonts w:hint="eastAsia"/>
          <w:bCs/>
          <w:sz w:val="28"/>
          <w:szCs w:val="28"/>
        </w:rPr>
        <w:lastRenderedPageBreak/>
        <w:t>磋商保证金汇入情况说明（适用于转账、电汇方式）</w:t>
      </w:r>
      <w:bookmarkEnd w:id="259"/>
    </w:p>
    <w:p w:rsidR="00F718C6" w:rsidRPr="00585BAB" w:rsidRDefault="00F718C6">
      <w:pPr>
        <w:spacing w:line="460" w:lineRule="exact"/>
        <w:rPr>
          <w:rFonts w:hAnsi="宋体"/>
          <w:b/>
          <w:bCs/>
          <w:sz w:val="22"/>
          <w:szCs w:val="22"/>
        </w:rPr>
      </w:pPr>
    </w:p>
    <w:p w:rsidR="00F718C6" w:rsidRPr="00585BAB" w:rsidRDefault="00585BAB">
      <w:pPr>
        <w:spacing w:line="460" w:lineRule="exact"/>
        <w:rPr>
          <w:rFonts w:hAnsi="宋体"/>
          <w:sz w:val="21"/>
          <w:szCs w:val="21"/>
        </w:rPr>
      </w:pPr>
      <w:r w:rsidRPr="00585BAB">
        <w:rPr>
          <w:rFonts w:hAnsi="宋体" w:hint="eastAsia"/>
          <w:sz w:val="21"/>
          <w:szCs w:val="21"/>
        </w:rPr>
        <w:t xml:space="preserve">广东泰通伟业工程咨询有限公司： </w:t>
      </w:r>
    </w:p>
    <w:p w:rsidR="00F718C6" w:rsidRPr="00585BAB" w:rsidRDefault="00585BAB">
      <w:pPr>
        <w:spacing w:line="460" w:lineRule="exact"/>
        <w:ind w:firstLineChars="200" w:firstLine="420"/>
        <w:rPr>
          <w:rFonts w:hAnsi="宋体"/>
          <w:sz w:val="21"/>
          <w:szCs w:val="21"/>
        </w:rPr>
      </w:pPr>
      <w:r w:rsidRPr="00585BAB">
        <w:rPr>
          <w:rFonts w:hAnsi="宋体" w:hint="eastAsia"/>
          <w:sz w:val="21"/>
          <w:szCs w:val="21"/>
        </w:rPr>
        <w:t>本单位已按</w:t>
      </w:r>
      <w:r w:rsidRPr="00585BAB">
        <w:rPr>
          <w:rFonts w:hAnsi="宋体" w:hint="eastAsia"/>
          <w:sz w:val="21"/>
          <w:szCs w:val="21"/>
          <w:u w:val="single"/>
        </w:rPr>
        <w:t xml:space="preserve">  （项目名称）   （</w:t>
      </w:r>
      <w:r w:rsidRPr="00585BAB">
        <w:rPr>
          <w:rFonts w:hAnsi="宋体" w:hint="eastAsia"/>
          <w:sz w:val="21"/>
          <w:szCs w:val="21"/>
        </w:rPr>
        <w:t>采购编号：</w:t>
      </w:r>
      <w:r w:rsidRPr="00585BAB">
        <w:rPr>
          <w:rFonts w:hAnsi="宋体" w:hint="eastAsia"/>
          <w:sz w:val="21"/>
          <w:szCs w:val="21"/>
          <w:u w:val="single"/>
        </w:rPr>
        <w:t xml:space="preserve">     ）</w:t>
      </w:r>
      <w:r w:rsidRPr="00585BAB">
        <w:rPr>
          <w:rFonts w:hAnsi="宋体" w:hint="eastAsia"/>
          <w:sz w:val="21"/>
          <w:szCs w:val="21"/>
        </w:rPr>
        <w:t>的磋商文件要求，于年月日前以（付款形式）方式汇入指定帐户（帐户名称：，帐号：,开户银行：）。</w:t>
      </w:r>
    </w:p>
    <w:p w:rsidR="00F718C6" w:rsidRPr="00585BAB" w:rsidRDefault="00585BAB">
      <w:pPr>
        <w:spacing w:line="460" w:lineRule="exact"/>
        <w:ind w:firstLineChars="200" w:firstLine="420"/>
        <w:rPr>
          <w:rFonts w:hAnsi="宋体"/>
          <w:sz w:val="21"/>
          <w:szCs w:val="21"/>
        </w:rPr>
      </w:pPr>
      <w:r w:rsidRPr="00585BAB">
        <w:rPr>
          <w:rFonts w:hAnsi="宋体" w:hint="eastAsia"/>
          <w:sz w:val="21"/>
          <w:szCs w:val="21"/>
        </w:rPr>
        <w:t>供应商磋商保证金的汇款情况：（详见附件－磋商保证金进帐单）汇出时间：年月日；</w:t>
      </w:r>
    </w:p>
    <w:p w:rsidR="00F718C6" w:rsidRPr="00585BAB" w:rsidRDefault="00585BAB">
      <w:pPr>
        <w:spacing w:line="460" w:lineRule="exact"/>
        <w:ind w:firstLineChars="200" w:firstLine="420"/>
        <w:rPr>
          <w:rFonts w:hAnsi="宋体"/>
          <w:sz w:val="21"/>
          <w:szCs w:val="21"/>
          <w:u w:val="single"/>
        </w:rPr>
      </w:pPr>
      <w:r w:rsidRPr="00585BAB">
        <w:rPr>
          <w:rFonts w:hAnsi="宋体" w:hint="eastAsia"/>
          <w:sz w:val="21"/>
          <w:szCs w:val="21"/>
        </w:rPr>
        <w:t>汇款金额：（大写）人民币</w:t>
      </w:r>
      <w:r w:rsidRPr="00585BAB">
        <w:rPr>
          <w:rFonts w:hAnsi="宋体" w:hint="eastAsia"/>
          <w:sz w:val="21"/>
          <w:szCs w:val="21"/>
          <w:u w:val="single"/>
        </w:rPr>
        <w:t xml:space="preserve">               元整</w:t>
      </w:r>
    </w:p>
    <w:p w:rsidR="00F718C6" w:rsidRPr="00585BAB" w:rsidRDefault="00585BAB">
      <w:pPr>
        <w:spacing w:line="460" w:lineRule="exact"/>
        <w:ind w:firstLineChars="650" w:firstLine="1365"/>
        <w:rPr>
          <w:rFonts w:hAnsi="宋体"/>
          <w:sz w:val="21"/>
          <w:szCs w:val="21"/>
          <w:u w:val="single"/>
        </w:rPr>
      </w:pPr>
      <w:r w:rsidRPr="00585BAB">
        <w:rPr>
          <w:rFonts w:hAnsi="宋体" w:hint="eastAsia"/>
          <w:sz w:val="21"/>
          <w:szCs w:val="21"/>
        </w:rPr>
        <w:t>（小写）￥元。</w:t>
      </w:r>
    </w:p>
    <w:p w:rsidR="00F718C6" w:rsidRPr="00585BAB" w:rsidRDefault="00585BAB">
      <w:pPr>
        <w:spacing w:line="460" w:lineRule="exact"/>
        <w:ind w:firstLineChars="200" w:firstLine="420"/>
        <w:rPr>
          <w:rFonts w:hAnsi="宋体"/>
          <w:sz w:val="21"/>
          <w:szCs w:val="21"/>
          <w:u w:val="single"/>
        </w:rPr>
      </w:pPr>
      <w:r w:rsidRPr="00585BAB">
        <w:rPr>
          <w:rFonts w:hAnsi="宋体" w:hint="eastAsia"/>
          <w:sz w:val="21"/>
          <w:szCs w:val="21"/>
        </w:rPr>
        <w:t>汇款帐户名称：</w:t>
      </w:r>
      <w:r w:rsidRPr="00585BAB">
        <w:rPr>
          <w:rFonts w:hAnsi="宋体" w:hint="eastAsia"/>
          <w:sz w:val="21"/>
          <w:szCs w:val="21"/>
          <w:u w:val="single"/>
        </w:rPr>
        <w:t xml:space="preserve">  （必须是磋商时使用的单位名称）   </w:t>
      </w:r>
    </w:p>
    <w:p w:rsidR="00F718C6" w:rsidRPr="00585BAB" w:rsidRDefault="00585BAB">
      <w:pPr>
        <w:spacing w:line="460" w:lineRule="exact"/>
        <w:ind w:firstLineChars="200" w:firstLine="420"/>
        <w:rPr>
          <w:rFonts w:hAnsi="宋体"/>
          <w:sz w:val="21"/>
          <w:szCs w:val="21"/>
        </w:rPr>
      </w:pPr>
      <w:r w:rsidRPr="00585BAB">
        <w:rPr>
          <w:rFonts w:hAnsi="宋体" w:hint="eastAsia"/>
          <w:sz w:val="21"/>
          <w:szCs w:val="21"/>
        </w:rPr>
        <w:t>帐    号：</w:t>
      </w:r>
      <w:r w:rsidRPr="00585BAB">
        <w:rPr>
          <w:rFonts w:hAnsi="宋体" w:hint="eastAsia"/>
          <w:sz w:val="21"/>
          <w:szCs w:val="21"/>
          <w:u w:val="single"/>
        </w:rPr>
        <w:t xml:space="preserve">  （必须是磋商时使用的帐号）     </w:t>
      </w:r>
    </w:p>
    <w:p w:rsidR="00F718C6" w:rsidRPr="00585BAB" w:rsidRDefault="00585BAB">
      <w:pPr>
        <w:spacing w:line="460" w:lineRule="exact"/>
        <w:ind w:firstLineChars="200" w:firstLine="420"/>
        <w:rPr>
          <w:rFonts w:hAnsi="宋体"/>
          <w:sz w:val="21"/>
          <w:szCs w:val="21"/>
          <w:u w:val="single"/>
        </w:rPr>
      </w:pPr>
      <w:r w:rsidRPr="00585BAB">
        <w:rPr>
          <w:rFonts w:hAnsi="宋体" w:hint="eastAsia"/>
          <w:sz w:val="21"/>
          <w:szCs w:val="21"/>
        </w:rPr>
        <w:t>开户银行：</w:t>
      </w:r>
      <w:r w:rsidRPr="00585BAB">
        <w:rPr>
          <w:rFonts w:hAnsi="宋体" w:hint="eastAsia"/>
          <w:sz w:val="21"/>
          <w:szCs w:val="21"/>
          <w:u w:val="single"/>
        </w:rPr>
        <w:t xml:space="preserve">    银行   省    市          (分行/支行)    </w:t>
      </w:r>
    </w:p>
    <w:p w:rsidR="00F718C6" w:rsidRPr="00585BAB" w:rsidRDefault="00585BAB">
      <w:pPr>
        <w:spacing w:line="460" w:lineRule="exact"/>
        <w:ind w:firstLineChars="200" w:firstLine="420"/>
        <w:rPr>
          <w:rFonts w:hAnsi="宋体"/>
          <w:sz w:val="21"/>
          <w:szCs w:val="21"/>
        </w:rPr>
      </w:pPr>
      <w:r w:rsidRPr="00585BAB">
        <w:rPr>
          <w:rFonts w:hAnsi="宋体" w:hint="eastAsia"/>
          <w:sz w:val="21"/>
          <w:szCs w:val="21"/>
        </w:rPr>
        <w:t>本单位谨承诺上述资料是正确、真实的，如因上述证明与事实不符导致的一切损失，本单位保证承担赔偿等一切法律责任。</w:t>
      </w:r>
    </w:p>
    <w:p w:rsidR="00F718C6" w:rsidRPr="00585BAB" w:rsidRDefault="00585BAB">
      <w:pPr>
        <w:spacing w:line="460" w:lineRule="exact"/>
        <w:ind w:firstLineChars="200" w:firstLine="420"/>
        <w:rPr>
          <w:rFonts w:hAnsi="宋体"/>
          <w:sz w:val="21"/>
          <w:szCs w:val="21"/>
        </w:rPr>
      </w:pPr>
      <w:r w:rsidRPr="00585BAB">
        <w:rPr>
          <w:rFonts w:hAnsi="宋体" w:hint="eastAsia"/>
          <w:sz w:val="21"/>
          <w:szCs w:val="21"/>
        </w:rPr>
        <w:t>磋商保证金退回时，请按上述资料退回。</w:t>
      </w:r>
    </w:p>
    <w:p w:rsidR="00F718C6" w:rsidRPr="00585BAB" w:rsidRDefault="00F718C6">
      <w:pPr>
        <w:spacing w:line="460" w:lineRule="exact"/>
        <w:rPr>
          <w:rFonts w:hAnsi="宋体"/>
          <w:b/>
          <w:bCs/>
          <w:sz w:val="21"/>
          <w:szCs w:val="21"/>
        </w:rPr>
      </w:pPr>
    </w:p>
    <w:p w:rsidR="00F718C6" w:rsidRPr="00585BAB" w:rsidRDefault="00585BAB">
      <w:pPr>
        <w:spacing w:line="460" w:lineRule="exact"/>
        <w:rPr>
          <w:rFonts w:hAnsi="宋体"/>
          <w:b/>
          <w:bCs/>
          <w:sz w:val="21"/>
          <w:szCs w:val="21"/>
        </w:rPr>
      </w:pPr>
      <w:r w:rsidRPr="00585BAB">
        <w:rPr>
          <w:rFonts w:hAnsi="宋体" w:hint="eastAsia"/>
          <w:b/>
          <w:bCs/>
          <w:sz w:val="21"/>
          <w:szCs w:val="21"/>
        </w:rPr>
        <w:t>附件：磋商保证金进帐单复印件（加盖公章）</w:t>
      </w:r>
    </w:p>
    <w:p w:rsidR="00F718C6" w:rsidRPr="00585BAB" w:rsidRDefault="00585BAB">
      <w:pPr>
        <w:spacing w:line="460" w:lineRule="exact"/>
        <w:ind w:rightChars="402" w:right="965"/>
        <w:jc w:val="right"/>
        <w:rPr>
          <w:rFonts w:hAnsi="宋体"/>
          <w:sz w:val="21"/>
          <w:szCs w:val="21"/>
        </w:rPr>
      </w:pPr>
      <w:r w:rsidRPr="00585BAB">
        <w:rPr>
          <w:rFonts w:hAnsi="宋体" w:hint="eastAsia"/>
          <w:sz w:val="21"/>
          <w:szCs w:val="21"/>
        </w:rPr>
        <w:t>（公章）</w:t>
      </w:r>
    </w:p>
    <w:p w:rsidR="00F718C6" w:rsidRPr="00585BAB" w:rsidRDefault="00585BAB">
      <w:pPr>
        <w:spacing w:line="460" w:lineRule="exact"/>
        <w:ind w:rightChars="299" w:right="718"/>
        <w:jc w:val="right"/>
        <w:rPr>
          <w:rFonts w:hAnsi="宋体"/>
          <w:sz w:val="21"/>
          <w:szCs w:val="21"/>
        </w:rPr>
      </w:pPr>
      <w:r w:rsidRPr="00585BAB">
        <w:rPr>
          <w:rFonts w:hAnsi="宋体" w:hint="eastAsia"/>
          <w:sz w:val="21"/>
          <w:szCs w:val="21"/>
        </w:rPr>
        <w:t>年   月   日</w:t>
      </w:r>
    </w:p>
    <w:p w:rsidR="00F718C6" w:rsidRPr="00585BAB" w:rsidRDefault="00585BAB">
      <w:pPr>
        <w:spacing w:line="460" w:lineRule="exact"/>
        <w:rPr>
          <w:rFonts w:hAnsi="宋体"/>
          <w:sz w:val="21"/>
          <w:szCs w:val="21"/>
        </w:rPr>
      </w:pPr>
      <w:r w:rsidRPr="00585BAB">
        <w:rPr>
          <w:rFonts w:hAnsi="宋体" w:hint="eastAsia"/>
          <w:sz w:val="21"/>
          <w:szCs w:val="21"/>
        </w:rPr>
        <w:t xml:space="preserve">单位名称：           </w:t>
      </w:r>
    </w:p>
    <w:p w:rsidR="00F718C6" w:rsidRPr="00585BAB" w:rsidRDefault="00585BAB">
      <w:pPr>
        <w:spacing w:line="460" w:lineRule="exact"/>
        <w:rPr>
          <w:rFonts w:hAnsi="宋体"/>
          <w:sz w:val="21"/>
          <w:szCs w:val="21"/>
        </w:rPr>
      </w:pPr>
      <w:r w:rsidRPr="00585BAB">
        <w:rPr>
          <w:rFonts w:hAnsi="宋体" w:hint="eastAsia"/>
          <w:sz w:val="21"/>
          <w:szCs w:val="21"/>
        </w:rPr>
        <w:t xml:space="preserve">单位地址：           </w:t>
      </w:r>
    </w:p>
    <w:p w:rsidR="00F718C6" w:rsidRPr="00585BAB" w:rsidRDefault="00585BAB">
      <w:pPr>
        <w:spacing w:line="460" w:lineRule="exact"/>
        <w:rPr>
          <w:rFonts w:hAnsi="宋体"/>
          <w:sz w:val="21"/>
          <w:szCs w:val="21"/>
        </w:rPr>
      </w:pPr>
      <w:r w:rsidRPr="00585BAB">
        <w:rPr>
          <w:rFonts w:hAnsi="宋体" w:hint="eastAsia"/>
          <w:sz w:val="21"/>
          <w:szCs w:val="21"/>
        </w:rPr>
        <w:t xml:space="preserve">联系人：                   </w:t>
      </w:r>
    </w:p>
    <w:p w:rsidR="00F718C6" w:rsidRPr="00585BAB" w:rsidRDefault="00585BAB">
      <w:pPr>
        <w:spacing w:line="460" w:lineRule="exact"/>
        <w:rPr>
          <w:rFonts w:hAnsi="宋体"/>
          <w:sz w:val="21"/>
          <w:szCs w:val="21"/>
        </w:rPr>
      </w:pPr>
      <w:r w:rsidRPr="00585BAB">
        <w:rPr>
          <w:rFonts w:hAnsi="宋体" w:hint="eastAsia"/>
          <w:sz w:val="21"/>
          <w:szCs w:val="21"/>
        </w:rPr>
        <w:t xml:space="preserve">单位电话：                 联系人手机：              </w:t>
      </w:r>
    </w:p>
    <w:p w:rsidR="00F718C6" w:rsidRPr="00585BAB" w:rsidRDefault="00F718C6">
      <w:pPr>
        <w:spacing w:line="360" w:lineRule="auto"/>
        <w:rPr>
          <w:rFonts w:hAnsi="宋体"/>
          <w:b/>
          <w:sz w:val="21"/>
          <w:szCs w:val="21"/>
        </w:rPr>
      </w:pPr>
    </w:p>
    <w:p w:rsidR="00F718C6" w:rsidRPr="00585BAB" w:rsidRDefault="00585BAB">
      <w:pPr>
        <w:rPr>
          <w:sz w:val="21"/>
          <w:szCs w:val="21"/>
        </w:rPr>
      </w:pPr>
      <w:r w:rsidRPr="00585BAB">
        <w:rPr>
          <w:rFonts w:hint="eastAsia"/>
          <w:sz w:val="21"/>
          <w:szCs w:val="21"/>
        </w:rPr>
        <w:t>注：1、本说明的所有内容（包括所填写内容）均需打印；2、本说明及磋商保证金进帐单复印件（加盖公章）在磋商时放入唱标信封内。</w:t>
      </w:r>
    </w:p>
    <w:p w:rsidR="00F718C6" w:rsidRPr="00585BAB" w:rsidRDefault="00F718C6"/>
    <w:p w:rsidR="00F718C6" w:rsidRPr="00585BAB" w:rsidRDefault="00585BAB">
      <w:pPr>
        <w:overflowPunct w:val="0"/>
        <w:spacing w:line="460" w:lineRule="exact"/>
        <w:rPr>
          <w:rFonts w:hAnsi="宋体"/>
          <w:sz w:val="22"/>
          <w:szCs w:val="22"/>
        </w:rPr>
      </w:pPr>
      <w:r w:rsidRPr="00585BAB">
        <w:br w:type="page"/>
      </w:r>
    </w:p>
    <w:p w:rsidR="00F718C6" w:rsidRPr="00585BAB" w:rsidRDefault="00585BAB">
      <w:pPr>
        <w:pStyle w:val="20"/>
        <w:pageBreakBefore/>
        <w:spacing w:line="360" w:lineRule="auto"/>
        <w:jc w:val="center"/>
        <w:rPr>
          <w:bCs/>
          <w:sz w:val="28"/>
          <w:szCs w:val="28"/>
        </w:rPr>
      </w:pPr>
      <w:bookmarkStart w:id="260" w:name="_Toc19888"/>
      <w:bookmarkStart w:id="261" w:name="_Toc20966"/>
      <w:r w:rsidRPr="00585BAB">
        <w:rPr>
          <w:rFonts w:hint="eastAsia"/>
          <w:bCs/>
          <w:sz w:val="28"/>
          <w:szCs w:val="28"/>
        </w:rPr>
        <w:lastRenderedPageBreak/>
        <w:t>第三部分 技术文件</w:t>
      </w:r>
      <w:bookmarkEnd w:id="260"/>
      <w:bookmarkEnd w:id="261"/>
    </w:p>
    <w:p w:rsidR="00F718C6" w:rsidRPr="00585BAB" w:rsidRDefault="00F718C6">
      <w:pPr>
        <w:jc w:val="center"/>
      </w:pPr>
    </w:p>
    <w:p w:rsidR="00F718C6" w:rsidRPr="00585BAB" w:rsidRDefault="00585BAB">
      <w:pPr>
        <w:pStyle w:val="20"/>
        <w:numPr>
          <w:ilvl w:val="0"/>
          <w:numId w:val="20"/>
        </w:numPr>
        <w:jc w:val="center"/>
      </w:pPr>
      <w:bookmarkStart w:id="262" w:name="_Toc9540"/>
      <w:bookmarkStart w:id="263" w:name="_Toc15167"/>
      <w:bookmarkStart w:id="264" w:name="_Toc25949"/>
      <w:bookmarkStart w:id="265" w:name="_Toc1852"/>
      <w:bookmarkStart w:id="266" w:name="_Toc9579"/>
      <w:bookmarkStart w:id="267" w:name="_Toc31683"/>
      <w:bookmarkStart w:id="268" w:name="_Toc24064"/>
      <w:bookmarkStart w:id="269" w:name="_Toc28884"/>
      <w:r w:rsidRPr="00585BAB">
        <w:rPr>
          <w:rFonts w:hint="eastAsia"/>
        </w:rPr>
        <w:t>技术方案</w:t>
      </w:r>
      <w:bookmarkEnd w:id="262"/>
      <w:bookmarkEnd w:id="263"/>
      <w:bookmarkEnd w:id="264"/>
      <w:bookmarkEnd w:id="265"/>
      <w:bookmarkEnd w:id="266"/>
      <w:bookmarkEnd w:id="267"/>
      <w:bookmarkEnd w:id="268"/>
      <w:bookmarkEnd w:id="269"/>
    </w:p>
    <w:p w:rsidR="00F718C6" w:rsidRPr="00585BAB" w:rsidRDefault="00F718C6">
      <w:pPr>
        <w:snapToGrid w:val="0"/>
        <w:spacing w:line="360" w:lineRule="auto"/>
        <w:rPr>
          <w:rFonts w:hAnsi="宋体"/>
          <w:sz w:val="21"/>
          <w:szCs w:val="21"/>
        </w:rPr>
      </w:pPr>
    </w:p>
    <w:p w:rsidR="00F718C6" w:rsidRPr="00585BAB" w:rsidRDefault="00585BAB">
      <w:pPr>
        <w:snapToGrid w:val="0"/>
        <w:spacing w:line="360" w:lineRule="auto"/>
        <w:ind w:firstLineChars="200" w:firstLine="420"/>
        <w:rPr>
          <w:rFonts w:hAnsi="宋体"/>
          <w:sz w:val="21"/>
          <w:szCs w:val="21"/>
        </w:rPr>
      </w:pPr>
      <w:r w:rsidRPr="00585BAB">
        <w:rPr>
          <w:rFonts w:hAnsi="宋体" w:hint="eastAsia"/>
          <w:sz w:val="21"/>
          <w:szCs w:val="21"/>
        </w:rPr>
        <w:t>根据用户需求书编写。</w:t>
      </w:r>
    </w:p>
    <w:p w:rsidR="00F718C6" w:rsidRPr="00585BAB" w:rsidRDefault="00F718C6">
      <w:pPr>
        <w:snapToGrid w:val="0"/>
        <w:spacing w:line="360" w:lineRule="auto"/>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585BAB">
      <w:pPr>
        <w:pStyle w:val="20"/>
        <w:numPr>
          <w:ilvl w:val="0"/>
          <w:numId w:val="20"/>
        </w:numPr>
        <w:jc w:val="center"/>
      </w:pPr>
      <w:bookmarkStart w:id="270" w:name="_Toc30049"/>
      <w:bookmarkStart w:id="271" w:name="_Toc11036"/>
      <w:bookmarkStart w:id="272" w:name="_Toc28953"/>
      <w:bookmarkStart w:id="273" w:name="_Toc23849"/>
      <w:bookmarkStart w:id="274" w:name="_Toc24947"/>
      <w:bookmarkStart w:id="275" w:name="_Toc9619"/>
      <w:bookmarkStart w:id="276" w:name="_Toc15530"/>
      <w:bookmarkStart w:id="277" w:name="_Toc12278"/>
      <w:r w:rsidRPr="00585BAB">
        <w:rPr>
          <w:rFonts w:hint="eastAsia"/>
        </w:rPr>
        <w:lastRenderedPageBreak/>
        <w:t>其他资料</w:t>
      </w:r>
      <w:bookmarkEnd w:id="270"/>
      <w:bookmarkEnd w:id="271"/>
      <w:bookmarkEnd w:id="272"/>
      <w:bookmarkEnd w:id="273"/>
      <w:bookmarkEnd w:id="274"/>
      <w:bookmarkEnd w:id="275"/>
      <w:bookmarkEnd w:id="276"/>
      <w:bookmarkEnd w:id="277"/>
    </w:p>
    <w:p w:rsidR="00F718C6" w:rsidRPr="00585BAB" w:rsidRDefault="00F718C6">
      <w:pPr>
        <w:pStyle w:val="ae"/>
        <w:spacing w:line="360" w:lineRule="auto"/>
        <w:ind w:firstLine="420"/>
        <w:rPr>
          <w:rFonts w:hAnsi="宋体"/>
        </w:rPr>
      </w:pPr>
    </w:p>
    <w:p w:rsidR="00F718C6" w:rsidRPr="00585BAB" w:rsidRDefault="00585BAB">
      <w:pPr>
        <w:spacing w:line="360" w:lineRule="auto"/>
        <w:rPr>
          <w:rFonts w:hAnsi="宋体"/>
          <w:sz w:val="21"/>
          <w:szCs w:val="21"/>
        </w:rPr>
      </w:pPr>
      <w:r w:rsidRPr="00585BAB">
        <w:rPr>
          <w:rFonts w:hAnsi="宋体" w:hint="eastAsia"/>
          <w:sz w:val="21"/>
          <w:szCs w:val="21"/>
        </w:rPr>
        <w:t>1、磋商文件要求提供的其他资料（如有）</w:t>
      </w:r>
    </w:p>
    <w:p w:rsidR="00F718C6" w:rsidRPr="00585BAB" w:rsidRDefault="00585BAB">
      <w:pPr>
        <w:spacing w:line="360" w:lineRule="auto"/>
        <w:rPr>
          <w:rFonts w:hAnsi="宋体"/>
          <w:sz w:val="21"/>
          <w:szCs w:val="21"/>
        </w:rPr>
      </w:pPr>
      <w:r w:rsidRPr="00585BAB">
        <w:rPr>
          <w:rFonts w:hAnsi="宋体" w:hint="eastAsia"/>
          <w:sz w:val="21"/>
          <w:szCs w:val="21"/>
        </w:rPr>
        <w:t>2、供应商认为需要提供的其他资料（如有）</w:t>
      </w: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F718C6">
      <w:pPr>
        <w:pStyle w:val="a6"/>
        <w:rPr>
          <w:rFonts w:hAnsi="宋体"/>
          <w:sz w:val="21"/>
          <w:szCs w:val="21"/>
        </w:rPr>
      </w:pPr>
    </w:p>
    <w:p w:rsidR="00F718C6" w:rsidRPr="00585BAB" w:rsidRDefault="00585BAB">
      <w:pPr>
        <w:pStyle w:val="20"/>
        <w:jc w:val="center"/>
        <w:rPr>
          <w:sz w:val="28"/>
          <w:szCs w:val="28"/>
        </w:rPr>
      </w:pPr>
      <w:bookmarkStart w:id="278" w:name="_Toc17492"/>
      <w:r w:rsidRPr="00585BAB">
        <w:rPr>
          <w:rFonts w:hint="eastAsia"/>
          <w:sz w:val="28"/>
          <w:szCs w:val="28"/>
        </w:rPr>
        <w:lastRenderedPageBreak/>
        <w:t>第四部分 唱标信封</w:t>
      </w:r>
      <w:r w:rsidRPr="00585BAB">
        <w:rPr>
          <w:rFonts w:hint="eastAsia"/>
          <w:bCs/>
          <w:sz w:val="28"/>
          <w:szCs w:val="28"/>
        </w:rPr>
        <w:t>（单独编制装订成册，单独封装）</w:t>
      </w:r>
      <w:bookmarkEnd w:id="278"/>
    </w:p>
    <w:p w:rsidR="00F718C6" w:rsidRPr="00585BAB" w:rsidRDefault="00585BAB">
      <w:pPr>
        <w:pStyle w:val="26"/>
        <w:spacing w:line="460" w:lineRule="exact"/>
        <w:ind w:firstLineChars="0" w:firstLine="0"/>
        <w:rPr>
          <w:rFonts w:ascii="宋体" w:eastAsia="宋体"/>
          <w:sz w:val="21"/>
          <w:szCs w:val="21"/>
        </w:rPr>
      </w:pPr>
      <w:r w:rsidRPr="00585BAB">
        <w:rPr>
          <w:rFonts w:ascii="宋体" w:eastAsia="宋体" w:hint="eastAsia"/>
          <w:sz w:val="21"/>
          <w:szCs w:val="21"/>
        </w:rPr>
        <w:t>唱标信封内装：</w:t>
      </w:r>
    </w:p>
    <w:p w:rsidR="00F718C6" w:rsidRPr="00585BAB" w:rsidRDefault="00585BAB">
      <w:pPr>
        <w:pStyle w:val="26"/>
        <w:spacing w:line="460" w:lineRule="exact"/>
        <w:ind w:firstLine="433"/>
        <w:rPr>
          <w:rFonts w:ascii="宋体" w:eastAsia="宋体"/>
          <w:sz w:val="21"/>
          <w:szCs w:val="21"/>
        </w:rPr>
      </w:pPr>
      <w:r w:rsidRPr="00585BAB">
        <w:rPr>
          <w:rFonts w:ascii="宋体" w:eastAsia="宋体" w:hint="eastAsia"/>
          <w:sz w:val="21"/>
          <w:szCs w:val="21"/>
        </w:rPr>
        <w:t>（1）报价一览表复印件加盖公章；</w:t>
      </w:r>
    </w:p>
    <w:p w:rsidR="00F718C6" w:rsidRPr="00585BAB" w:rsidRDefault="00585BAB">
      <w:pPr>
        <w:pStyle w:val="26"/>
        <w:spacing w:line="460" w:lineRule="exact"/>
        <w:ind w:firstLine="433"/>
        <w:rPr>
          <w:rFonts w:ascii="宋体" w:eastAsia="宋体"/>
          <w:sz w:val="21"/>
          <w:szCs w:val="21"/>
        </w:rPr>
      </w:pPr>
      <w:r w:rsidRPr="00585BAB">
        <w:rPr>
          <w:rFonts w:ascii="宋体" w:eastAsia="宋体" w:hint="eastAsia"/>
          <w:sz w:val="21"/>
          <w:szCs w:val="21"/>
        </w:rPr>
        <w:t>（2）磋商保证金汇入情况说明及银行汇款凭证（或担保函）复印件加盖公章；</w:t>
      </w:r>
    </w:p>
    <w:p w:rsidR="00F718C6" w:rsidRPr="00585BAB" w:rsidRDefault="00585BAB">
      <w:pPr>
        <w:pStyle w:val="26"/>
        <w:spacing w:line="460" w:lineRule="exact"/>
        <w:ind w:firstLine="433"/>
        <w:rPr>
          <w:rFonts w:ascii="宋体" w:eastAsia="宋体"/>
          <w:sz w:val="21"/>
          <w:szCs w:val="21"/>
        </w:rPr>
      </w:pPr>
      <w:r w:rsidRPr="00585BAB">
        <w:rPr>
          <w:rFonts w:ascii="宋体" w:eastAsia="宋体" w:hint="eastAsia"/>
          <w:sz w:val="21"/>
          <w:szCs w:val="21"/>
        </w:rPr>
        <w:t>（3）法定代表人证明书加盖公章；</w:t>
      </w:r>
    </w:p>
    <w:p w:rsidR="00F718C6" w:rsidRPr="00585BAB" w:rsidRDefault="00585BAB">
      <w:pPr>
        <w:pStyle w:val="26"/>
        <w:spacing w:line="460" w:lineRule="exact"/>
        <w:ind w:firstLine="433"/>
        <w:rPr>
          <w:rFonts w:ascii="宋体" w:eastAsia="宋体"/>
          <w:sz w:val="21"/>
          <w:szCs w:val="21"/>
        </w:rPr>
      </w:pPr>
      <w:r w:rsidRPr="00585BAB">
        <w:rPr>
          <w:rFonts w:ascii="宋体" w:eastAsia="宋体" w:hint="eastAsia"/>
          <w:sz w:val="21"/>
          <w:szCs w:val="21"/>
        </w:rPr>
        <w:t>（4）法定代表人授权委托书加盖公章（法定代表人磋商的除外）；</w:t>
      </w:r>
    </w:p>
    <w:p w:rsidR="00F718C6" w:rsidRPr="00585BAB" w:rsidRDefault="00585BAB">
      <w:pPr>
        <w:pStyle w:val="26"/>
        <w:spacing w:line="460" w:lineRule="exact"/>
        <w:ind w:firstLine="433"/>
        <w:rPr>
          <w:rFonts w:ascii="宋体" w:eastAsia="宋体"/>
          <w:sz w:val="22"/>
          <w:szCs w:val="22"/>
        </w:rPr>
      </w:pPr>
      <w:r w:rsidRPr="00585BAB">
        <w:rPr>
          <w:rFonts w:ascii="宋体" w:eastAsia="宋体" w:hint="eastAsia"/>
          <w:sz w:val="21"/>
          <w:szCs w:val="21"/>
        </w:rPr>
        <w:t>（5）磋商文件电子文件（签字、盖章后的磋商文件PDF格式扫描版电子文件, 可采用光盘介质或U盘装载）；</w:t>
      </w:r>
    </w:p>
    <w:p w:rsidR="00F718C6" w:rsidRPr="00585BAB" w:rsidRDefault="00F718C6">
      <w:pPr>
        <w:pStyle w:val="26"/>
        <w:spacing w:line="460" w:lineRule="exact"/>
        <w:ind w:firstLine="453"/>
        <w:rPr>
          <w:rFonts w:ascii="宋体" w:eastAsia="宋体"/>
          <w:sz w:val="22"/>
          <w:szCs w:val="22"/>
        </w:rPr>
      </w:pPr>
    </w:p>
    <w:p w:rsidR="00F718C6" w:rsidRPr="00585BAB" w:rsidRDefault="00F718C6"/>
    <w:p w:rsidR="00F718C6" w:rsidRPr="00585BAB" w:rsidRDefault="00F718C6">
      <w:pPr>
        <w:rPr>
          <w:lang w:val="zh-CN"/>
        </w:rPr>
      </w:pPr>
      <w:bookmarkStart w:id="279" w:name="_Toc396137262"/>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pStyle w:val="a6"/>
        <w:ind w:firstLine="400"/>
        <w:rPr>
          <w:lang w:val="zh-CN"/>
        </w:rPr>
      </w:pPr>
    </w:p>
    <w:p w:rsidR="00F718C6" w:rsidRPr="00585BAB" w:rsidRDefault="00F718C6">
      <w:pPr>
        <w:pStyle w:val="a6"/>
        <w:ind w:firstLine="400"/>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p w:rsidR="00F718C6" w:rsidRPr="00585BAB" w:rsidRDefault="00F718C6">
      <w:pPr>
        <w:rPr>
          <w:lang w:val="zh-CN"/>
        </w:rPr>
      </w:pPr>
    </w:p>
    <w:bookmarkEnd w:id="279"/>
    <w:p w:rsidR="00F718C6" w:rsidRPr="00585BAB" w:rsidRDefault="00F718C6">
      <w:pPr>
        <w:rPr>
          <w:lang w:val="zh-CN"/>
        </w:rPr>
      </w:pPr>
    </w:p>
    <w:sectPr w:rsidR="00F718C6" w:rsidRPr="00585BAB" w:rsidSect="00F718C6">
      <w:headerReference w:type="default" r:id="rId14"/>
      <w:footerReference w:type="even" r:id="rId15"/>
      <w:footerReference w:type="default" r:id="rId16"/>
      <w:headerReference w:type="first" r:id="rId17"/>
      <w:footerReference w:type="first" r:id="rId18"/>
      <w:pgSz w:w="11907" w:h="16840"/>
      <w:pgMar w:top="1440" w:right="1134" w:bottom="1440" w:left="1134" w:header="850" w:footer="720"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8C6" w:rsidRDefault="00F718C6" w:rsidP="00F718C6">
      <w:r>
        <w:separator/>
      </w:r>
    </w:p>
  </w:endnote>
  <w:endnote w:type="continuationSeparator" w:id="1">
    <w:p w:rsidR="00F718C6" w:rsidRDefault="00F718C6" w:rsidP="00F71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altName w:val="PMingLiU-ExtB"/>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细黑">
    <w:altName w:val="微软雅黑"/>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DFKai-SB">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时尚中黑简体">
    <w:altName w:val="黑体"/>
    <w:charset w:val="86"/>
    <w:family w:val="auto"/>
    <w:pitch w:val="default"/>
    <w:sig w:usb0="00000000" w:usb1="00000000" w:usb2="00000012"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C6" w:rsidRDefault="007D280B">
    <w:pPr>
      <w:pStyle w:val="af1"/>
      <w:framePr w:wrap="around" w:vAnchor="text" w:hAnchor="margin" w:xAlign="right" w:y="1"/>
      <w:rPr>
        <w:rStyle w:val="afa"/>
      </w:rPr>
    </w:pPr>
    <w:r>
      <w:fldChar w:fldCharType="begin"/>
    </w:r>
    <w:r w:rsidR="00585BAB">
      <w:rPr>
        <w:rStyle w:val="afa"/>
      </w:rPr>
      <w:instrText xml:space="preserve">PAGE  </w:instrText>
    </w:r>
    <w:r>
      <w:fldChar w:fldCharType="separate"/>
    </w:r>
    <w:r w:rsidR="00585BAB">
      <w:rPr>
        <w:rStyle w:val="afa"/>
      </w:rPr>
      <w:t>5</w:t>
    </w:r>
    <w:r>
      <w:fldChar w:fldCharType="end"/>
    </w:r>
  </w:p>
  <w:p w:rsidR="00F718C6" w:rsidRDefault="00F718C6">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C6" w:rsidRDefault="00F718C6">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C6" w:rsidRDefault="007D280B">
    <w:pPr>
      <w:pStyle w:val="af1"/>
      <w:framePr w:wrap="around" w:vAnchor="text" w:hAnchor="margin" w:xAlign="right" w:y="1"/>
      <w:rPr>
        <w:rStyle w:val="afa"/>
      </w:rPr>
    </w:pPr>
    <w:r>
      <w:fldChar w:fldCharType="begin"/>
    </w:r>
    <w:r w:rsidR="00585BAB">
      <w:rPr>
        <w:rStyle w:val="afa"/>
      </w:rPr>
      <w:instrText xml:space="preserve">PAGE  </w:instrText>
    </w:r>
    <w:r>
      <w:fldChar w:fldCharType="end"/>
    </w:r>
  </w:p>
  <w:p w:rsidR="00F718C6" w:rsidRDefault="00F718C6">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C6" w:rsidRDefault="007D280B">
    <w:pPr>
      <w:pStyle w:val="af1"/>
      <w:rPr>
        <w:sz w:val="21"/>
        <w:szCs w:val="21"/>
      </w:rPr>
    </w:pPr>
    <w:r w:rsidRPr="007D280B">
      <w:rPr>
        <w:sz w:val="21"/>
      </w:rPr>
      <w:pict>
        <v:shapetype id="_x0000_t202" coordsize="21600,21600" o:spt="202" path="m,l,21600r21600,l21600,xe">
          <v:stroke joinstyle="miter"/>
          <v:path gradientshapeok="t" o:connecttype="rect"/>
        </v:shapetype>
        <v:shape id="_x0000_s2049" type="#_x0000_t202" style="position:absolute;margin-left:0;margin-top:0;width:4.55pt;height:11.65pt;z-index:251659264;mso-wrap-style:none;mso-position-horizontal:center;mso-position-horizontal-relative:margin;mso-width-relative:page;mso-height-relative:page"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E7Vt9QAAAACAQAADwAAAAAAAAABACAAAAAiAAAAZHJzL2Rvd25yZXYueG1sUEsBAhQAFAAA&#10;AAgAh07iQK/9Cpe6AQAAVAMAAA4AAAAAAAAAAQAgAAAAIwEAAGRycy9lMm9Eb2MueG1sUEsFBgAA&#10;AAAGAAYAWQEAAE8FAAAAAA==&#10;" filled="f" stroked="f" strokeweight="1.25pt">
          <v:textbox style="mso-fit-shape-to-text:t" inset="0,0,0,0">
            <w:txbxContent>
              <w:p w:rsidR="00F718C6" w:rsidRDefault="007D280B">
                <w:pPr>
                  <w:pStyle w:val="af1"/>
                </w:pPr>
                <w:r>
                  <w:rPr>
                    <w:rFonts w:hint="eastAsia"/>
                  </w:rPr>
                  <w:fldChar w:fldCharType="begin"/>
                </w:r>
                <w:r w:rsidR="00585BAB">
                  <w:rPr>
                    <w:rFonts w:hint="eastAsia"/>
                  </w:rPr>
                  <w:instrText xml:space="preserve"> PAGE  \* MERGEFORMAT </w:instrText>
                </w:r>
                <w:r>
                  <w:rPr>
                    <w:rFonts w:hint="eastAsia"/>
                  </w:rPr>
                  <w:fldChar w:fldCharType="separate"/>
                </w:r>
                <w:r w:rsidR="00060BFF">
                  <w:rPr>
                    <w:noProof/>
                  </w:rPr>
                  <w:t>3</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C6" w:rsidRDefault="007D280B">
    <w:pPr>
      <w:pStyle w:val="af1"/>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QaFtwtgEAAFcDAAAOAAAAAAAAAAEAIAAAACIBAABkcnMvZTJvRG9jLnhtbFBLBQYAAAAABgAG&#10;AFkBAABKBQAAAAA=&#10;" filled="f" stroked="f" strokeweight="1.25pt">
          <v:textbox style="mso-fit-shape-to-text:t" inset="0,0,0,0">
            <w:txbxContent>
              <w:p w:rsidR="00F718C6" w:rsidRDefault="007D280B">
                <w:pPr>
                  <w:pStyle w:val="af1"/>
                </w:pPr>
                <w:r>
                  <w:rPr>
                    <w:rFonts w:hint="eastAsia"/>
                  </w:rPr>
                  <w:fldChar w:fldCharType="begin"/>
                </w:r>
                <w:r w:rsidR="00585BAB">
                  <w:rPr>
                    <w:rFonts w:hint="eastAsia"/>
                  </w:rPr>
                  <w:instrText xml:space="preserve"> PAGE  \* MERGEFORMAT </w:instrText>
                </w:r>
                <w:r>
                  <w:rPr>
                    <w:rFonts w:hint="eastAsia"/>
                  </w:rPr>
                  <w:fldChar w:fldCharType="separate"/>
                </w:r>
                <w:r w:rsidR="00585BAB">
                  <w:t>13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8C6" w:rsidRDefault="00F718C6" w:rsidP="00F718C6">
      <w:r>
        <w:separator/>
      </w:r>
    </w:p>
  </w:footnote>
  <w:footnote w:type="continuationSeparator" w:id="1">
    <w:p w:rsidR="00F718C6" w:rsidRDefault="00F718C6" w:rsidP="00F71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C6" w:rsidRDefault="00F718C6">
    <w:pPr>
      <w:pStyle w:val="af2"/>
      <w:pBdr>
        <w:bottom w:val="none" w:sz="0" w:space="1" w:color="auto"/>
      </w:pBdr>
      <w:tabs>
        <w:tab w:val="left" w:pos="5049"/>
      </w:tabs>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C6" w:rsidRDefault="00F718C6">
    <w:pPr>
      <w:pStyle w:val="af2"/>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C6" w:rsidRDefault="00585BAB">
    <w:pPr>
      <w:pStyle w:val="af2"/>
      <w:pBdr>
        <w:bottom w:val="thickThinLargeGap" w:sz="4" w:space="1" w:color="auto"/>
      </w:pBdr>
      <w:wordWrap w:val="0"/>
      <w:jc w:val="right"/>
      <w:rPr>
        <w:bCs/>
        <w:sz w:val="21"/>
        <w:szCs w:val="21"/>
      </w:rPr>
    </w:pPr>
    <w:r>
      <w:rPr>
        <w:rFonts w:ascii="时尚中黑简体" w:eastAsia="时尚中黑简体" w:hAnsi="时尚中黑简体" w:cs="时尚中黑简体" w:hint="eastAsia"/>
        <w:bCs/>
        <w:noProof/>
        <w:sz w:val="21"/>
        <w:szCs w:val="21"/>
      </w:rPr>
      <w:drawing>
        <wp:anchor distT="0" distB="0" distL="114300" distR="114300" simplePos="0" relativeHeight="251657216"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ascii="时尚中黑简体" w:eastAsia="时尚中黑简体" w:hAnsi="时尚中黑简体" w:cs="时尚中黑简体" w:hint="eastAsia"/>
        <w:bCs/>
        <w:sz w:val="21"/>
        <w:szCs w:val="21"/>
      </w:rPr>
      <w:t>广东泰通伟业工程咨询有限公司  编制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C6" w:rsidRDefault="00F718C6">
    <w:pPr>
      <w:pStyle w:val="31"/>
      <w:jc w:val="left"/>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EEAC35"/>
    <w:multiLevelType w:val="singleLevel"/>
    <w:tmpl w:val="92EEAC35"/>
    <w:lvl w:ilvl="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start w:val="1"/>
      <w:numFmt w:val="chineseCounting"/>
      <w:suff w:val="nothing"/>
      <w:lvlText w:val="（%1）"/>
      <w:lvlJc w:val="left"/>
      <w:pPr>
        <w:ind w:left="6" w:firstLine="420"/>
      </w:pPr>
      <w:rPr>
        <w:rFonts w:hint="eastAsia"/>
      </w:rPr>
    </w:lvl>
  </w:abstractNum>
  <w:abstractNum w:abstractNumId="4">
    <w:nsid w:val="00000002"/>
    <w:multiLevelType w:val="multilevel"/>
    <w:tmpl w:val="00000002"/>
    <w:lvl w:ilvl="0">
      <w:start w:val="1"/>
      <w:numFmt w:val="decimal"/>
      <w:lvlText w:val="%1."/>
      <w:lvlJc w:val="left"/>
      <w:pPr>
        <w:tabs>
          <w:tab w:val="left" w:pos="630"/>
        </w:tabs>
        <w:ind w:left="630" w:hanging="420"/>
      </w:p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5">
    <w:nsid w:val="0000000F"/>
    <w:multiLevelType w:val="multilevel"/>
    <w:tmpl w:val="0000000F"/>
    <w:lvl w:ilvl="0">
      <w:start w:val="1"/>
      <w:numFmt w:val="decimal"/>
      <w:lvlText w:val="%1."/>
      <w:lvlJc w:val="left"/>
      <w:pPr>
        <w:tabs>
          <w:tab w:val="left" w:pos="630"/>
        </w:tabs>
        <w:ind w:left="630" w:hanging="420"/>
      </w:p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6">
    <w:nsid w:val="00000010"/>
    <w:multiLevelType w:val="multilevel"/>
    <w:tmpl w:val="00000010"/>
    <w:lvl w:ilvl="0">
      <w:start w:val="1"/>
      <w:numFmt w:val="decimal"/>
      <w:lvlText w:val="%1"/>
      <w:lvlJc w:val="left"/>
      <w:pPr>
        <w:tabs>
          <w:tab w:val="left" w:pos="425"/>
        </w:tabs>
        <w:ind w:left="425" w:hanging="425"/>
      </w:pPr>
    </w:lvl>
    <w:lvl w:ilvl="1">
      <w:start w:val="1"/>
      <w:numFmt w:val="decimal"/>
      <w:pStyle w:val="CharCharCharChar1"/>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7">
    <w:nsid w:val="00000011"/>
    <w:multiLevelType w:val="multilevel"/>
    <w:tmpl w:val="00000011"/>
    <w:lvl w:ilvl="0">
      <w:start w:val="4"/>
      <w:numFmt w:val="japaneseCounting"/>
      <w:lvlText w:val="第%1篇"/>
      <w:lvlJc w:val="left"/>
      <w:pPr>
        <w:tabs>
          <w:tab w:val="left" w:pos="1080"/>
        </w:tabs>
        <w:ind w:left="1080" w:hanging="1080"/>
      </w:pPr>
      <w:rPr>
        <w:rFonts w:hint="default"/>
      </w:rPr>
    </w:lvl>
    <w:lvl w:ilvl="1">
      <w:start w:val="3"/>
      <w:numFmt w:val="japaneseCounting"/>
      <w:lvlText w:val="%2、"/>
      <w:lvlJc w:val="left"/>
      <w:pPr>
        <w:tabs>
          <w:tab w:val="left" w:pos="900"/>
        </w:tabs>
        <w:ind w:left="900" w:hanging="48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2"/>
    <w:multiLevelType w:val="multilevel"/>
    <w:tmpl w:val="00000012"/>
    <w:lvl w:ilvl="0">
      <w:start w:val="1"/>
      <w:numFmt w:val="bullet"/>
      <w:pStyle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multilevel"/>
    <w:tmpl w:val="00000013"/>
    <w:lvl w:ilvl="0">
      <w:start w:val="1"/>
      <w:numFmt w:val="decimal"/>
      <w:pStyle w:val="D3"/>
      <w:lvlText w:val="%1、"/>
      <w:lvlJc w:val="left"/>
      <w:pPr>
        <w:tabs>
          <w:tab w:val="left" w:pos="786"/>
        </w:tabs>
        <w:ind w:left="786" w:hanging="360"/>
      </w:pPr>
    </w:lvl>
    <w:lvl w:ilvl="1">
      <w:start w:val="1"/>
      <w:numFmt w:val="decimal"/>
      <w:lvlText w:val="%2、"/>
      <w:lvlJc w:val="left"/>
      <w:pPr>
        <w:tabs>
          <w:tab w:val="left" w:pos="1206"/>
        </w:tabs>
        <w:ind w:left="1206" w:hanging="360"/>
      </w:pPr>
    </w:lvl>
    <w:lvl w:ilvl="2">
      <w:start w:val="1"/>
      <w:numFmt w:val="lowerRoman"/>
      <w:lvlText w:val="%3."/>
      <w:lvlJc w:val="right"/>
      <w:pPr>
        <w:tabs>
          <w:tab w:val="left" w:pos="1686"/>
        </w:tabs>
        <w:ind w:left="1686" w:hanging="420"/>
      </w:pPr>
    </w:lvl>
    <w:lvl w:ilvl="3">
      <w:start w:val="2"/>
      <w:numFmt w:val="decimal"/>
      <w:lvlText w:val="%4）"/>
      <w:lvlJc w:val="left"/>
      <w:pPr>
        <w:tabs>
          <w:tab w:val="left" w:pos="2046"/>
        </w:tabs>
        <w:ind w:left="2046"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00000016"/>
    <w:multiLevelType w:val="multilevel"/>
    <w:tmpl w:val="00000016"/>
    <w:lvl w:ilvl="0">
      <w:start w:val="1"/>
      <w:numFmt w:val="decimal"/>
      <w:pStyle w:val="a"/>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0"/>
    <w:multiLevelType w:val="multilevel"/>
    <w:tmpl w:val="00000020"/>
    <w:lvl w:ilvl="0">
      <w:start w:val="1"/>
      <w:numFmt w:val="bullet"/>
      <w:pStyle w:val="2"/>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00000021"/>
    <w:multiLevelType w:val="multilevel"/>
    <w:tmpl w:val="00000021"/>
    <w:lvl w:ilvl="0">
      <w:start w:val="1"/>
      <w:numFmt w:val="chineseCounting"/>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28"/>
    <w:multiLevelType w:val="multilevel"/>
    <w:tmpl w:val="00000028"/>
    <w:lvl w:ilvl="0">
      <w:start w:val="1"/>
      <w:numFmt w:val="japaneseCounting"/>
      <w:lvlText w:val="第%1篇"/>
      <w:lvlJc w:val="left"/>
      <w:pPr>
        <w:ind w:left="1080" w:hanging="1080"/>
      </w:pPr>
      <w:rPr>
        <w:rFonts w:hint="default"/>
      </w:rPr>
    </w:lvl>
    <w:lvl w:ilvl="1">
      <w:start w:val="1"/>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29"/>
    <w:multiLevelType w:val="multilevel"/>
    <w:tmpl w:val="00000029"/>
    <w:lvl w:ilvl="0">
      <w:start w:val="1"/>
      <w:numFmt w:val="bullet"/>
      <w:pStyle w:val="a0"/>
      <w:lvlText w:val=""/>
      <w:lvlJc w:val="left"/>
      <w:pPr>
        <w:tabs>
          <w:tab w:val="left" w:pos="2121"/>
        </w:tabs>
        <w:ind w:left="2121" w:hanging="420"/>
      </w:pPr>
      <w:rPr>
        <w:rFonts w:ascii="Wingdings" w:hAnsi="Wingdings" w:hint="default"/>
      </w:rPr>
    </w:lvl>
    <w:lvl w:ilvl="1">
      <w:start w:val="1"/>
      <w:numFmt w:val="bullet"/>
      <w:lvlText w:val=""/>
      <w:lvlJc w:val="left"/>
      <w:pPr>
        <w:tabs>
          <w:tab w:val="left" w:pos="2541"/>
        </w:tabs>
        <w:ind w:left="2541" w:hanging="420"/>
      </w:pPr>
      <w:rPr>
        <w:rFonts w:ascii="Wingdings" w:hAnsi="Wingdings" w:hint="default"/>
      </w:rPr>
    </w:lvl>
    <w:lvl w:ilvl="2">
      <w:start w:val="1"/>
      <w:numFmt w:val="bullet"/>
      <w:lvlText w:val=""/>
      <w:lvlJc w:val="left"/>
      <w:pPr>
        <w:tabs>
          <w:tab w:val="left" w:pos="2961"/>
        </w:tabs>
        <w:ind w:left="2961" w:hanging="420"/>
      </w:pPr>
      <w:rPr>
        <w:rFonts w:ascii="Wingdings" w:hAnsi="Wingdings" w:hint="default"/>
      </w:rPr>
    </w:lvl>
    <w:lvl w:ilvl="3">
      <w:start w:val="1"/>
      <w:numFmt w:val="bullet"/>
      <w:lvlText w:val=""/>
      <w:lvlJc w:val="left"/>
      <w:pPr>
        <w:tabs>
          <w:tab w:val="left" w:pos="3381"/>
        </w:tabs>
        <w:ind w:left="3381" w:hanging="420"/>
      </w:pPr>
      <w:rPr>
        <w:rFonts w:ascii="Wingdings" w:hAnsi="Wingdings" w:hint="default"/>
      </w:rPr>
    </w:lvl>
    <w:lvl w:ilvl="4">
      <w:start w:val="1"/>
      <w:numFmt w:val="bullet"/>
      <w:lvlText w:val=""/>
      <w:lvlJc w:val="left"/>
      <w:pPr>
        <w:tabs>
          <w:tab w:val="left" w:pos="3801"/>
        </w:tabs>
        <w:ind w:left="3801" w:hanging="420"/>
      </w:pPr>
      <w:rPr>
        <w:rFonts w:ascii="Wingdings" w:hAnsi="Wingdings" w:hint="default"/>
      </w:rPr>
    </w:lvl>
    <w:lvl w:ilvl="5">
      <w:start w:val="1"/>
      <w:numFmt w:val="bullet"/>
      <w:lvlText w:val=""/>
      <w:lvlJc w:val="left"/>
      <w:pPr>
        <w:tabs>
          <w:tab w:val="left" w:pos="4221"/>
        </w:tabs>
        <w:ind w:left="4221" w:hanging="420"/>
      </w:pPr>
      <w:rPr>
        <w:rFonts w:ascii="Wingdings" w:hAnsi="Wingdings" w:hint="default"/>
      </w:rPr>
    </w:lvl>
    <w:lvl w:ilvl="6">
      <w:start w:val="1"/>
      <w:numFmt w:val="bullet"/>
      <w:lvlText w:val=""/>
      <w:lvlJc w:val="left"/>
      <w:pPr>
        <w:tabs>
          <w:tab w:val="left" w:pos="4641"/>
        </w:tabs>
        <w:ind w:left="4641" w:hanging="420"/>
      </w:pPr>
      <w:rPr>
        <w:rFonts w:ascii="Wingdings" w:hAnsi="Wingdings" w:hint="default"/>
      </w:rPr>
    </w:lvl>
    <w:lvl w:ilvl="7">
      <w:start w:val="1"/>
      <w:numFmt w:val="bullet"/>
      <w:lvlText w:val=""/>
      <w:lvlJc w:val="left"/>
      <w:pPr>
        <w:tabs>
          <w:tab w:val="left" w:pos="5061"/>
        </w:tabs>
        <w:ind w:left="5061" w:hanging="420"/>
      </w:pPr>
      <w:rPr>
        <w:rFonts w:ascii="Wingdings" w:hAnsi="Wingdings" w:hint="default"/>
      </w:rPr>
    </w:lvl>
    <w:lvl w:ilvl="8">
      <w:start w:val="1"/>
      <w:numFmt w:val="bullet"/>
      <w:lvlText w:val=""/>
      <w:lvlJc w:val="left"/>
      <w:pPr>
        <w:tabs>
          <w:tab w:val="left" w:pos="5481"/>
        </w:tabs>
        <w:ind w:left="5481" w:hanging="420"/>
      </w:pPr>
      <w:rPr>
        <w:rFonts w:ascii="Wingdings" w:hAnsi="Wingdings" w:hint="default"/>
      </w:rPr>
    </w:lvl>
  </w:abstractNum>
  <w:abstractNum w:abstractNumId="15">
    <w:nsid w:val="00000031"/>
    <w:multiLevelType w:val="multilevel"/>
    <w:tmpl w:val="00000031"/>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727DD9B"/>
    <w:multiLevelType w:val="multilevel"/>
    <w:tmpl w:val="2727DD9B"/>
    <w:lvl w:ilvl="0">
      <w:start w:val="1"/>
      <w:numFmt w:val="decimal"/>
      <w:pStyle w:val="a1"/>
      <w:lvlText w:val="%1、"/>
      <w:lvlJc w:val="left"/>
      <w:pPr>
        <w:tabs>
          <w:tab w:val="left" w:pos="420"/>
        </w:tabs>
        <w:ind w:left="840" w:hanging="420"/>
      </w:pPr>
      <w:rPr>
        <w:rFonts w:ascii="Times New Roman" w:eastAsia="Times New Roman" w:hAnsi="Times New Roman" w:cs="Times New Roman"/>
      </w:rPr>
    </w:lvl>
    <w:lvl w:ilvl="1">
      <w:start w:val="1"/>
      <w:numFmt w:val="bullet"/>
      <w:lvlText w:val=""/>
      <w:lvlJc w:val="left"/>
      <w:pPr>
        <w:tabs>
          <w:tab w:val="left" w:pos="1040"/>
        </w:tabs>
        <w:ind w:left="1040" w:hanging="420"/>
      </w:pPr>
      <w:rPr>
        <w:rFonts w:ascii="Wingdings" w:hAnsi="Wingdings" w:hint="default"/>
      </w:rPr>
    </w:lvl>
    <w:lvl w:ilvl="2">
      <w:start w:val="1"/>
      <w:numFmt w:val="decimal"/>
      <w:lvlText w:val="%3."/>
      <w:lvlJc w:val="left"/>
      <w:pPr>
        <w:tabs>
          <w:tab w:val="left" w:pos="1745"/>
        </w:tabs>
        <w:ind w:left="1745" w:hanging="705"/>
      </w:pPr>
      <w:rPr>
        <w:rFont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17">
    <w:nsid w:val="37402185"/>
    <w:multiLevelType w:val="singleLevel"/>
    <w:tmpl w:val="37402185"/>
    <w:lvl w:ilvl="0">
      <w:start w:val="1"/>
      <w:numFmt w:val="decimal"/>
      <w:pStyle w:val="3"/>
      <w:lvlText w:val="%1."/>
      <w:lvlJc w:val="left"/>
      <w:pPr>
        <w:tabs>
          <w:tab w:val="left" w:pos="1200"/>
        </w:tabs>
        <w:ind w:left="1200" w:hanging="360"/>
      </w:pPr>
    </w:lvl>
  </w:abstractNum>
  <w:abstractNum w:abstractNumId="18">
    <w:nsid w:val="52F421C6"/>
    <w:multiLevelType w:val="singleLevel"/>
    <w:tmpl w:val="52F421C6"/>
    <w:lvl w:ilvl="0">
      <w:start w:val="1"/>
      <w:numFmt w:val="chineseCounting"/>
      <w:suff w:val="nothing"/>
      <w:lvlText w:val="%1、"/>
      <w:lvlJc w:val="left"/>
      <w:pPr>
        <w:ind w:left="0" w:firstLine="420"/>
      </w:pPr>
      <w:rPr>
        <w:rFonts w:hint="eastAsia"/>
      </w:rPr>
    </w:lvl>
  </w:abstractNum>
  <w:abstractNum w:abstractNumId="19">
    <w:nsid w:val="57289543"/>
    <w:multiLevelType w:val="singleLevel"/>
    <w:tmpl w:val="57289543"/>
    <w:lvl w:ilvl="0">
      <w:start w:val="7"/>
      <w:numFmt w:val="decimal"/>
      <w:suff w:val="nothing"/>
      <w:lvlText w:val="%1)"/>
      <w:lvlJc w:val="left"/>
    </w:lvl>
  </w:abstractNum>
  <w:num w:numId="1">
    <w:abstractNumId w:val="10"/>
  </w:num>
  <w:num w:numId="2">
    <w:abstractNumId w:val="16"/>
  </w:num>
  <w:num w:numId="3">
    <w:abstractNumId w:val="17"/>
  </w:num>
  <w:num w:numId="4">
    <w:abstractNumId w:val="14"/>
  </w:num>
  <w:num w:numId="5">
    <w:abstractNumId w:val="11"/>
  </w:num>
  <w:num w:numId="6">
    <w:abstractNumId w:val="8"/>
  </w:num>
  <w:num w:numId="7">
    <w:abstractNumId w:val="6"/>
  </w:num>
  <w:num w:numId="8">
    <w:abstractNumId w:val="9"/>
  </w:num>
  <w:num w:numId="9">
    <w:abstractNumId w:val="15"/>
  </w:num>
  <w:num w:numId="10">
    <w:abstractNumId w:val="13"/>
  </w:num>
  <w:num w:numId="11">
    <w:abstractNumId w:val="12"/>
  </w:num>
  <w:num w:numId="12">
    <w:abstractNumId w:val="3"/>
  </w:num>
  <w:num w:numId="13">
    <w:abstractNumId w:val="1"/>
  </w:num>
  <w:num w:numId="14">
    <w:abstractNumId w:val="4"/>
  </w:num>
  <w:num w:numId="15">
    <w:abstractNumId w:val="5"/>
  </w:num>
  <w:num w:numId="16">
    <w:abstractNumId w:val="7"/>
  </w:num>
  <w:num w:numId="17">
    <w:abstractNumId w:val="19"/>
  </w:num>
  <w:num w:numId="18">
    <w:abstractNumId w:val="0"/>
  </w:num>
  <w:num w:numId="19">
    <w:abstractNumId w:val="2"/>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drawingGridHorizontalSpacing w:val="120"/>
  <w:drawingGridVerticalSpacing w:val="163"/>
  <w:doNotShadeFormData/>
  <w:noPunctuationKerning/>
  <w:characterSpacingControl w:val="compressPunctuation"/>
  <w:doNotValidateAgainstSchema/>
  <w:doNotDemarcateInvalidXml/>
  <w:hdrShapeDefaults>
    <o:shapedefaults v:ext="edit" spidmax="2053"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7764"/>
    <w:rsid w:val="00270A95"/>
    <w:rsid w:val="002908F6"/>
    <w:rsid w:val="00291FAB"/>
    <w:rsid w:val="002C0888"/>
    <w:rsid w:val="002D14E4"/>
    <w:rsid w:val="002D687C"/>
    <w:rsid w:val="002E58AE"/>
    <w:rsid w:val="00354336"/>
    <w:rsid w:val="003613BD"/>
    <w:rsid w:val="00376337"/>
    <w:rsid w:val="003824C3"/>
    <w:rsid w:val="00391ED7"/>
    <w:rsid w:val="00393E42"/>
    <w:rsid w:val="003A2560"/>
    <w:rsid w:val="003C2F31"/>
    <w:rsid w:val="004207FB"/>
    <w:rsid w:val="0044257A"/>
    <w:rsid w:val="0045071E"/>
    <w:rsid w:val="0046288B"/>
    <w:rsid w:val="00465BC3"/>
    <w:rsid w:val="00473DA1"/>
    <w:rsid w:val="004D2652"/>
    <w:rsid w:val="005471BA"/>
    <w:rsid w:val="00553F3A"/>
    <w:rsid w:val="00555F92"/>
    <w:rsid w:val="00563F71"/>
    <w:rsid w:val="00585BAB"/>
    <w:rsid w:val="005A06DF"/>
    <w:rsid w:val="005B5C14"/>
    <w:rsid w:val="005F37C4"/>
    <w:rsid w:val="006023DD"/>
    <w:rsid w:val="006071A1"/>
    <w:rsid w:val="00636A66"/>
    <w:rsid w:val="00637720"/>
    <w:rsid w:val="006421D2"/>
    <w:rsid w:val="00643C95"/>
    <w:rsid w:val="006529BE"/>
    <w:rsid w:val="00661DDF"/>
    <w:rsid w:val="00675141"/>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21042"/>
    <w:rsid w:val="00821BD7"/>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38D2"/>
    <w:rsid w:val="00E53F8C"/>
    <w:rsid w:val="00E61200"/>
    <w:rsid w:val="00E63FBE"/>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630778"/>
    <w:rsid w:val="01A12C3F"/>
    <w:rsid w:val="01D142D7"/>
    <w:rsid w:val="021F4C81"/>
    <w:rsid w:val="02414B92"/>
    <w:rsid w:val="028366E4"/>
    <w:rsid w:val="02A56B80"/>
    <w:rsid w:val="02B5383F"/>
    <w:rsid w:val="02C560C8"/>
    <w:rsid w:val="02F741FF"/>
    <w:rsid w:val="03240B2D"/>
    <w:rsid w:val="03404A6C"/>
    <w:rsid w:val="035324D3"/>
    <w:rsid w:val="036719BE"/>
    <w:rsid w:val="038413BE"/>
    <w:rsid w:val="038C71B9"/>
    <w:rsid w:val="03C53166"/>
    <w:rsid w:val="0437435F"/>
    <w:rsid w:val="043948C2"/>
    <w:rsid w:val="0441683D"/>
    <w:rsid w:val="04897AAE"/>
    <w:rsid w:val="048D3C72"/>
    <w:rsid w:val="04946A57"/>
    <w:rsid w:val="049E01CA"/>
    <w:rsid w:val="04AA7A54"/>
    <w:rsid w:val="04DC1E95"/>
    <w:rsid w:val="05056F9C"/>
    <w:rsid w:val="053B507A"/>
    <w:rsid w:val="056B6415"/>
    <w:rsid w:val="056F7E9D"/>
    <w:rsid w:val="05A04252"/>
    <w:rsid w:val="05B531D5"/>
    <w:rsid w:val="05D70893"/>
    <w:rsid w:val="05D879EE"/>
    <w:rsid w:val="05EF3BF5"/>
    <w:rsid w:val="061B4DCC"/>
    <w:rsid w:val="0631131C"/>
    <w:rsid w:val="0684556E"/>
    <w:rsid w:val="07005EC6"/>
    <w:rsid w:val="071F2807"/>
    <w:rsid w:val="074D0B91"/>
    <w:rsid w:val="07667537"/>
    <w:rsid w:val="076F789A"/>
    <w:rsid w:val="0784472B"/>
    <w:rsid w:val="079B0031"/>
    <w:rsid w:val="079F5559"/>
    <w:rsid w:val="07E16810"/>
    <w:rsid w:val="084C0B9D"/>
    <w:rsid w:val="0873640D"/>
    <w:rsid w:val="08783888"/>
    <w:rsid w:val="08AE00F7"/>
    <w:rsid w:val="08C30F20"/>
    <w:rsid w:val="09717CB2"/>
    <w:rsid w:val="09A37C42"/>
    <w:rsid w:val="09B71979"/>
    <w:rsid w:val="09CA4C87"/>
    <w:rsid w:val="0A1846AD"/>
    <w:rsid w:val="0A334DE9"/>
    <w:rsid w:val="0A3673D1"/>
    <w:rsid w:val="0A747C95"/>
    <w:rsid w:val="0A99628C"/>
    <w:rsid w:val="0AA12C61"/>
    <w:rsid w:val="0AD50B07"/>
    <w:rsid w:val="0B0D3780"/>
    <w:rsid w:val="0B192E69"/>
    <w:rsid w:val="0B1E5674"/>
    <w:rsid w:val="0BA32867"/>
    <w:rsid w:val="0C405D06"/>
    <w:rsid w:val="0C5F45C4"/>
    <w:rsid w:val="0C6352C9"/>
    <w:rsid w:val="0C694A19"/>
    <w:rsid w:val="0C6E22F8"/>
    <w:rsid w:val="0C752414"/>
    <w:rsid w:val="0C781DA4"/>
    <w:rsid w:val="0CA4014A"/>
    <w:rsid w:val="0CF9441B"/>
    <w:rsid w:val="0CFE63A4"/>
    <w:rsid w:val="0D0807FC"/>
    <w:rsid w:val="0D33119A"/>
    <w:rsid w:val="0D4A2577"/>
    <w:rsid w:val="0D4D7EA2"/>
    <w:rsid w:val="0D596969"/>
    <w:rsid w:val="0D6D348A"/>
    <w:rsid w:val="0D9C0739"/>
    <w:rsid w:val="0DC77E1F"/>
    <w:rsid w:val="0DE500C7"/>
    <w:rsid w:val="0E30061A"/>
    <w:rsid w:val="0E693E94"/>
    <w:rsid w:val="0EAB15DF"/>
    <w:rsid w:val="0EBD4ECC"/>
    <w:rsid w:val="0EC12B61"/>
    <w:rsid w:val="0ECB16D0"/>
    <w:rsid w:val="0F0F3E67"/>
    <w:rsid w:val="0F554B61"/>
    <w:rsid w:val="0FA658B8"/>
    <w:rsid w:val="0FA725F9"/>
    <w:rsid w:val="0FB125A0"/>
    <w:rsid w:val="1007384E"/>
    <w:rsid w:val="107962EB"/>
    <w:rsid w:val="107D7A08"/>
    <w:rsid w:val="10C4053D"/>
    <w:rsid w:val="10D24A7B"/>
    <w:rsid w:val="10D763F7"/>
    <w:rsid w:val="10DA580F"/>
    <w:rsid w:val="111A2A3D"/>
    <w:rsid w:val="11244D2A"/>
    <w:rsid w:val="114253E0"/>
    <w:rsid w:val="11461A94"/>
    <w:rsid w:val="115D274C"/>
    <w:rsid w:val="115E3727"/>
    <w:rsid w:val="11B472DB"/>
    <w:rsid w:val="1207493D"/>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865C3"/>
    <w:rsid w:val="150F189B"/>
    <w:rsid w:val="1517294D"/>
    <w:rsid w:val="153642D6"/>
    <w:rsid w:val="15457698"/>
    <w:rsid w:val="154A5906"/>
    <w:rsid w:val="158A75E1"/>
    <w:rsid w:val="1592511B"/>
    <w:rsid w:val="159C567E"/>
    <w:rsid w:val="15A520DA"/>
    <w:rsid w:val="15C0221F"/>
    <w:rsid w:val="15D77617"/>
    <w:rsid w:val="15E6513C"/>
    <w:rsid w:val="15E819C1"/>
    <w:rsid w:val="16554F68"/>
    <w:rsid w:val="165B5F0F"/>
    <w:rsid w:val="166320D6"/>
    <w:rsid w:val="166C4896"/>
    <w:rsid w:val="167B7AAC"/>
    <w:rsid w:val="169B4AF9"/>
    <w:rsid w:val="16DB0595"/>
    <w:rsid w:val="16DF2F08"/>
    <w:rsid w:val="16E051E8"/>
    <w:rsid w:val="16ED26EB"/>
    <w:rsid w:val="17066EDE"/>
    <w:rsid w:val="1713214D"/>
    <w:rsid w:val="17945C52"/>
    <w:rsid w:val="17970727"/>
    <w:rsid w:val="18092CD5"/>
    <w:rsid w:val="180D00A7"/>
    <w:rsid w:val="181A6207"/>
    <w:rsid w:val="18214341"/>
    <w:rsid w:val="18336B8F"/>
    <w:rsid w:val="1874792B"/>
    <w:rsid w:val="18C00D35"/>
    <w:rsid w:val="18DE453C"/>
    <w:rsid w:val="18E514CE"/>
    <w:rsid w:val="190848C5"/>
    <w:rsid w:val="190A3B3E"/>
    <w:rsid w:val="191474B7"/>
    <w:rsid w:val="192C0FEE"/>
    <w:rsid w:val="19331160"/>
    <w:rsid w:val="19496281"/>
    <w:rsid w:val="196F6FC1"/>
    <w:rsid w:val="19711A8D"/>
    <w:rsid w:val="19992BD1"/>
    <w:rsid w:val="19AB5ACC"/>
    <w:rsid w:val="19CA0483"/>
    <w:rsid w:val="1A6E6871"/>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628F7"/>
    <w:rsid w:val="1C79295A"/>
    <w:rsid w:val="1CA03602"/>
    <w:rsid w:val="1CCC24BC"/>
    <w:rsid w:val="1CE512E6"/>
    <w:rsid w:val="1CEF2480"/>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F77DC5"/>
    <w:rsid w:val="1F383ACC"/>
    <w:rsid w:val="1F596305"/>
    <w:rsid w:val="1F9062F5"/>
    <w:rsid w:val="1FEB5C6A"/>
    <w:rsid w:val="202209B9"/>
    <w:rsid w:val="20280066"/>
    <w:rsid w:val="20304AD2"/>
    <w:rsid w:val="203B6599"/>
    <w:rsid w:val="204F6722"/>
    <w:rsid w:val="20902778"/>
    <w:rsid w:val="20AF30C4"/>
    <w:rsid w:val="20C20F88"/>
    <w:rsid w:val="20FD5C7C"/>
    <w:rsid w:val="21096CBA"/>
    <w:rsid w:val="2115662C"/>
    <w:rsid w:val="21361A04"/>
    <w:rsid w:val="214418DF"/>
    <w:rsid w:val="21B95143"/>
    <w:rsid w:val="21C04FD1"/>
    <w:rsid w:val="21D51B3D"/>
    <w:rsid w:val="21FE0CB2"/>
    <w:rsid w:val="220D6242"/>
    <w:rsid w:val="22196712"/>
    <w:rsid w:val="22EC4950"/>
    <w:rsid w:val="22ED5F44"/>
    <w:rsid w:val="231A56E2"/>
    <w:rsid w:val="231F7C19"/>
    <w:rsid w:val="232B5FAF"/>
    <w:rsid w:val="233F76E0"/>
    <w:rsid w:val="23481CC9"/>
    <w:rsid w:val="235F1272"/>
    <w:rsid w:val="23AE10BA"/>
    <w:rsid w:val="23E56B32"/>
    <w:rsid w:val="24142B46"/>
    <w:rsid w:val="2433149D"/>
    <w:rsid w:val="246270E4"/>
    <w:rsid w:val="24772C2B"/>
    <w:rsid w:val="248B2E3F"/>
    <w:rsid w:val="24DF22D5"/>
    <w:rsid w:val="25241FCD"/>
    <w:rsid w:val="257008BE"/>
    <w:rsid w:val="258A0443"/>
    <w:rsid w:val="25E86FC2"/>
    <w:rsid w:val="261D7A35"/>
    <w:rsid w:val="263A612D"/>
    <w:rsid w:val="26483965"/>
    <w:rsid w:val="268B0B22"/>
    <w:rsid w:val="26BB7E4E"/>
    <w:rsid w:val="26D075A8"/>
    <w:rsid w:val="26D17DBC"/>
    <w:rsid w:val="26D24757"/>
    <w:rsid w:val="274D17E4"/>
    <w:rsid w:val="27506176"/>
    <w:rsid w:val="275D4096"/>
    <w:rsid w:val="27A57C3A"/>
    <w:rsid w:val="27D20BC1"/>
    <w:rsid w:val="280553D3"/>
    <w:rsid w:val="280F6C60"/>
    <w:rsid w:val="281253C2"/>
    <w:rsid w:val="28163476"/>
    <w:rsid w:val="286F250E"/>
    <w:rsid w:val="287D2504"/>
    <w:rsid w:val="2886147E"/>
    <w:rsid w:val="28A87389"/>
    <w:rsid w:val="28B81772"/>
    <w:rsid w:val="291176CC"/>
    <w:rsid w:val="291C67BC"/>
    <w:rsid w:val="29573123"/>
    <w:rsid w:val="297F7A53"/>
    <w:rsid w:val="2992095F"/>
    <w:rsid w:val="29AC6651"/>
    <w:rsid w:val="29C4608A"/>
    <w:rsid w:val="29F21662"/>
    <w:rsid w:val="29F51AC1"/>
    <w:rsid w:val="29F51D07"/>
    <w:rsid w:val="29FC30C2"/>
    <w:rsid w:val="2A783D0E"/>
    <w:rsid w:val="2A9C0461"/>
    <w:rsid w:val="2AD0515C"/>
    <w:rsid w:val="2AF16E8B"/>
    <w:rsid w:val="2B0B7CEC"/>
    <w:rsid w:val="2B27452A"/>
    <w:rsid w:val="2B2D4BDC"/>
    <w:rsid w:val="2B767712"/>
    <w:rsid w:val="2BBA7AC6"/>
    <w:rsid w:val="2BFC26B9"/>
    <w:rsid w:val="2C3C0A88"/>
    <w:rsid w:val="2C596FFF"/>
    <w:rsid w:val="2CA6566A"/>
    <w:rsid w:val="2CAE7599"/>
    <w:rsid w:val="2CB749B3"/>
    <w:rsid w:val="2CBB6294"/>
    <w:rsid w:val="2CBF39BD"/>
    <w:rsid w:val="2D2E04D4"/>
    <w:rsid w:val="2D3878C4"/>
    <w:rsid w:val="2D3A4057"/>
    <w:rsid w:val="2D994DBE"/>
    <w:rsid w:val="2DD53F02"/>
    <w:rsid w:val="2E0A0263"/>
    <w:rsid w:val="2E73484D"/>
    <w:rsid w:val="2E734C4D"/>
    <w:rsid w:val="2E9A7164"/>
    <w:rsid w:val="2EE1137A"/>
    <w:rsid w:val="2EEB0819"/>
    <w:rsid w:val="2F010E90"/>
    <w:rsid w:val="2F0C69E6"/>
    <w:rsid w:val="2F0D5CED"/>
    <w:rsid w:val="2F236129"/>
    <w:rsid w:val="2F2C56BA"/>
    <w:rsid w:val="2F356A16"/>
    <w:rsid w:val="2F4614DA"/>
    <w:rsid w:val="2FA00DAE"/>
    <w:rsid w:val="30081603"/>
    <w:rsid w:val="31190489"/>
    <w:rsid w:val="31232963"/>
    <w:rsid w:val="315857B1"/>
    <w:rsid w:val="31AB6658"/>
    <w:rsid w:val="31BC3F1B"/>
    <w:rsid w:val="32137CF0"/>
    <w:rsid w:val="321E50BD"/>
    <w:rsid w:val="32224344"/>
    <w:rsid w:val="32340C69"/>
    <w:rsid w:val="32363F32"/>
    <w:rsid w:val="32471F5A"/>
    <w:rsid w:val="3253078F"/>
    <w:rsid w:val="325E3A96"/>
    <w:rsid w:val="32B7356F"/>
    <w:rsid w:val="330C088A"/>
    <w:rsid w:val="332A5E08"/>
    <w:rsid w:val="334F202E"/>
    <w:rsid w:val="33A04007"/>
    <w:rsid w:val="33A60671"/>
    <w:rsid w:val="33AF4FB4"/>
    <w:rsid w:val="33DE4357"/>
    <w:rsid w:val="341D5AAB"/>
    <w:rsid w:val="342732F1"/>
    <w:rsid w:val="342B2E3E"/>
    <w:rsid w:val="3454463B"/>
    <w:rsid w:val="346B507B"/>
    <w:rsid w:val="347B293F"/>
    <w:rsid w:val="348C37FE"/>
    <w:rsid w:val="34AA4F73"/>
    <w:rsid w:val="34F52FDD"/>
    <w:rsid w:val="352B6C5A"/>
    <w:rsid w:val="35520294"/>
    <w:rsid w:val="357A04F1"/>
    <w:rsid w:val="357C1D84"/>
    <w:rsid w:val="35887A53"/>
    <w:rsid w:val="35B4397E"/>
    <w:rsid w:val="36034EE1"/>
    <w:rsid w:val="36237D2D"/>
    <w:rsid w:val="363503EB"/>
    <w:rsid w:val="3647637B"/>
    <w:rsid w:val="367F686D"/>
    <w:rsid w:val="36A14C50"/>
    <w:rsid w:val="36B412F5"/>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6D019E"/>
    <w:rsid w:val="38894B13"/>
    <w:rsid w:val="38C10BFB"/>
    <w:rsid w:val="38DD791D"/>
    <w:rsid w:val="3920221B"/>
    <w:rsid w:val="39334BFF"/>
    <w:rsid w:val="393667C3"/>
    <w:rsid w:val="39457CAF"/>
    <w:rsid w:val="3948048E"/>
    <w:rsid w:val="39B565E1"/>
    <w:rsid w:val="39D4235F"/>
    <w:rsid w:val="3A257802"/>
    <w:rsid w:val="3A606A76"/>
    <w:rsid w:val="3A921749"/>
    <w:rsid w:val="3AA81B41"/>
    <w:rsid w:val="3B143086"/>
    <w:rsid w:val="3B1A2D8C"/>
    <w:rsid w:val="3B4042AB"/>
    <w:rsid w:val="3B66210B"/>
    <w:rsid w:val="3B972AF7"/>
    <w:rsid w:val="3BB70D15"/>
    <w:rsid w:val="3BC91BB9"/>
    <w:rsid w:val="3C120308"/>
    <w:rsid w:val="3C42650A"/>
    <w:rsid w:val="3C762DF2"/>
    <w:rsid w:val="3C7D1D40"/>
    <w:rsid w:val="3C9B51F8"/>
    <w:rsid w:val="3CDD0DBD"/>
    <w:rsid w:val="3D101034"/>
    <w:rsid w:val="3D544EBB"/>
    <w:rsid w:val="3E136ED4"/>
    <w:rsid w:val="3E8A1A02"/>
    <w:rsid w:val="3E8E765E"/>
    <w:rsid w:val="3EA9393D"/>
    <w:rsid w:val="3EAD0498"/>
    <w:rsid w:val="3EC56D78"/>
    <w:rsid w:val="3EC7715A"/>
    <w:rsid w:val="3ED16A4F"/>
    <w:rsid w:val="3ED17EBE"/>
    <w:rsid w:val="3EDC543E"/>
    <w:rsid w:val="3EF75B65"/>
    <w:rsid w:val="3EFB570C"/>
    <w:rsid w:val="3F2B7413"/>
    <w:rsid w:val="3F5871FB"/>
    <w:rsid w:val="3F8E35DC"/>
    <w:rsid w:val="3F8F5DC2"/>
    <w:rsid w:val="3FA46F4F"/>
    <w:rsid w:val="3FB00475"/>
    <w:rsid w:val="3FBF5991"/>
    <w:rsid w:val="3FE10717"/>
    <w:rsid w:val="40023F34"/>
    <w:rsid w:val="40090025"/>
    <w:rsid w:val="40181902"/>
    <w:rsid w:val="40411288"/>
    <w:rsid w:val="404742BD"/>
    <w:rsid w:val="40600DD5"/>
    <w:rsid w:val="40660F91"/>
    <w:rsid w:val="40B26892"/>
    <w:rsid w:val="40E21CB8"/>
    <w:rsid w:val="410F31C3"/>
    <w:rsid w:val="4112553B"/>
    <w:rsid w:val="41344AAB"/>
    <w:rsid w:val="41550C30"/>
    <w:rsid w:val="41875FCE"/>
    <w:rsid w:val="4190424D"/>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F02783"/>
    <w:rsid w:val="44656E26"/>
    <w:rsid w:val="44786783"/>
    <w:rsid w:val="449457D3"/>
    <w:rsid w:val="44BE5C95"/>
    <w:rsid w:val="44DD6EB7"/>
    <w:rsid w:val="450018DF"/>
    <w:rsid w:val="450F2BC2"/>
    <w:rsid w:val="451D2C75"/>
    <w:rsid w:val="454746DD"/>
    <w:rsid w:val="455367B2"/>
    <w:rsid w:val="45555732"/>
    <w:rsid w:val="455F10D7"/>
    <w:rsid w:val="456355DA"/>
    <w:rsid w:val="459C4648"/>
    <w:rsid w:val="45A02EDD"/>
    <w:rsid w:val="45E61BCA"/>
    <w:rsid w:val="4638018C"/>
    <w:rsid w:val="46416C3D"/>
    <w:rsid w:val="46433285"/>
    <w:rsid w:val="46526D41"/>
    <w:rsid w:val="46584865"/>
    <w:rsid w:val="46681B67"/>
    <w:rsid w:val="468200E4"/>
    <w:rsid w:val="469815BE"/>
    <w:rsid w:val="46B27CB1"/>
    <w:rsid w:val="46D34E98"/>
    <w:rsid w:val="47001117"/>
    <w:rsid w:val="47246805"/>
    <w:rsid w:val="47492E75"/>
    <w:rsid w:val="474F7F9F"/>
    <w:rsid w:val="475F3AC1"/>
    <w:rsid w:val="479A2ED2"/>
    <w:rsid w:val="47B328B4"/>
    <w:rsid w:val="47C13542"/>
    <w:rsid w:val="48113D01"/>
    <w:rsid w:val="484C7B11"/>
    <w:rsid w:val="485E0A04"/>
    <w:rsid w:val="48761BE3"/>
    <w:rsid w:val="48A4548A"/>
    <w:rsid w:val="48A57E1F"/>
    <w:rsid w:val="48DE3BBF"/>
    <w:rsid w:val="491D19DF"/>
    <w:rsid w:val="49304CB2"/>
    <w:rsid w:val="496F6EBE"/>
    <w:rsid w:val="49814F4C"/>
    <w:rsid w:val="49A364F7"/>
    <w:rsid w:val="49C4569B"/>
    <w:rsid w:val="4A074043"/>
    <w:rsid w:val="4A090DC7"/>
    <w:rsid w:val="4A091441"/>
    <w:rsid w:val="4A14567E"/>
    <w:rsid w:val="4A1E6180"/>
    <w:rsid w:val="4A2308FE"/>
    <w:rsid w:val="4A287AB1"/>
    <w:rsid w:val="4A5133EE"/>
    <w:rsid w:val="4A915C19"/>
    <w:rsid w:val="4A955A49"/>
    <w:rsid w:val="4A9C5501"/>
    <w:rsid w:val="4AD80F53"/>
    <w:rsid w:val="4B2C75A6"/>
    <w:rsid w:val="4B2F25FD"/>
    <w:rsid w:val="4BB15678"/>
    <w:rsid w:val="4BB76960"/>
    <w:rsid w:val="4BD03593"/>
    <w:rsid w:val="4BD63363"/>
    <w:rsid w:val="4BD87666"/>
    <w:rsid w:val="4BE6691C"/>
    <w:rsid w:val="4BF467F9"/>
    <w:rsid w:val="4BF83E44"/>
    <w:rsid w:val="4C276C17"/>
    <w:rsid w:val="4C850277"/>
    <w:rsid w:val="4C9904F2"/>
    <w:rsid w:val="4D354FF0"/>
    <w:rsid w:val="4D4C32B8"/>
    <w:rsid w:val="4DBB048A"/>
    <w:rsid w:val="4DE07DE4"/>
    <w:rsid w:val="4E0D5D14"/>
    <w:rsid w:val="4E2F45C0"/>
    <w:rsid w:val="4E363F2F"/>
    <w:rsid w:val="4EA546F0"/>
    <w:rsid w:val="4EAF3AED"/>
    <w:rsid w:val="4EB0019E"/>
    <w:rsid w:val="4ECB1385"/>
    <w:rsid w:val="4ED32851"/>
    <w:rsid w:val="4ED35762"/>
    <w:rsid w:val="4EF5014E"/>
    <w:rsid w:val="4EFA3C4E"/>
    <w:rsid w:val="4F235A8E"/>
    <w:rsid w:val="4F33554E"/>
    <w:rsid w:val="4F6461D6"/>
    <w:rsid w:val="4F7B292B"/>
    <w:rsid w:val="4F9E59ED"/>
    <w:rsid w:val="4FDC58FD"/>
    <w:rsid w:val="4FDE1C0C"/>
    <w:rsid w:val="50202BC7"/>
    <w:rsid w:val="50216FE4"/>
    <w:rsid w:val="50614DD7"/>
    <w:rsid w:val="506B628A"/>
    <w:rsid w:val="50787CFE"/>
    <w:rsid w:val="50AE1AE4"/>
    <w:rsid w:val="51167E7F"/>
    <w:rsid w:val="51390032"/>
    <w:rsid w:val="515C74D2"/>
    <w:rsid w:val="51652C0F"/>
    <w:rsid w:val="518D4538"/>
    <w:rsid w:val="51960DFD"/>
    <w:rsid w:val="51BB2BF3"/>
    <w:rsid w:val="51FD0367"/>
    <w:rsid w:val="52377D55"/>
    <w:rsid w:val="52862351"/>
    <w:rsid w:val="52984624"/>
    <w:rsid w:val="52F10B24"/>
    <w:rsid w:val="534A2585"/>
    <w:rsid w:val="53921453"/>
    <w:rsid w:val="53A31787"/>
    <w:rsid w:val="53E637C7"/>
    <w:rsid w:val="53E8647E"/>
    <w:rsid w:val="53F45929"/>
    <w:rsid w:val="53FC0907"/>
    <w:rsid w:val="5468198B"/>
    <w:rsid w:val="549A0B06"/>
    <w:rsid w:val="54A655A6"/>
    <w:rsid w:val="54EB74E4"/>
    <w:rsid w:val="55284AD7"/>
    <w:rsid w:val="5530324E"/>
    <w:rsid w:val="55457E29"/>
    <w:rsid w:val="555B0657"/>
    <w:rsid w:val="556032BE"/>
    <w:rsid w:val="55B86023"/>
    <w:rsid w:val="55FF3036"/>
    <w:rsid w:val="56213505"/>
    <w:rsid w:val="56292705"/>
    <w:rsid w:val="5632227A"/>
    <w:rsid w:val="564E3203"/>
    <w:rsid w:val="568C03E5"/>
    <w:rsid w:val="57374E0B"/>
    <w:rsid w:val="57444728"/>
    <w:rsid w:val="575B090B"/>
    <w:rsid w:val="57926FF9"/>
    <w:rsid w:val="57E6509B"/>
    <w:rsid w:val="57E738F8"/>
    <w:rsid w:val="57EB5B27"/>
    <w:rsid w:val="57EC2D60"/>
    <w:rsid w:val="58263426"/>
    <w:rsid w:val="583C0E12"/>
    <w:rsid w:val="58A14304"/>
    <w:rsid w:val="58A3772F"/>
    <w:rsid w:val="58CC5EFE"/>
    <w:rsid w:val="58FB3B6A"/>
    <w:rsid w:val="59205FDE"/>
    <w:rsid w:val="59336ED5"/>
    <w:rsid w:val="59393A95"/>
    <w:rsid w:val="594A3241"/>
    <w:rsid w:val="594D3E46"/>
    <w:rsid w:val="595C3DA0"/>
    <w:rsid w:val="595E62F2"/>
    <w:rsid w:val="59693F87"/>
    <w:rsid w:val="59B42F07"/>
    <w:rsid w:val="59BB77BA"/>
    <w:rsid w:val="5A2C4220"/>
    <w:rsid w:val="5A316507"/>
    <w:rsid w:val="5A497C34"/>
    <w:rsid w:val="5A4C0E52"/>
    <w:rsid w:val="5A7B33E5"/>
    <w:rsid w:val="5A8C664D"/>
    <w:rsid w:val="5AC20EBF"/>
    <w:rsid w:val="5ADF42CD"/>
    <w:rsid w:val="5B3846E5"/>
    <w:rsid w:val="5B5C5E93"/>
    <w:rsid w:val="5B5E3394"/>
    <w:rsid w:val="5B74024A"/>
    <w:rsid w:val="5B792560"/>
    <w:rsid w:val="5BA172F8"/>
    <w:rsid w:val="5BB151A5"/>
    <w:rsid w:val="5BB6027C"/>
    <w:rsid w:val="5BBB47C2"/>
    <w:rsid w:val="5BF62976"/>
    <w:rsid w:val="5C16597D"/>
    <w:rsid w:val="5C707C6C"/>
    <w:rsid w:val="5C8E0CD7"/>
    <w:rsid w:val="5C9E2C36"/>
    <w:rsid w:val="5CBB2347"/>
    <w:rsid w:val="5CC6320E"/>
    <w:rsid w:val="5CC76C7C"/>
    <w:rsid w:val="5CF36024"/>
    <w:rsid w:val="5CFF01AA"/>
    <w:rsid w:val="5D1344DD"/>
    <w:rsid w:val="5D7B6EDD"/>
    <w:rsid w:val="5D806796"/>
    <w:rsid w:val="5D827D40"/>
    <w:rsid w:val="5DC43C07"/>
    <w:rsid w:val="5DCA3A55"/>
    <w:rsid w:val="5DCD3255"/>
    <w:rsid w:val="5E33770D"/>
    <w:rsid w:val="5E532ADD"/>
    <w:rsid w:val="5E610B28"/>
    <w:rsid w:val="5E66579C"/>
    <w:rsid w:val="5E91320F"/>
    <w:rsid w:val="5E915A7A"/>
    <w:rsid w:val="5EA33A97"/>
    <w:rsid w:val="5ED134B6"/>
    <w:rsid w:val="5EF55DBA"/>
    <w:rsid w:val="5F6B1358"/>
    <w:rsid w:val="5FC866E5"/>
    <w:rsid w:val="60090629"/>
    <w:rsid w:val="60413F7F"/>
    <w:rsid w:val="606A3C6B"/>
    <w:rsid w:val="609B5019"/>
    <w:rsid w:val="60B4769E"/>
    <w:rsid w:val="610242F6"/>
    <w:rsid w:val="6119401A"/>
    <w:rsid w:val="611D2CA6"/>
    <w:rsid w:val="61200642"/>
    <w:rsid w:val="61652DB1"/>
    <w:rsid w:val="61970BE7"/>
    <w:rsid w:val="620A3859"/>
    <w:rsid w:val="62204E0F"/>
    <w:rsid w:val="62207D5C"/>
    <w:rsid w:val="624063A3"/>
    <w:rsid w:val="62845968"/>
    <w:rsid w:val="62B35B81"/>
    <w:rsid w:val="62B75EDD"/>
    <w:rsid w:val="62C01D55"/>
    <w:rsid w:val="62C92F2D"/>
    <w:rsid w:val="62D93169"/>
    <w:rsid w:val="631D5B18"/>
    <w:rsid w:val="631E201F"/>
    <w:rsid w:val="63320961"/>
    <w:rsid w:val="634E6C76"/>
    <w:rsid w:val="63577D60"/>
    <w:rsid w:val="636514C6"/>
    <w:rsid w:val="636F701B"/>
    <w:rsid w:val="6382662F"/>
    <w:rsid w:val="63C95202"/>
    <w:rsid w:val="63CB4107"/>
    <w:rsid w:val="64090834"/>
    <w:rsid w:val="64116EAE"/>
    <w:rsid w:val="64272A3B"/>
    <w:rsid w:val="6467063D"/>
    <w:rsid w:val="648F4A0E"/>
    <w:rsid w:val="64937E71"/>
    <w:rsid w:val="6495646A"/>
    <w:rsid w:val="64FA320D"/>
    <w:rsid w:val="65953363"/>
    <w:rsid w:val="65B841DE"/>
    <w:rsid w:val="65CA03C9"/>
    <w:rsid w:val="65E1661E"/>
    <w:rsid w:val="660918F9"/>
    <w:rsid w:val="663C1302"/>
    <w:rsid w:val="665F0112"/>
    <w:rsid w:val="669A5886"/>
    <w:rsid w:val="66BF54E4"/>
    <w:rsid w:val="67101119"/>
    <w:rsid w:val="67151BB5"/>
    <w:rsid w:val="67400D4D"/>
    <w:rsid w:val="677A414A"/>
    <w:rsid w:val="67C952B3"/>
    <w:rsid w:val="68720AE2"/>
    <w:rsid w:val="68AA7215"/>
    <w:rsid w:val="68ED6911"/>
    <w:rsid w:val="6903642B"/>
    <w:rsid w:val="690F1870"/>
    <w:rsid w:val="692F5E27"/>
    <w:rsid w:val="69466675"/>
    <w:rsid w:val="698C2B7F"/>
    <w:rsid w:val="69AB5D7A"/>
    <w:rsid w:val="69F575F2"/>
    <w:rsid w:val="6A4C7335"/>
    <w:rsid w:val="6A531E39"/>
    <w:rsid w:val="6A545ADB"/>
    <w:rsid w:val="6A5D05BD"/>
    <w:rsid w:val="6A6B273C"/>
    <w:rsid w:val="6A703222"/>
    <w:rsid w:val="6AAA18E6"/>
    <w:rsid w:val="6AC938A9"/>
    <w:rsid w:val="6B2F05BC"/>
    <w:rsid w:val="6B435167"/>
    <w:rsid w:val="6BB237C9"/>
    <w:rsid w:val="6BDF1336"/>
    <w:rsid w:val="6C3161F1"/>
    <w:rsid w:val="6C3745DF"/>
    <w:rsid w:val="6C6253EB"/>
    <w:rsid w:val="6C666B72"/>
    <w:rsid w:val="6C8F3EF6"/>
    <w:rsid w:val="6CAD55CC"/>
    <w:rsid w:val="6CBE1616"/>
    <w:rsid w:val="6CC15F94"/>
    <w:rsid w:val="6D0C01A9"/>
    <w:rsid w:val="6D493A0A"/>
    <w:rsid w:val="6D551BE3"/>
    <w:rsid w:val="6D8E2C9C"/>
    <w:rsid w:val="6DAD51A4"/>
    <w:rsid w:val="6E017D0E"/>
    <w:rsid w:val="6E1E1DB6"/>
    <w:rsid w:val="6E3F4BAC"/>
    <w:rsid w:val="6E735A03"/>
    <w:rsid w:val="6EA04E08"/>
    <w:rsid w:val="6EAA18F7"/>
    <w:rsid w:val="6ECF710B"/>
    <w:rsid w:val="6EEE5D94"/>
    <w:rsid w:val="6F0B5A13"/>
    <w:rsid w:val="6F1579C7"/>
    <w:rsid w:val="6F62521C"/>
    <w:rsid w:val="6FC26F58"/>
    <w:rsid w:val="6FD761EC"/>
    <w:rsid w:val="6FF1085F"/>
    <w:rsid w:val="70750A7A"/>
    <w:rsid w:val="70991D59"/>
    <w:rsid w:val="709A5C21"/>
    <w:rsid w:val="70D02722"/>
    <w:rsid w:val="711A09D1"/>
    <w:rsid w:val="714B6CD7"/>
    <w:rsid w:val="71D8215F"/>
    <w:rsid w:val="71DF1D07"/>
    <w:rsid w:val="71FB7CB1"/>
    <w:rsid w:val="720D209A"/>
    <w:rsid w:val="7221044F"/>
    <w:rsid w:val="723126FD"/>
    <w:rsid w:val="72404D8A"/>
    <w:rsid w:val="724C22E8"/>
    <w:rsid w:val="725F0F01"/>
    <w:rsid w:val="729D5E1F"/>
    <w:rsid w:val="72E72EAA"/>
    <w:rsid w:val="7331658B"/>
    <w:rsid w:val="733C6C97"/>
    <w:rsid w:val="734B4A4B"/>
    <w:rsid w:val="734C70B6"/>
    <w:rsid w:val="73560C2B"/>
    <w:rsid w:val="735E4E1D"/>
    <w:rsid w:val="7388314F"/>
    <w:rsid w:val="73CB394C"/>
    <w:rsid w:val="73D51780"/>
    <w:rsid w:val="73F006A6"/>
    <w:rsid w:val="73F022C4"/>
    <w:rsid w:val="73FF26B3"/>
    <w:rsid w:val="74071758"/>
    <w:rsid w:val="741425AC"/>
    <w:rsid w:val="7463178E"/>
    <w:rsid w:val="746371B3"/>
    <w:rsid w:val="747A43C9"/>
    <w:rsid w:val="75397634"/>
    <w:rsid w:val="75537CD8"/>
    <w:rsid w:val="75595BE3"/>
    <w:rsid w:val="757606EF"/>
    <w:rsid w:val="75844FC1"/>
    <w:rsid w:val="75EE069B"/>
    <w:rsid w:val="7615419A"/>
    <w:rsid w:val="76172D6A"/>
    <w:rsid w:val="761A409E"/>
    <w:rsid w:val="762F02D7"/>
    <w:rsid w:val="763D7340"/>
    <w:rsid w:val="767A6C09"/>
    <w:rsid w:val="76880BA0"/>
    <w:rsid w:val="768C2564"/>
    <w:rsid w:val="76BA43D5"/>
    <w:rsid w:val="76BE21DC"/>
    <w:rsid w:val="76CD5B13"/>
    <w:rsid w:val="76DF3C76"/>
    <w:rsid w:val="76EB41A9"/>
    <w:rsid w:val="76F71295"/>
    <w:rsid w:val="7706359E"/>
    <w:rsid w:val="771A5653"/>
    <w:rsid w:val="7734542F"/>
    <w:rsid w:val="774073C9"/>
    <w:rsid w:val="77460079"/>
    <w:rsid w:val="77567D26"/>
    <w:rsid w:val="775D2B17"/>
    <w:rsid w:val="7760235E"/>
    <w:rsid w:val="77C64121"/>
    <w:rsid w:val="77CD3C5D"/>
    <w:rsid w:val="77FD4667"/>
    <w:rsid w:val="781200C6"/>
    <w:rsid w:val="78150104"/>
    <w:rsid w:val="786B1829"/>
    <w:rsid w:val="78C7234E"/>
    <w:rsid w:val="791063B8"/>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F7D69"/>
    <w:rsid w:val="7AA27F96"/>
    <w:rsid w:val="7AD44A1D"/>
    <w:rsid w:val="7B045A0E"/>
    <w:rsid w:val="7B137629"/>
    <w:rsid w:val="7B1B29C2"/>
    <w:rsid w:val="7BA57F90"/>
    <w:rsid w:val="7BBC18FF"/>
    <w:rsid w:val="7C100290"/>
    <w:rsid w:val="7C151FE3"/>
    <w:rsid w:val="7C1D63E0"/>
    <w:rsid w:val="7C2925EF"/>
    <w:rsid w:val="7C463AF9"/>
    <w:rsid w:val="7C691C0E"/>
    <w:rsid w:val="7C7654E0"/>
    <w:rsid w:val="7C9D56FC"/>
    <w:rsid w:val="7C9E2AE3"/>
    <w:rsid w:val="7CDE5607"/>
    <w:rsid w:val="7D0D23F8"/>
    <w:rsid w:val="7D1819A4"/>
    <w:rsid w:val="7D57537E"/>
    <w:rsid w:val="7D79413D"/>
    <w:rsid w:val="7D872924"/>
    <w:rsid w:val="7D8F5F9C"/>
    <w:rsid w:val="7E252BD1"/>
    <w:rsid w:val="7E2D4483"/>
    <w:rsid w:val="7E327A3B"/>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rokecolor="#739cc3">
      <v:fill angle="90" type="gradient">
        <o:fill v:ext="view" type="gradientUnscaled"/>
      </v:fill>
      <v:stroke color="#739cc3" weight="1.25pt"/>
    </o:shapedefaults>
    <o:shapelayout v:ext="edit">
      <o:idmap v:ext="edit" data="1"/>
      <o:rules v:ext="edit">
        <o:r id="V:Rule6" type="connector" idref="#_x0000_s1029"/>
        <o:r id="V:Rule7" type="connector" idref="#_x0000_s1031"/>
        <o:r id="V:Rule8" type="connector" idref="#_x0000_s1027"/>
        <o:r id="V:Rule9" type="connector" idref="#_x0000_s1030"/>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annotation reference" w:qFormat="1"/>
    <w:lsdException w:name="page number" w:qFormat="1"/>
    <w:lsdException w:name="toa heading" w:qFormat="1"/>
    <w:lsdException w:name="List" w:qFormat="1"/>
    <w:lsdException w:name="List Bullet" w:qFormat="1"/>
    <w:lsdException w:name="List 2" w:qFormat="1"/>
    <w:lsdException w:name="List 4" w:qFormat="1"/>
    <w:lsdException w:name="List Number 3"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semiHidden="1" w:uiPriority="99" w:unhideWhenUsed="1"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next w:val="20"/>
    <w:qFormat/>
    <w:rsid w:val="00F718C6"/>
    <w:pPr>
      <w:widowControl w:val="0"/>
      <w:autoSpaceDE w:val="0"/>
      <w:autoSpaceDN w:val="0"/>
      <w:adjustRightInd w:val="0"/>
    </w:pPr>
    <w:rPr>
      <w:rFonts w:ascii="宋体" w:eastAsia="宋体" w:hAnsi="Calibri" w:cs="宋体"/>
      <w:sz w:val="24"/>
      <w:szCs w:val="24"/>
    </w:rPr>
  </w:style>
  <w:style w:type="paragraph" w:styleId="1">
    <w:name w:val="heading 1"/>
    <w:basedOn w:val="a2"/>
    <w:next w:val="a2"/>
    <w:link w:val="1Char"/>
    <w:qFormat/>
    <w:rsid w:val="00F718C6"/>
    <w:pPr>
      <w:outlineLvl w:val="0"/>
    </w:pPr>
  </w:style>
  <w:style w:type="paragraph" w:styleId="20">
    <w:name w:val="heading 2"/>
    <w:basedOn w:val="a2"/>
    <w:next w:val="a2"/>
    <w:qFormat/>
    <w:rsid w:val="00F718C6"/>
    <w:pPr>
      <w:outlineLvl w:val="1"/>
    </w:pPr>
    <w:rPr>
      <w:rFonts w:hAnsi="宋体"/>
      <w:b/>
    </w:rPr>
  </w:style>
  <w:style w:type="paragraph" w:styleId="30">
    <w:name w:val="heading 3"/>
    <w:basedOn w:val="a2"/>
    <w:next w:val="a2"/>
    <w:qFormat/>
    <w:rsid w:val="00F718C6"/>
    <w:pPr>
      <w:outlineLvl w:val="2"/>
    </w:pPr>
  </w:style>
  <w:style w:type="paragraph" w:styleId="4">
    <w:name w:val="heading 4"/>
    <w:basedOn w:val="a2"/>
    <w:next w:val="a2"/>
    <w:qFormat/>
    <w:rsid w:val="00F718C6"/>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qFormat/>
    <w:rsid w:val="00F718C6"/>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6">
    <w:name w:val="heading 6"/>
    <w:basedOn w:val="a2"/>
    <w:next w:val="a2"/>
    <w:qFormat/>
    <w:rsid w:val="00F718C6"/>
    <w:pPr>
      <w:keepNext/>
      <w:keepLines/>
      <w:widowControl/>
      <w:tabs>
        <w:tab w:val="left" w:pos="1152"/>
      </w:tabs>
      <w:autoSpaceDE/>
      <w:autoSpaceDN/>
      <w:adjustRightInd/>
      <w:spacing w:before="240" w:after="64" w:line="320" w:lineRule="auto"/>
      <w:ind w:left="1152" w:hanging="1152"/>
      <w:outlineLvl w:val="5"/>
    </w:pPr>
    <w:rPr>
      <w:rFonts w:ascii="Arial" w:eastAsia="黑体" w:hAnsi="Arial"/>
      <w:b/>
      <w:bCs/>
    </w:rPr>
  </w:style>
  <w:style w:type="paragraph" w:styleId="7">
    <w:name w:val="heading 7"/>
    <w:basedOn w:val="a2"/>
    <w:next w:val="a2"/>
    <w:qFormat/>
    <w:rsid w:val="00F718C6"/>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8">
    <w:name w:val="heading 8"/>
    <w:basedOn w:val="a2"/>
    <w:next w:val="a2"/>
    <w:qFormat/>
    <w:rsid w:val="00F718C6"/>
    <w:pPr>
      <w:keepNext/>
      <w:keepLines/>
      <w:widowControl/>
      <w:tabs>
        <w:tab w:val="left" w:pos="1440"/>
      </w:tabs>
      <w:autoSpaceDE/>
      <w:autoSpaceDN/>
      <w:adjustRightInd/>
      <w:spacing w:before="240" w:after="64" w:line="320" w:lineRule="auto"/>
      <w:ind w:left="1440" w:hanging="1440"/>
      <w:outlineLvl w:val="7"/>
    </w:pPr>
    <w:rPr>
      <w:rFonts w:ascii="Arial" w:eastAsia="黑体" w:hAnsi="Arial"/>
    </w:rPr>
  </w:style>
  <w:style w:type="paragraph" w:styleId="9">
    <w:name w:val="heading 9"/>
    <w:basedOn w:val="a2"/>
    <w:next w:val="a2"/>
    <w:qFormat/>
    <w:rsid w:val="00F718C6"/>
    <w:pPr>
      <w:keepNext/>
      <w:keepLines/>
      <w:widowControl/>
      <w:tabs>
        <w:tab w:val="left" w:pos="1584"/>
      </w:tabs>
      <w:autoSpaceDE/>
      <w:autoSpaceDN/>
      <w:adjustRightInd/>
      <w:spacing w:before="240" w:after="64" w:line="320" w:lineRule="auto"/>
      <w:ind w:left="1584" w:hanging="158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qFormat/>
    <w:rsid w:val="00F718C6"/>
    <w:pPr>
      <w:ind w:left="1440"/>
    </w:pPr>
    <w:rPr>
      <w:rFonts w:ascii="Calibri" w:cs="Calibri"/>
      <w:sz w:val="18"/>
      <w:szCs w:val="18"/>
    </w:rPr>
  </w:style>
  <w:style w:type="paragraph" w:styleId="a6">
    <w:name w:val="Normal Indent"/>
    <w:basedOn w:val="a2"/>
    <w:link w:val="Char"/>
    <w:qFormat/>
    <w:rsid w:val="00F718C6"/>
    <w:pPr>
      <w:widowControl/>
      <w:autoSpaceDE/>
      <w:autoSpaceDN/>
      <w:adjustRightInd/>
      <w:ind w:firstLineChars="200" w:firstLine="420"/>
    </w:pPr>
    <w:rPr>
      <w:rFonts w:ascii="Calibri"/>
      <w:sz w:val="20"/>
      <w:szCs w:val="20"/>
    </w:rPr>
  </w:style>
  <w:style w:type="paragraph" w:styleId="a7">
    <w:name w:val="caption"/>
    <w:basedOn w:val="a2"/>
    <w:next w:val="a2"/>
    <w:qFormat/>
    <w:rsid w:val="00F718C6"/>
    <w:pPr>
      <w:spacing w:before="152" w:after="160"/>
    </w:pPr>
    <w:rPr>
      <w:rFonts w:ascii="Arial" w:eastAsia="黑体" w:hAnsi="Arial" w:cs="Arial"/>
      <w:sz w:val="20"/>
      <w:szCs w:val="20"/>
    </w:rPr>
  </w:style>
  <w:style w:type="paragraph" w:styleId="a">
    <w:name w:val="List Bullet"/>
    <w:basedOn w:val="a1"/>
    <w:qFormat/>
    <w:rsid w:val="00F718C6"/>
    <w:pPr>
      <w:widowControl/>
      <w:numPr>
        <w:numId w:val="1"/>
      </w:numPr>
      <w:adjustRightInd/>
      <w:snapToGrid/>
      <w:ind w:right="720"/>
    </w:pPr>
    <w:rPr>
      <w:rFonts w:ascii="Garamond" w:hAnsi="Garamond"/>
      <w:kern w:val="0"/>
      <w:sz w:val="24"/>
      <w:szCs w:val="20"/>
    </w:rPr>
  </w:style>
  <w:style w:type="paragraph" w:styleId="a1">
    <w:name w:val="List"/>
    <w:basedOn w:val="a2"/>
    <w:qFormat/>
    <w:rsid w:val="00F718C6"/>
    <w:pPr>
      <w:numPr>
        <w:numId w:val="2"/>
      </w:numPr>
      <w:autoSpaceDE/>
      <w:autoSpaceDN/>
      <w:snapToGrid w:val="0"/>
      <w:spacing w:line="300" w:lineRule="auto"/>
      <w:jc w:val="both"/>
    </w:pPr>
    <w:rPr>
      <w:rFonts w:ascii="Times New Roman"/>
      <w:kern w:val="2"/>
      <w:sz w:val="21"/>
    </w:rPr>
  </w:style>
  <w:style w:type="paragraph" w:styleId="a8">
    <w:name w:val="Document Map"/>
    <w:basedOn w:val="a2"/>
    <w:qFormat/>
    <w:rsid w:val="00F718C6"/>
    <w:pPr>
      <w:shd w:val="clear" w:color="auto" w:fill="000080"/>
    </w:pPr>
  </w:style>
  <w:style w:type="paragraph" w:styleId="a9">
    <w:name w:val="toa heading"/>
    <w:basedOn w:val="a2"/>
    <w:next w:val="a2"/>
    <w:qFormat/>
    <w:rsid w:val="00F718C6"/>
    <w:pPr>
      <w:snapToGrid w:val="0"/>
      <w:spacing w:before="120" w:line="360" w:lineRule="auto"/>
      <w:jc w:val="both"/>
    </w:pPr>
    <w:rPr>
      <w:rFonts w:ascii="Arial" w:hAnsi="Arial"/>
      <w:snapToGrid w:val="0"/>
      <w:color w:val="000000"/>
      <w:sz w:val="21"/>
      <w:szCs w:val="20"/>
    </w:rPr>
  </w:style>
  <w:style w:type="paragraph" w:styleId="aa">
    <w:name w:val="annotation text"/>
    <w:basedOn w:val="a2"/>
    <w:link w:val="Char0"/>
    <w:qFormat/>
    <w:rsid w:val="00F718C6"/>
    <w:pPr>
      <w:widowControl/>
      <w:autoSpaceDE/>
      <w:autoSpaceDN/>
      <w:adjustRightInd/>
    </w:pPr>
    <w:rPr>
      <w:rFonts w:ascii="Times New Roman"/>
      <w:sz w:val="21"/>
      <w:szCs w:val="20"/>
    </w:rPr>
  </w:style>
  <w:style w:type="paragraph" w:styleId="31">
    <w:name w:val="Body Text 3"/>
    <w:basedOn w:val="a2"/>
    <w:qFormat/>
    <w:rsid w:val="00F718C6"/>
    <w:pPr>
      <w:ind w:right="-26"/>
      <w:jc w:val="center"/>
    </w:pPr>
    <w:rPr>
      <w:b/>
      <w:bCs/>
      <w:color w:val="3366FF"/>
      <w:kern w:val="2"/>
      <w:sz w:val="52"/>
      <w:szCs w:val="52"/>
      <w:lang w:val="zh-CN"/>
    </w:rPr>
  </w:style>
  <w:style w:type="paragraph" w:styleId="ab">
    <w:name w:val="Body Text"/>
    <w:basedOn w:val="a2"/>
    <w:next w:val="a2"/>
    <w:link w:val="Char1"/>
    <w:qFormat/>
    <w:rsid w:val="00F718C6"/>
    <w:pPr>
      <w:ind w:right="-26"/>
      <w:jc w:val="center"/>
    </w:pPr>
    <w:rPr>
      <w:rFonts w:hAnsi="Times New Roman"/>
      <w:b/>
      <w:bCs/>
      <w:kern w:val="2"/>
      <w:sz w:val="84"/>
      <w:szCs w:val="84"/>
      <w:lang w:val="zh-CN"/>
    </w:rPr>
  </w:style>
  <w:style w:type="paragraph" w:styleId="ac">
    <w:name w:val="Body Text Indent"/>
    <w:basedOn w:val="a2"/>
    <w:qFormat/>
    <w:rsid w:val="00F718C6"/>
    <w:pPr>
      <w:autoSpaceDE/>
      <w:autoSpaceDN/>
      <w:adjustRightInd/>
      <w:ind w:leftChars="270" w:left="567"/>
      <w:jc w:val="both"/>
    </w:pPr>
    <w:rPr>
      <w:rFonts w:ascii="Times New Roman"/>
      <w:kern w:val="2"/>
      <w:sz w:val="21"/>
      <w:szCs w:val="20"/>
    </w:rPr>
  </w:style>
  <w:style w:type="paragraph" w:styleId="3">
    <w:name w:val="List Number 3"/>
    <w:basedOn w:val="a2"/>
    <w:qFormat/>
    <w:rsid w:val="00F718C6"/>
    <w:pPr>
      <w:numPr>
        <w:numId w:val="3"/>
      </w:numPr>
    </w:pPr>
  </w:style>
  <w:style w:type="paragraph" w:styleId="21">
    <w:name w:val="List 2"/>
    <w:basedOn w:val="a2"/>
    <w:qFormat/>
    <w:rsid w:val="00F718C6"/>
    <w:pPr>
      <w:widowControl/>
      <w:autoSpaceDE/>
      <w:autoSpaceDN/>
      <w:adjustRightInd/>
      <w:ind w:leftChars="200" w:left="100" w:hangingChars="200" w:hanging="200"/>
    </w:pPr>
    <w:rPr>
      <w:rFonts w:ascii="Times New Roman"/>
      <w:sz w:val="21"/>
      <w:szCs w:val="20"/>
    </w:rPr>
  </w:style>
  <w:style w:type="paragraph" w:styleId="ad">
    <w:name w:val="Block Text"/>
    <w:basedOn w:val="a2"/>
    <w:qFormat/>
    <w:rsid w:val="00F718C6"/>
    <w:pPr>
      <w:spacing w:after="120"/>
      <w:ind w:leftChars="700" w:left="1440" w:rightChars="700" w:right="1440"/>
    </w:pPr>
  </w:style>
  <w:style w:type="paragraph" w:styleId="50">
    <w:name w:val="toc 5"/>
    <w:basedOn w:val="a2"/>
    <w:next w:val="a2"/>
    <w:qFormat/>
    <w:rsid w:val="00F718C6"/>
    <w:pPr>
      <w:ind w:left="960"/>
    </w:pPr>
    <w:rPr>
      <w:rFonts w:ascii="Calibri" w:cs="Calibri"/>
      <w:sz w:val="18"/>
      <w:szCs w:val="18"/>
    </w:rPr>
  </w:style>
  <w:style w:type="paragraph" w:styleId="32">
    <w:name w:val="toc 3"/>
    <w:basedOn w:val="a2"/>
    <w:next w:val="a2"/>
    <w:qFormat/>
    <w:rsid w:val="00F718C6"/>
    <w:pPr>
      <w:ind w:left="480"/>
    </w:pPr>
    <w:rPr>
      <w:rFonts w:ascii="Calibri" w:cs="Calibri"/>
      <w:i/>
      <w:iCs/>
      <w:sz w:val="20"/>
      <w:szCs w:val="20"/>
    </w:rPr>
  </w:style>
  <w:style w:type="paragraph" w:styleId="ae">
    <w:name w:val="Plain Text"/>
    <w:basedOn w:val="a2"/>
    <w:next w:val="a2"/>
    <w:link w:val="Char2"/>
    <w:qFormat/>
    <w:rsid w:val="00F718C6"/>
    <w:pPr>
      <w:autoSpaceDE/>
      <w:autoSpaceDN/>
      <w:adjustRightInd/>
      <w:jc w:val="both"/>
    </w:pPr>
    <w:rPr>
      <w:rFonts w:hAnsi="Courier New"/>
      <w:kern w:val="2"/>
      <w:sz w:val="21"/>
      <w:szCs w:val="20"/>
    </w:rPr>
  </w:style>
  <w:style w:type="paragraph" w:styleId="80">
    <w:name w:val="toc 8"/>
    <w:basedOn w:val="a2"/>
    <w:next w:val="a2"/>
    <w:qFormat/>
    <w:rsid w:val="00F718C6"/>
    <w:pPr>
      <w:ind w:left="1680"/>
    </w:pPr>
    <w:rPr>
      <w:rFonts w:ascii="Calibri" w:cs="Calibri"/>
      <w:sz w:val="18"/>
      <w:szCs w:val="18"/>
    </w:rPr>
  </w:style>
  <w:style w:type="paragraph" w:styleId="af">
    <w:name w:val="Date"/>
    <w:basedOn w:val="a2"/>
    <w:next w:val="a2"/>
    <w:qFormat/>
    <w:rsid w:val="00F718C6"/>
    <w:pPr>
      <w:ind w:leftChars="2500" w:left="100"/>
    </w:pPr>
    <w:rPr>
      <w:b/>
      <w:bCs/>
      <w:kern w:val="2"/>
      <w:sz w:val="21"/>
      <w:szCs w:val="21"/>
      <w:lang w:val="zh-CN"/>
    </w:rPr>
  </w:style>
  <w:style w:type="paragraph" w:styleId="22">
    <w:name w:val="Body Text Indent 2"/>
    <w:basedOn w:val="a2"/>
    <w:qFormat/>
    <w:rsid w:val="00F718C6"/>
    <w:pPr>
      <w:tabs>
        <w:tab w:val="left" w:pos="8640"/>
      </w:tabs>
      <w:autoSpaceDE/>
      <w:autoSpaceDN/>
      <w:adjustRightInd/>
      <w:ind w:left="1260"/>
      <w:jc w:val="both"/>
    </w:pPr>
    <w:rPr>
      <w:kern w:val="2"/>
      <w:sz w:val="21"/>
      <w:szCs w:val="20"/>
    </w:rPr>
  </w:style>
  <w:style w:type="paragraph" w:styleId="af0">
    <w:name w:val="Balloon Text"/>
    <w:basedOn w:val="a2"/>
    <w:qFormat/>
    <w:rsid w:val="00F718C6"/>
    <w:pPr>
      <w:autoSpaceDE/>
      <w:autoSpaceDN/>
      <w:adjustRightInd/>
      <w:jc w:val="both"/>
    </w:pPr>
    <w:rPr>
      <w:rFonts w:ascii="Times New Roman"/>
      <w:kern w:val="2"/>
      <w:sz w:val="18"/>
      <w:szCs w:val="18"/>
    </w:rPr>
  </w:style>
  <w:style w:type="paragraph" w:styleId="af1">
    <w:name w:val="footer"/>
    <w:basedOn w:val="a2"/>
    <w:link w:val="Char3"/>
    <w:qFormat/>
    <w:rsid w:val="00F718C6"/>
    <w:pPr>
      <w:tabs>
        <w:tab w:val="center" w:pos="4153"/>
        <w:tab w:val="right" w:pos="8306"/>
      </w:tabs>
      <w:snapToGrid w:val="0"/>
    </w:pPr>
    <w:rPr>
      <w:rFonts w:hAnsi="Times New Roman"/>
      <w:sz w:val="18"/>
      <w:szCs w:val="18"/>
    </w:rPr>
  </w:style>
  <w:style w:type="paragraph" w:styleId="af2">
    <w:name w:val="header"/>
    <w:basedOn w:val="a2"/>
    <w:link w:val="Char4"/>
    <w:qFormat/>
    <w:rsid w:val="00F718C6"/>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qFormat/>
    <w:rsid w:val="00F718C6"/>
    <w:pPr>
      <w:spacing w:before="120" w:after="120"/>
    </w:pPr>
    <w:rPr>
      <w:rFonts w:ascii="Calibri" w:cs="Calibri"/>
      <w:b/>
      <w:bCs/>
      <w:caps/>
      <w:sz w:val="20"/>
      <w:szCs w:val="20"/>
    </w:rPr>
  </w:style>
  <w:style w:type="paragraph" w:styleId="40">
    <w:name w:val="toc 4"/>
    <w:basedOn w:val="a2"/>
    <w:next w:val="a2"/>
    <w:qFormat/>
    <w:rsid w:val="00F718C6"/>
    <w:pPr>
      <w:ind w:left="720"/>
    </w:pPr>
    <w:rPr>
      <w:rFonts w:ascii="Calibri" w:cs="Calibri"/>
      <w:sz w:val="18"/>
      <w:szCs w:val="18"/>
    </w:rPr>
  </w:style>
  <w:style w:type="paragraph" w:styleId="af3">
    <w:name w:val="index heading"/>
    <w:basedOn w:val="a2"/>
    <w:next w:val="11"/>
    <w:qFormat/>
    <w:rsid w:val="00F718C6"/>
    <w:pPr>
      <w:autoSpaceDE/>
      <w:autoSpaceDN/>
      <w:adjustRightInd/>
      <w:jc w:val="both"/>
    </w:pPr>
    <w:rPr>
      <w:rFonts w:ascii="Times New Roman"/>
      <w:kern w:val="2"/>
      <w:sz w:val="21"/>
      <w:szCs w:val="20"/>
    </w:rPr>
  </w:style>
  <w:style w:type="paragraph" w:styleId="11">
    <w:name w:val="index 1"/>
    <w:basedOn w:val="a2"/>
    <w:next w:val="a2"/>
    <w:qFormat/>
    <w:rsid w:val="00F718C6"/>
    <w:pPr>
      <w:autoSpaceDE/>
      <w:autoSpaceDN/>
      <w:adjustRightInd/>
      <w:ind w:leftChars="257" w:left="540"/>
      <w:jc w:val="both"/>
    </w:pPr>
    <w:rPr>
      <w:rFonts w:ascii="Arial" w:hAnsi="Arial" w:cs="Arial"/>
      <w:kern w:val="2"/>
      <w:sz w:val="21"/>
    </w:rPr>
  </w:style>
  <w:style w:type="paragraph" w:styleId="af4">
    <w:name w:val="Subtitle"/>
    <w:basedOn w:val="a2"/>
    <w:link w:val="Char5"/>
    <w:qFormat/>
    <w:rsid w:val="00F718C6"/>
    <w:pPr>
      <w:autoSpaceDE/>
      <w:autoSpaceDN/>
      <w:adjustRightInd/>
      <w:spacing w:before="240" w:after="60" w:line="312" w:lineRule="auto"/>
      <w:jc w:val="center"/>
      <w:outlineLvl w:val="1"/>
    </w:pPr>
    <w:rPr>
      <w:rFonts w:ascii="Arial" w:hAnsi="Arial"/>
      <w:b/>
      <w:kern w:val="28"/>
      <w:sz w:val="32"/>
      <w:szCs w:val="20"/>
    </w:rPr>
  </w:style>
  <w:style w:type="paragraph" w:styleId="60">
    <w:name w:val="toc 6"/>
    <w:basedOn w:val="a2"/>
    <w:next w:val="a2"/>
    <w:qFormat/>
    <w:rsid w:val="00F718C6"/>
    <w:pPr>
      <w:ind w:left="1200"/>
    </w:pPr>
    <w:rPr>
      <w:rFonts w:ascii="Calibri" w:cs="Calibri"/>
      <w:sz w:val="18"/>
      <w:szCs w:val="18"/>
    </w:rPr>
  </w:style>
  <w:style w:type="paragraph" w:styleId="33">
    <w:name w:val="Body Text Indent 3"/>
    <w:basedOn w:val="a2"/>
    <w:qFormat/>
    <w:rsid w:val="00F718C6"/>
    <w:pPr>
      <w:spacing w:line="360" w:lineRule="auto"/>
      <w:ind w:firstLineChars="200" w:firstLine="480"/>
    </w:pPr>
  </w:style>
  <w:style w:type="paragraph" w:styleId="23">
    <w:name w:val="toc 2"/>
    <w:basedOn w:val="a2"/>
    <w:next w:val="a2"/>
    <w:qFormat/>
    <w:rsid w:val="00F718C6"/>
    <w:pPr>
      <w:ind w:left="240"/>
    </w:pPr>
    <w:rPr>
      <w:rFonts w:ascii="Calibri" w:cs="Calibri"/>
      <w:smallCaps/>
      <w:sz w:val="20"/>
      <w:szCs w:val="20"/>
    </w:rPr>
  </w:style>
  <w:style w:type="paragraph" w:styleId="90">
    <w:name w:val="toc 9"/>
    <w:basedOn w:val="a2"/>
    <w:next w:val="a2"/>
    <w:qFormat/>
    <w:rsid w:val="00F718C6"/>
    <w:pPr>
      <w:ind w:left="1920"/>
    </w:pPr>
    <w:rPr>
      <w:rFonts w:ascii="Calibri" w:cs="Calibri"/>
      <w:sz w:val="18"/>
      <w:szCs w:val="18"/>
    </w:rPr>
  </w:style>
  <w:style w:type="paragraph" w:styleId="24">
    <w:name w:val="Body Text 2"/>
    <w:basedOn w:val="a2"/>
    <w:qFormat/>
    <w:rsid w:val="00F718C6"/>
    <w:pPr>
      <w:tabs>
        <w:tab w:val="left" w:pos="0"/>
      </w:tabs>
      <w:autoSpaceDE/>
      <w:autoSpaceDN/>
      <w:adjustRightInd/>
      <w:spacing w:line="400" w:lineRule="atLeast"/>
      <w:jc w:val="both"/>
    </w:pPr>
    <w:rPr>
      <w:rFonts w:ascii="Arial" w:hAnsi="Arial"/>
      <w:color w:val="000000"/>
      <w:kern w:val="2"/>
      <w:sz w:val="21"/>
    </w:rPr>
  </w:style>
  <w:style w:type="paragraph" w:styleId="41">
    <w:name w:val="List 4"/>
    <w:basedOn w:val="a2"/>
    <w:qFormat/>
    <w:rsid w:val="00F718C6"/>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HTML">
    <w:name w:val="HTML Preformatted"/>
    <w:basedOn w:val="a2"/>
    <w:link w:val="HTMLChar"/>
    <w:qFormat/>
    <w:rsid w:val="00F718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af5">
    <w:name w:val="Normal (Web)"/>
    <w:basedOn w:val="a2"/>
    <w:qFormat/>
    <w:rsid w:val="00F718C6"/>
    <w:pPr>
      <w:widowControl/>
      <w:autoSpaceDE/>
      <w:autoSpaceDN/>
      <w:adjustRightInd/>
      <w:spacing w:before="100" w:beforeAutospacing="1" w:after="100" w:afterAutospacing="1"/>
    </w:pPr>
    <w:rPr>
      <w:rFonts w:hAnsi="宋体"/>
      <w:sz w:val="15"/>
      <w:szCs w:val="15"/>
    </w:rPr>
  </w:style>
  <w:style w:type="paragraph" w:styleId="a0">
    <w:name w:val="Title"/>
    <w:basedOn w:val="a2"/>
    <w:next w:val="a2"/>
    <w:qFormat/>
    <w:rsid w:val="00F718C6"/>
    <w:pPr>
      <w:numPr>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af6">
    <w:name w:val="annotation subject"/>
    <w:basedOn w:val="aa"/>
    <w:next w:val="aa"/>
    <w:qFormat/>
    <w:rsid w:val="00F718C6"/>
    <w:rPr>
      <w:b/>
      <w:bCs/>
    </w:rPr>
  </w:style>
  <w:style w:type="paragraph" w:styleId="af7">
    <w:name w:val="Body Text First Indent"/>
    <w:basedOn w:val="ab"/>
    <w:qFormat/>
    <w:rsid w:val="00F718C6"/>
    <w:pPr>
      <w:widowControl/>
      <w:autoSpaceDE/>
      <w:autoSpaceDN/>
      <w:adjustRightInd/>
      <w:spacing w:after="120"/>
      <w:ind w:right="0" w:firstLineChars="100" w:firstLine="420"/>
      <w:jc w:val="left"/>
    </w:pPr>
    <w:rPr>
      <w:rFonts w:ascii="Times New Roman"/>
      <w:b w:val="0"/>
      <w:bCs w:val="0"/>
      <w:kern w:val="0"/>
      <w:sz w:val="21"/>
      <w:szCs w:val="20"/>
      <w:lang w:val="en-US"/>
    </w:rPr>
  </w:style>
  <w:style w:type="paragraph" w:styleId="25">
    <w:name w:val="Body Text First Indent 2"/>
    <w:basedOn w:val="ac"/>
    <w:uiPriority w:val="99"/>
    <w:semiHidden/>
    <w:unhideWhenUsed/>
    <w:qFormat/>
    <w:rsid w:val="00F718C6"/>
    <w:pPr>
      <w:ind w:firstLineChars="200" w:firstLine="420"/>
    </w:pPr>
  </w:style>
  <w:style w:type="table" w:styleId="af8">
    <w:name w:val="Table Grid"/>
    <w:basedOn w:val="a4"/>
    <w:qFormat/>
    <w:rsid w:val="00F718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F718C6"/>
    <w:rPr>
      <w:b/>
      <w:bCs/>
    </w:rPr>
  </w:style>
  <w:style w:type="character" w:styleId="afa">
    <w:name w:val="page number"/>
    <w:basedOn w:val="a3"/>
    <w:qFormat/>
    <w:rsid w:val="00F718C6"/>
  </w:style>
  <w:style w:type="character" w:styleId="afb">
    <w:name w:val="FollowedHyperlink"/>
    <w:qFormat/>
    <w:rsid w:val="00F718C6"/>
    <w:rPr>
      <w:color w:val="333333"/>
      <w:u w:val="none"/>
    </w:rPr>
  </w:style>
  <w:style w:type="character" w:styleId="afc">
    <w:name w:val="Emphasis"/>
    <w:qFormat/>
    <w:rsid w:val="00F718C6"/>
    <w:rPr>
      <w:i/>
      <w:iCs/>
    </w:rPr>
  </w:style>
  <w:style w:type="character" w:styleId="afd">
    <w:name w:val="Hyperlink"/>
    <w:qFormat/>
    <w:rsid w:val="00F718C6"/>
    <w:rPr>
      <w:color w:val="333333"/>
      <w:u w:val="none"/>
    </w:rPr>
  </w:style>
  <w:style w:type="character" w:styleId="afe">
    <w:name w:val="annotation reference"/>
    <w:basedOn w:val="a3"/>
    <w:qFormat/>
    <w:rsid w:val="00F718C6"/>
    <w:rPr>
      <w:sz w:val="21"/>
      <w:szCs w:val="21"/>
    </w:rPr>
  </w:style>
  <w:style w:type="paragraph" w:customStyle="1" w:styleId="Default">
    <w:name w:val="Default"/>
    <w:qFormat/>
    <w:rsid w:val="00F718C6"/>
    <w:pPr>
      <w:widowControl w:val="0"/>
      <w:autoSpaceDE w:val="0"/>
      <w:autoSpaceDN w:val="0"/>
      <w:adjustRightInd w:val="0"/>
    </w:pPr>
    <w:rPr>
      <w:rFonts w:ascii="仿宋" w:eastAsia="宋体" w:hAnsi="仿宋" w:cs="仿宋"/>
      <w:color w:val="000000"/>
      <w:sz w:val="24"/>
      <w:szCs w:val="24"/>
    </w:rPr>
  </w:style>
  <w:style w:type="paragraph" w:customStyle="1" w:styleId="aff">
    <w:name w:val="首行缩进"/>
    <w:basedOn w:val="a2"/>
    <w:qFormat/>
    <w:rsid w:val="00F718C6"/>
    <w:pPr>
      <w:ind w:firstLineChars="200" w:firstLine="480"/>
    </w:pPr>
    <w:rPr>
      <w:lang w:val="zh-CN"/>
    </w:rPr>
  </w:style>
  <w:style w:type="paragraph" w:customStyle="1" w:styleId="aff0">
    <w:name w:val="表格文字"/>
    <w:basedOn w:val="a2"/>
    <w:qFormat/>
    <w:rsid w:val="00F718C6"/>
    <w:pPr>
      <w:autoSpaceDE/>
      <w:autoSpaceDN/>
      <w:adjustRightInd/>
      <w:spacing w:before="25" w:after="25"/>
    </w:pPr>
    <w:rPr>
      <w:rFonts w:ascii="Times New Roman"/>
      <w:bCs/>
      <w:spacing w:val="10"/>
      <w:szCs w:val="20"/>
    </w:rPr>
  </w:style>
  <w:style w:type="character" w:customStyle="1" w:styleId="s1">
    <w:name w:val="s1"/>
    <w:qFormat/>
    <w:rsid w:val="00F718C6"/>
    <w:rPr>
      <w:rFonts w:ascii="Helvetica" w:eastAsia="Helvetica" w:hAnsi="Helvetica" w:cs="Helvetica"/>
      <w:sz w:val="24"/>
      <w:szCs w:val="24"/>
    </w:rPr>
  </w:style>
  <w:style w:type="character" w:customStyle="1" w:styleId="keyfeatures1">
    <w:name w:val="keyfeatures1"/>
    <w:qFormat/>
    <w:rsid w:val="00F718C6"/>
    <w:rPr>
      <w:rFonts w:ascii="Arial" w:hAnsi="Arial" w:cs="Arial" w:hint="default"/>
      <w:color w:val="003366"/>
      <w:sz w:val="17"/>
      <w:szCs w:val="17"/>
      <w:u w:val="none"/>
    </w:rPr>
  </w:style>
  <w:style w:type="character" w:customStyle="1" w:styleId="Char6">
    <w:name w:val="小 Char"/>
    <w:qFormat/>
    <w:rsid w:val="00F718C6"/>
    <w:rPr>
      <w:rFonts w:ascii="宋体" w:eastAsia="宋体" w:hAnsi="Courier New" w:cs="Times New Roman"/>
      <w:kern w:val="2"/>
      <w:sz w:val="21"/>
      <w:lang w:val="en-US" w:eastAsia="zh-CN" w:bidi="ar-SA"/>
    </w:rPr>
  </w:style>
  <w:style w:type="character" w:customStyle="1" w:styleId="CharChar">
    <w:name w:val="纯文本 Char Char"/>
    <w:qFormat/>
    <w:rsid w:val="00F718C6"/>
    <w:rPr>
      <w:rFonts w:ascii="宋体" w:eastAsia="宋体" w:hAnsi="Courier New"/>
      <w:kern w:val="2"/>
      <w:sz w:val="21"/>
      <w:lang w:val="en-US" w:eastAsia="zh-CN" w:bidi="ar-SA"/>
    </w:rPr>
  </w:style>
  <w:style w:type="character" w:customStyle="1" w:styleId="meuncn1">
    <w:name w:val="meuncn1"/>
    <w:qFormat/>
    <w:rsid w:val="00F718C6"/>
    <w:rPr>
      <w:rFonts w:ascii="宋体" w:eastAsia="宋体" w:hAnsi="宋体" w:hint="eastAsia"/>
      <w:color w:val="666666"/>
      <w:sz w:val="18"/>
      <w:u w:val="none"/>
    </w:rPr>
  </w:style>
  <w:style w:type="character" w:customStyle="1" w:styleId="31CharChar">
    <w:name w:val="标题 3.1 Char Char"/>
    <w:link w:val="310"/>
    <w:qFormat/>
    <w:rsid w:val="00F718C6"/>
    <w:rPr>
      <w:rFonts w:ascii="宋体" w:hAnsi="宋体"/>
      <w:b/>
      <w:bCs/>
      <w:kern w:val="2"/>
      <w:sz w:val="32"/>
      <w:szCs w:val="32"/>
    </w:rPr>
  </w:style>
  <w:style w:type="paragraph" w:customStyle="1" w:styleId="310">
    <w:name w:val="标题 3.1"/>
    <w:basedOn w:val="30"/>
    <w:link w:val="31CharChar"/>
    <w:qFormat/>
    <w:rsid w:val="00F718C6"/>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1Char">
    <w:name w:val="标题 1 Char"/>
    <w:link w:val="1"/>
    <w:qFormat/>
    <w:rsid w:val="00F718C6"/>
  </w:style>
  <w:style w:type="character" w:customStyle="1" w:styleId="HTMLMarkup">
    <w:name w:val="HTML Markup"/>
    <w:qFormat/>
    <w:rsid w:val="00F718C6"/>
    <w:rPr>
      <w:rFonts w:ascii="Times New Roman" w:eastAsia="宋体" w:hAnsi="Times New Roman" w:cs="Times New Roman"/>
      <w:vanish/>
      <w:color w:val="FF0000"/>
    </w:rPr>
  </w:style>
  <w:style w:type="character" w:customStyle="1" w:styleId="CharChar0">
    <w:name w:val="页脚 Char Char"/>
    <w:qFormat/>
    <w:rsid w:val="00F718C6"/>
    <w:rPr>
      <w:rFonts w:ascii="宋体"/>
      <w:sz w:val="18"/>
      <w:szCs w:val="18"/>
    </w:rPr>
  </w:style>
  <w:style w:type="character" w:customStyle="1" w:styleId="p105">
    <w:name w:val="p105"/>
    <w:basedOn w:val="a3"/>
    <w:qFormat/>
    <w:rsid w:val="00F718C6"/>
  </w:style>
  <w:style w:type="character" w:customStyle="1" w:styleId="2CharChar">
    <w:name w:val="正文缩进2格 Char Char"/>
    <w:link w:val="26"/>
    <w:qFormat/>
    <w:rsid w:val="00F718C6"/>
    <w:rPr>
      <w:rFonts w:ascii="仿宋_GB2312" w:eastAsia="仿宋_GB2312" w:hAnsi="宋体"/>
      <w:kern w:val="2"/>
      <w:sz w:val="31"/>
      <w:szCs w:val="28"/>
      <w:lang w:val="en-US" w:eastAsia="zh-CN" w:bidi="ar-SA"/>
    </w:rPr>
  </w:style>
  <w:style w:type="paragraph" w:customStyle="1" w:styleId="26">
    <w:name w:val="正文缩进2格"/>
    <w:basedOn w:val="a2"/>
    <w:link w:val="2CharChar"/>
    <w:qFormat/>
    <w:rsid w:val="00F718C6"/>
    <w:pPr>
      <w:autoSpaceDE/>
      <w:autoSpaceDN/>
      <w:adjustRightInd/>
      <w:spacing w:line="600" w:lineRule="exact"/>
      <w:ind w:firstLineChars="206" w:firstLine="639"/>
      <w:jc w:val="both"/>
    </w:pPr>
    <w:rPr>
      <w:rFonts w:ascii="仿宋_GB2312" w:eastAsia="仿宋_GB2312" w:hAnsi="宋体"/>
      <w:kern w:val="2"/>
      <w:sz w:val="31"/>
      <w:szCs w:val="28"/>
    </w:rPr>
  </w:style>
  <w:style w:type="character" w:customStyle="1" w:styleId="Char">
    <w:name w:val="正文缩进 Char"/>
    <w:link w:val="a6"/>
    <w:qFormat/>
    <w:rsid w:val="00F718C6"/>
    <w:rPr>
      <w:rFonts w:eastAsia="宋体"/>
      <w:lang w:val="en-US" w:eastAsia="zh-CN" w:bidi="ar-SA"/>
    </w:rPr>
  </w:style>
  <w:style w:type="character" w:customStyle="1" w:styleId="Char2">
    <w:name w:val="纯文本 Char"/>
    <w:link w:val="ae"/>
    <w:qFormat/>
    <w:rsid w:val="00F718C6"/>
    <w:rPr>
      <w:rFonts w:ascii="宋体" w:eastAsia="宋体" w:hAnsi="Courier New" w:cs="Times New Roman"/>
      <w:kern w:val="2"/>
      <w:sz w:val="21"/>
      <w:lang w:val="en-US" w:eastAsia="zh-CN" w:bidi="ar-SA"/>
    </w:rPr>
  </w:style>
  <w:style w:type="character" w:customStyle="1" w:styleId="font01">
    <w:name w:val="font01"/>
    <w:qFormat/>
    <w:rsid w:val="00F718C6"/>
    <w:rPr>
      <w:rFonts w:ascii="宋体" w:eastAsia="宋体" w:hAnsi="宋体" w:cs="宋体" w:hint="eastAsia"/>
      <w:color w:val="000000"/>
      <w:sz w:val="24"/>
      <w:szCs w:val="24"/>
      <w:u w:val="none"/>
    </w:rPr>
  </w:style>
  <w:style w:type="character" w:customStyle="1" w:styleId="wctjfont1">
    <w:name w:val="wctjfont1"/>
    <w:qFormat/>
    <w:rsid w:val="00F718C6"/>
    <w:rPr>
      <w:sz w:val="18"/>
    </w:rPr>
  </w:style>
  <w:style w:type="character" w:customStyle="1" w:styleId="bold1">
    <w:name w:val="bold1"/>
    <w:qFormat/>
    <w:rsid w:val="00F718C6"/>
    <w:rPr>
      <w:sz w:val="32"/>
    </w:rPr>
  </w:style>
  <w:style w:type="character" w:customStyle="1" w:styleId="Char1">
    <w:name w:val="正文文本 Char"/>
    <w:link w:val="ab"/>
    <w:qFormat/>
    <w:rsid w:val="00F718C6"/>
    <w:rPr>
      <w:rFonts w:ascii="宋体" w:eastAsia="宋体" w:hAnsi="Times New Roman" w:cs="Times New Roman"/>
      <w:b/>
      <w:bCs/>
      <w:kern w:val="2"/>
      <w:sz w:val="84"/>
      <w:szCs w:val="84"/>
      <w:lang w:val="zh-CN" w:eastAsia="zh-CN" w:bidi="ar-SA"/>
    </w:rPr>
  </w:style>
  <w:style w:type="character" w:customStyle="1" w:styleId="DASCharChar">
    <w:name w:val="DAS正文 Char Char"/>
    <w:qFormat/>
    <w:rsid w:val="00F718C6"/>
    <w:rPr>
      <w:rFonts w:ascii="Verdana" w:eastAsia="宋体" w:hAnsi="Verdana"/>
      <w:kern w:val="2"/>
      <w:sz w:val="21"/>
      <w:szCs w:val="21"/>
      <w:lang w:val="en-US" w:eastAsia="zh-CN" w:bidi="ar-SA"/>
    </w:rPr>
  </w:style>
  <w:style w:type="character" w:customStyle="1" w:styleId="HighlightedVariable">
    <w:name w:val="Highlighted Variable"/>
    <w:qFormat/>
    <w:rsid w:val="00F718C6"/>
    <w:rPr>
      <w:color w:val="000000"/>
    </w:rPr>
  </w:style>
  <w:style w:type="character" w:customStyle="1" w:styleId="neir1">
    <w:name w:val="neir1"/>
    <w:qFormat/>
    <w:rsid w:val="00F718C6"/>
    <w:rPr>
      <w:rFonts w:ascii="ˎ̥" w:eastAsia="宋体" w:hAnsi="ˎ̥" w:cs="Times New Roman" w:hint="default"/>
      <w:color w:val="333333"/>
      <w:sz w:val="21"/>
      <w:szCs w:val="21"/>
      <w:u w:val="none"/>
    </w:rPr>
  </w:style>
  <w:style w:type="character" w:customStyle="1" w:styleId="style61">
    <w:name w:val="style61"/>
    <w:qFormat/>
    <w:rsid w:val="00F718C6"/>
    <w:rPr>
      <w:b/>
      <w:bCs/>
    </w:rPr>
  </w:style>
  <w:style w:type="character" w:customStyle="1" w:styleId="Char4">
    <w:name w:val="页眉 Char"/>
    <w:link w:val="af2"/>
    <w:qFormat/>
    <w:rsid w:val="00F718C6"/>
    <w:rPr>
      <w:rFonts w:ascii="宋体"/>
      <w:sz w:val="18"/>
      <w:szCs w:val="18"/>
    </w:rPr>
  </w:style>
  <w:style w:type="character" w:customStyle="1" w:styleId="HTMLChar">
    <w:name w:val="HTML 预设格式 Char"/>
    <w:link w:val="HTML"/>
    <w:qFormat/>
    <w:rsid w:val="00F718C6"/>
    <w:rPr>
      <w:rFonts w:ascii="Arial" w:eastAsia="宋体" w:hAnsi="Arial" w:cs="Arial"/>
      <w:sz w:val="21"/>
      <w:szCs w:val="21"/>
      <w:lang w:val="en-US" w:eastAsia="zh-CN" w:bidi="ar-SA"/>
    </w:rPr>
  </w:style>
  <w:style w:type="character" w:customStyle="1" w:styleId="f141">
    <w:name w:val="f141"/>
    <w:qFormat/>
    <w:rsid w:val="00F718C6"/>
    <w:rPr>
      <w:sz w:val="21"/>
      <w:szCs w:val="21"/>
    </w:rPr>
  </w:style>
  <w:style w:type="character" w:customStyle="1" w:styleId="Char5">
    <w:name w:val="副标题 Char"/>
    <w:link w:val="af4"/>
    <w:qFormat/>
    <w:rsid w:val="00F718C6"/>
    <w:rPr>
      <w:rFonts w:ascii="Arial" w:hAnsi="Arial"/>
      <w:b/>
      <w:kern w:val="28"/>
      <w:sz w:val="32"/>
    </w:rPr>
  </w:style>
  <w:style w:type="character" w:customStyle="1" w:styleId="Char3">
    <w:name w:val="页脚 Char"/>
    <w:link w:val="af1"/>
    <w:qFormat/>
    <w:rsid w:val="00F718C6"/>
    <w:rPr>
      <w:rFonts w:ascii="宋体" w:eastAsia="宋体" w:hAnsi="Times New Roman" w:cs="Times New Roman"/>
      <w:sz w:val="18"/>
      <w:szCs w:val="18"/>
      <w:lang w:val="en-US" w:eastAsia="zh-CN" w:bidi="ar-SA"/>
    </w:rPr>
  </w:style>
  <w:style w:type="paragraph" w:customStyle="1" w:styleId="2">
    <w:name w:val="技术响应2"/>
    <w:basedOn w:val="a2"/>
    <w:qFormat/>
    <w:rsid w:val="00F718C6"/>
    <w:pPr>
      <w:numPr>
        <w:numId w:val="5"/>
      </w:numPr>
      <w:autoSpaceDE/>
      <w:autoSpaceDN/>
      <w:adjustRightInd/>
      <w:jc w:val="both"/>
    </w:pPr>
    <w:rPr>
      <w:rFonts w:hAnsi="宋体"/>
      <w:b/>
      <w:bCs/>
      <w:kern w:val="2"/>
      <w:sz w:val="21"/>
      <w:szCs w:val="20"/>
    </w:rPr>
  </w:style>
  <w:style w:type="paragraph" w:customStyle="1" w:styleId="Bullet">
    <w:name w:val="Bullet"/>
    <w:basedOn w:val="a2"/>
    <w:qFormat/>
    <w:rsid w:val="00F718C6"/>
    <w:pPr>
      <w:numPr>
        <w:numId w:val="6"/>
      </w:numPr>
      <w:autoSpaceDE/>
      <w:autoSpaceDN/>
      <w:adjustRightInd/>
      <w:spacing w:line="360" w:lineRule="exact"/>
      <w:jc w:val="both"/>
    </w:pPr>
    <w:rPr>
      <w:rFonts w:ascii="Times New Roman"/>
      <w:kern w:val="2"/>
      <w:szCs w:val="20"/>
    </w:rPr>
  </w:style>
  <w:style w:type="paragraph" w:customStyle="1" w:styleId="Web">
    <w:name w:val="普通 (Web)"/>
    <w:basedOn w:val="a2"/>
    <w:qFormat/>
    <w:rsid w:val="00F718C6"/>
    <w:pPr>
      <w:widowControl/>
      <w:autoSpaceDE/>
      <w:autoSpaceDN/>
      <w:adjustRightInd/>
      <w:spacing w:before="100" w:beforeAutospacing="1" w:after="100" w:afterAutospacing="1"/>
    </w:pPr>
    <w:rPr>
      <w:rFonts w:hAnsi="宋体"/>
    </w:rPr>
  </w:style>
  <w:style w:type="paragraph" w:customStyle="1" w:styleId="Char7">
    <w:name w:val="正文楷 Char"/>
    <w:basedOn w:val="a2"/>
    <w:qFormat/>
    <w:rsid w:val="00F718C6"/>
    <w:pPr>
      <w:autoSpaceDE/>
      <w:autoSpaceDN/>
      <w:adjustRightInd/>
      <w:spacing w:line="500" w:lineRule="exact"/>
      <w:ind w:firstLineChars="200" w:firstLine="560"/>
      <w:jc w:val="both"/>
    </w:pPr>
    <w:rPr>
      <w:rFonts w:ascii="楷体_GB2312" w:eastAsia="楷体_GB2312" w:hAnsi="楷体_GB2312"/>
      <w:kern w:val="2"/>
      <w:sz w:val="28"/>
      <w:szCs w:val="20"/>
    </w:rPr>
  </w:style>
  <w:style w:type="paragraph" w:customStyle="1" w:styleId="CharCharCharCharCharChar1Char">
    <w:name w:val="Char Char Char Char Char Char1 Char"/>
    <w:basedOn w:val="a2"/>
    <w:qFormat/>
    <w:rsid w:val="00F718C6"/>
    <w:pPr>
      <w:widowControl/>
      <w:autoSpaceDE/>
      <w:autoSpaceDN/>
      <w:adjustRightInd/>
      <w:spacing w:after="160" w:line="240" w:lineRule="exact"/>
    </w:pPr>
    <w:rPr>
      <w:rFonts w:ascii="Arial" w:eastAsia="楷体_GB2312" w:hAnsi="Arial" w:cs="Verdana"/>
      <w:b/>
      <w:lang w:eastAsia="en-US"/>
    </w:rPr>
  </w:style>
  <w:style w:type="paragraph" w:customStyle="1" w:styleId="aff1">
    <w:name w:val="样式 我的标题 + 两端对齐"/>
    <w:basedOn w:val="1"/>
    <w:qFormat/>
    <w:rsid w:val="00F718C6"/>
    <w:pPr>
      <w:keepNext/>
      <w:keepLines/>
      <w:autoSpaceDE/>
      <w:autoSpaceDN/>
      <w:adjustRightInd/>
      <w:spacing w:before="340" w:after="330" w:line="578" w:lineRule="auto"/>
      <w:jc w:val="center"/>
    </w:pPr>
    <w:rPr>
      <w:rFonts w:ascii="Times New Roman"/>
      <w:b/>
      <w:bCs/>
      <w:kern w:val="44"/>
      <w:sz w:val="32"/>
      <w:szCs w:val="20"/>
    </w:rPr>
  </w:style>
  <w:style w:type="paragraph" w:customStyle="1" w:styleId="ParaChar">
    <w:name w:val="默认段落字体 Para Char"/>
    <w:basedOn w:val="a2"/>
    <w:qFormat/>
    <w:rsid w:val="00F718C6"/>
    <w:pPr>
      <w:autoSpaceDE/>
      <w:autoSpaceDN/>
      <w:spacing w:line="360" w:lineRule="auto"/>
      <w:jc w:val="both"/>
    </w:pPr>
    <w:rPr>
      <w:rFonts w:ascii="Times New Roman"/>
      <w:szCs w:val="20"/>
    </w:rPr>
  </w:style>
  <w:style w:type="paragraph" w:customStyle="1" w:styleId="CharCharCharChar">
    <w:name w:val="Char Char Char Char"/>
    <w:basedOn w:val="a2"/>
    <w:qFormat/>
    <w:rsid w:val="00F718C6"/>
    <w:pPr>
      <w:widowControl/>
      <w:autoSpaceDE/>
      <w:autoSpaceDN/>
      <w:adjustRightInd/>
      <w:spacing w:after="160" w:line="240" w:lineRule="exact"/>
    </w:pPr>
    <w:rPr>
      <w:rFonts w:ascii="Verdana" w:eastAsia="仿宋_GB2312" w:hAnsi="Verdana"/>
      <w:szCs w:val="20"/>
      <w:lang w:eastAsia="en-US"/>
    </w:rPr>
  </w:style>
  <w:style w:type="paragraph" w:customStyle="1" w:styleId="TOC1">
    <w:name w:val="TOC 标题1"/>
    <w:basedOn w:val="1"/>
    <w:next w:val="a2"/>
    <w:qFormat/>
    <w:rsid w:val="00F718C6"/>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Style3">
    <w:name w:val="_Style 3"/>
    <w:basedOn w:val="a2"/>
    <w:qFormat/>
    <w:rsid w:val="00F718C6"/>
    <w:pPr>
      <w:adjustRightInd/>
      <w:ind w:firstLineChars="200" w:firstLine="420"/>
      <w:jc w:val="both"/>
    </w:pPr>
    <w:rPr>
      <w:rFonts w:ascii="Times New Roman" w:hAnsi="Times New Roman" w:cs="Times New Roman"/>
      <w:kern w:val="2"/>
      <w:sz w:val="21"/>
    </w:rPr>
  </w:style>
  <w:style w:type="paragraph" w:customStyle="1" w:styleId="27">
    <w:name w:val="需求书2"/>
    <w:basedOn w:val="a2"/>
    <w:qFormat/>
    <w:rsid w:val="00F718C6"/>
    <w:pPr>
      <w:autoSpaceDE/>
      <w:autoSpaceDN/>
      <w:adjustRightInd/>
      <w:jc w:val="both"/>
    </w:pPr>
    <w:rPr>
      <w:rFonts w:hAnsi="宋体"/>
      <w:spacing w:val="10"/>
      <w:kern w:val="2"/>
      <w:sz w:val="18"/>
      <w:szCs w:val="20"/>
    </w:rPr>
  </w:style>
  <w:style w:type="paragraph" w:customStyle="1" w:styleId="CharCharCharChar1">
    <w:name w:val="Char Char Char Char1"/>
    <w:basedOn w:val="20"/>
    <w:qFormat/>
    <w:rsid w:val="00F718C6"/>
    <w:pPr>
      <w:keepNext/>
      <w:keepLines/>
      <w:pageBreakBefore/>
      <w:widowControl/>
      <w:numPr>
        <w:ilvl w:val="1"/>
        <w:numId w:val="7"/>
      </w:numPr>
      <w:autoSpaceDE/>
      <w:autoSpaceDN/>
      <w:adjustRightInd/>
      <w:spacing w:before="180" w:after="160" w:line="240" w:lineRule="exact"/>
    </w:pPr>
    <w:rPr>
      <w:rFonts w:ascii="Verdana" w:eastAsia="黑体" w:hAnsi="Verdana"/>
      <w:bCs/>
      <w:sz w:val="32"/>
      <w:szCs w:val="32"/>
      <w:lang w:eastAsia="en-US"/>
    </w:rPr>
  </w:style>
  <w:style w:type="paragraph" w:customStyle="1" w:styleId="Char10">
    <w:name w:val="Char1"/>
    <w:basedOn w:val="a8"/>
    <w:qFormat/>
    <w:rsid w:val="00F718C6"/>
    <w:pPr>
      <w:autoSpaceDE/>
      <w:autoSpaceDN/>
      <w:adjustRightInd/>
      <w:jc w:val="both"/>
    </w:pPr>
    <w:rPr>
      <w:rFonts w:ascii="Tahoma" w:hAnsi="Tahoma"/>
      <w:kern w:val="2"/>
    </w:rPr>
  </w:style>
  <w:style w:type="paragraph" w:customStyle="1" w:styleId="xl39">
    <w:name w:val="xl39"/>
    <w:basedOn w:val="a2"/>
    <w:qFormat/>
    <w:rsid w:val="00F718C6"/>
    <w:pPr>
      <w:widowControl/>
      <w:autoSpaceDE/>
      <w:autoSpaceDN/>
      <w:adjustRightInd/>
      <w:spacing w:before="100" w:beforeAutospacing="1" w:after="100" w:afterAutospacing="1"/>
    </w:pPr>
    <w:rPr>
      <w:rFonts w:ascii="Arial Unicode MS" w:eastAsia="Arial Unicode MS" w:hAnsi="Arial Unicode MS"/>
      <w:sz w:val="20"/>
      <w:szCs w:val="20"/>
    </w:rPr>
  </w:style>
  <w:style w:type="paragraph" w:customStyle="1" w:styleId="Blockquote">
    <w:name w:val="Blockquote"/>
    <w:basedOn w:val="a2"/>
    <w:qFormat/>
    <w:rsid w:val="00F718C6"/>
    <w:pPr>
      <w:spacing w:before="100" w:after="100"/>
      <w:ind w:left="360" w:right="360"/>
    </w:pPr>
    <w:rPr>
      <w:rFonts w:ascii="Times New Roman" w:hAnsi="Times New Roman" w:cs="Times New Roman"/>
      <w:szCs w:val="20"/>
    </w:rPr>
  </w:style>
  <w:style w:type="paragraph" w:customStyle="1" w:styleId="2TimesNewRoman5020">
    <w:name w:val="样式 标题 2 + Times New Roman 四号 非加粗 段前: 5 磅 段后: 0 磅 行距: 固定值 20..."/>
    <w:basedOn w:val="20"/>
    <w:qFormat/>
    <w:rsid w:val="00F718C6"/>
    <w:pPr>
      <w:spacing w:before="100" w:line="400" w:lineRule="exact"/>
    </w:pPr>
    <w:rPr>
      <w:rFonts w:ascii="Times New Roman" w:hAnsi="Times New Roman"/>
      <w:b w:val="0"/>
      <w:sz w:val="28"/>
      <w:szCs w:val="20"/>
    </w:rPr>
  </w:style>
  <w:style w:type="paragraph" w:customStyle="1" w:styleId="Char8">
    <w:name w:val="Char"/>
    <w:basedOn w:val="a2"/>
    <w:qFormat/>
    <w:rsid w:val="00F718C6"/>
    <w:pPr>
      <w:widowControl/>
      <w:autoSpaceDE/>
      <w:autoSpaceDN/>
      <w:adjustRightInd/>
      <w:spacing w:line="400" w:lineRule="exact"/>
      <w:jc w:val="center"/>
    </w:pPr>
    <w:rPr>
      <w:rFonts w:ascii="Times New Roman"/>
      <w:sz w:val="21"/>
      <w:szCs w:val="20"/>
    </w:rPr>
  </w:style>
  <w:style w:type="paragraph" w:customStyle="1" w:styleId="12">
    <w:name w:val="技术响应1"/>
    <w:basedOn w:val="a2"/>
    <w:qFormat/>
    <w:rsid w:val="00F718C6"/>
    <w:pPr>
      <w:widowControl/>
      <w:autoSpaceDE/>
      <w:autoSpaceDN/>
      <w:adjustRightInd/>
      <w:spacing w:line="360" w:lineRule="auto"/>
      <w:ind w:firstLine="588"/>
      <w:jc w:val="center"/>
    </w:pPr>
    <w:rPr>
      <w:b/>
      <w:sz w:val="28"/>
      <w:szCs w:val="20"/>
    </w:rPr>
  </w:style>
  <w:style w:type="paragraph" w:customStyle="1" w:styleId="xl32">
    <w:name w:val="xl32"/>
    <w:basedOn w:val="a2"/>
    <w:qFormat/>
    <w:rsid w:val="00F718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Unicode MS" w:eastAsia="Arial Unicode MS" w:hAnsi="Arial Unicode MS"/>
      <w:sz w:val="20"/>
      <w:szCs w:val="20"/>
    </w:rPr>
  </w:style>
  <w:style w:type="paragraph" w:customStyle="1" w:styleId="D3">
    <w:name w:val="D标3"/>
    <w:basedOn w:val="30"/>
    <w:qFormat/>
    <w:rsid w:val="00F718C6"/>
    <w:pPr>
      <w:numPr>
        <w:numId w:val="8"/>
      </w:numPr>
      <w:spacing w:before="120" w:line="480" w:lineRule="atLeast"/>
      <w:jc w:val="both"/>
    </w:pPr>
    <w:rPr>
      <w:rFonts w:ascii="Times New Roman" w:hAnsi="Times New Roman" w:cs="Times New Roman"/>
      <w:szCs w:val="20"/>
    </w:rPr>
  </w:style>
  <w:style w:type="paragraph" w:customStyle="1" w:styleId="xl34">
    <w:name w:val="xl34"/>
    <w:basedOn w:val="a2"/>
    <w:qFormat/>
    <w:rsid w:val="00F718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rPr>
  </w:style>
  <w:style w:type="paragraph" w:customStyle="1" w:styleId="Style202">
    <w:name w:val="_Style 202"/>
    <w:basedOn w:val="a2"/>
    <w:qFormat/>
    <w:rsid w:val="00F718C6"/>
    <w:pPr>
      <w:tabs>
        <w:tab w:val="left" w:pos="360"/>
      </w:tabs>
      <w:autoSpaceDE/>
      <w:autoSpaceDN/>
      <w:adjustRightInd/>
      <w:jc w:val="both"/>
    </w:pPr>
    <w:rPr>
      <w:rFonts w:ascii="Times New Roman"/>
      <w:kern w:val="2"/>
      <w:sz w:val="21"/>
    </w:rPr>
  </w:style>
  <w:style w:type="paragraph" w:customStyle="1" w:styleId="xl36">
    <w:name w:val="xl36"/>
    <w:basedOn w:val="a2"/>
    <w:qFormat/>
    <w:rsid w:val="00F718C6"/>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center"/>
      <w:textAlignment w:val="center"/>
    </w:pPr>
    <w:rPr>
      <w:rFonts w:ascii="Arial Unicode MS" w:eastAsia="Arial Unicode MS" w:hAnsi="Arial Unicode MS"/>
      <w:b/>
      <w:sz w:val="20"/>
      <w:szCs w:val="20"/>
    </w:rPr>
  </w:style>
  <w:style w:type="paragraph" w:customStyle="1" w:styleId="shall-">
    <w:name w:val="shall-正文"/>
    <w:basedOn w:val="a2"/>
    <w:qFormat/>
    <w:rsid w:val="00F718C6"/>
    <w:pPr>
      <w:snapToGrid w:val="0"/>
      <w:spacing w:beforeLines="30" w:line="288" w:lineRule="auto"/>
      <w:ind w:firstLineChars="200" w:firstLine="200"/>
    </w:pPr>
    <w:rPr>
      <w:rFonts w:eastAsia="华文细黑"/>
    </w:rPr>
  </w:style>
  <w:style w:type="paragraph" w:customStyle="1" w:styleId="xl38">
    <w:name w:val="xl38"/>
    <w:basedOn w:val="a2"/>
    <w:qFormat/>
    <w:rsid w:val="00F718C6"/>
    <w:pPr>
      <w:widowControl/>
      <w:pBdr>
        <w:bottom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b/>
      <w:sz w:val="36"/>
      <w:szCs w:val="20"/>
    </w:rPr>
  </w:style>
  <w:style w:type="paragraph" w:customStyle="1" w:styleId="p2">
    <w:name w:val="p2"/>
    <w:basedOn w:val="a2"/>
    <w:qFormat/>
    <w:rsid w:val="00F718C6"/>
    <w:rPr>
      <w:rFonts w:cs="Times New Roman"/>
    </w:rPr>
  </w:style>
  <w:style w:type="paragraph" w:customStyle="1" w:styleId="CharCharCharCharCharChar">
    <w:name w:val="Char Char Char Char Char Char"/>
    <w:basedOn w:val="a2"/>
    <w:qFormat/>
    <w:rsid w:val="00F718C6"/>
    <w:pPr>
      <w:widowControl/>
      <w:autoSpaceDE/>
      <w:autoSpaceDN/>
      <w:adjustRightInd/>
      <w:spacing w:after="160" w:line="240" w:lineRule="exact"/>
    </w:pPr>
    <w:rPr>
      <w:rFonts w:ascii="Times New Roman"/>
      <w:kern w:val="2"/>
      <w:lang w:eastAsia="en-US"/>
    </w:rPr>
  </w:style>
  <w:style w:type="paragraph" w:customStyle="1" w:styleId="42">
    <w:name w:val="标题4"/>
    <w:basedOn w:val="26"/>
    <w:qFormat/>
    <w:rsid w:val="00F718C6"/>
    <w:pPr>
      <w:spacing w:line="540" w:lineRule="exact"/>
      <w:ind w:firstLineChars="0" w:firstLine="0"/>
    </w:pPr>
    <w:rPr>
      <w:rFonts w:hAnsi="Times New Roman"/>
      <w:szCs w:val="24"/>
    </w:rPr>
  </w:style>
  <w:style w:type="paragraph" w:styleId="aff2">
    <w:name w:val="No Spacing"/>
    <w:qFormat/>
    <w:rsid w:val="00F718C6"/>
    <w:pPr>
      <w:widowControl w:val="0"/>
      <w:jc w:val="both"/>
    </w:pPr>
    <w:rPr>
      <w:rFonts w:ascii="Calibri" w:eastAsia="宋体" w:hAnsi="Calibri" w:cs="宋体"/>
      <w:kern w:val="2"/>
      <w:sz w:val="21"/>
      <w:szCs w:val="24"/>
    </w:rPr>
  </w:style>
  <w:style w:type="paragraph" w:customStyle="1" w:styleId="xl29">
    <w:name w:val="xl29"/>
    <w:basedOn w:val="a2"/>
    <w:qFormat/>
    <w:rsid w:val="00F718C6"/>
    <w:pPr>
      <w:widowControl/>
      <w:pBdr>
        <w:top w:val="single" w:sz="4" w:space="0" w:color="auto"/>
        <w:left w:val="single" w:sz="4" w:space="0" w:color="auto"/>
        <w:bottom w:val="single" w:sz="4" w:space="0" w:color="auto"/>
        <w:right w:val="single" w:sz="4" w:space="0" w:color="auto"/>
      </w:pBdr>
      <w:shd w:val="clear" w:color="auto" w:fill="CC99FF"/>
      <w:autoSpaceDE/>
      <w:autoSpaceDN/>
      <w:adjustRightInd/>
      <w:spacing w:before="100" w:beforeAutospacing="1" w:after="100" w:afterAutospacing="1"/>
      <w:jc w:val="center"/>
      <w:textAlignment w:val="center"/>
    </w:pPr>
    <w:rPr>
      <w:rFonts w:ascii="Arial Unicode MS" w:eastAsia="Arial Unicode MS" w:hAnsi="Arial Unicode MS"/>
      <w:sz w:val="20"/>
      <w:szCs w:val="20"/>
    </w:rPr>
  </w:style>
  <w:style w:type="paragraph" w:customStyle="1" w:styleId="aff3">
    <w:name w:val="列表正文"/>
    <w:basedOn w:val="a2"/>
    <w:qFormat/>
    <w:rsid w:val="00F718C6"/>
    <w:pPr>
      <w:autoSpaceDE/>
      <w:autoSpaceDN/>
      <w:snapToGrid w:val="0"/>
      <w:spacing w:line="300" w:lineRule="auto"/>
      <w:ind w:leftChars="200" w:left="200" w:firstLineChars="200" w:firstLine="200"/>
      <w:jc w:val="both"/>
    </w:pPr>
    <w:rPr>
      <w:rFonts w:ascii="Times New Roman"/>
      <w:kern w:val="2"/>
      <w:sz w:val="21"/>
    </w:rPr>
  </w:style>
  <w:style w:type="paragraph" w:customStyle="1" w:styleId="CharChar2Char">
    <w:name w:val="Char Char2 Char"/>
    <w:basedOn w:val="a2"/>
    <w:qFormat/>
    <w:rsid w:val="00F718C6"/>
    <w:pPr>
      <w:autoSpaceDE/>
      <w:autoSpaceDN/>
      <w:adjustRightInd/>
      <w:jc w:val="both"/>
    </w:pPr>
    <w:rPr>
      <w:rFonts w:hAnsi="宋体"/>
      <w:b/>
      <w:kern w:val="2"/>
      <w:sz w:val="28"/>
      <w:szCs w:val="28"/>
    </w:rPr>
  </w:style>
  <w:style w:type="paragraph" w:customStyle="1" w:styleId="aff4">
    <w:name w:val="版权"/>
    <w:basedOn w:val="a2"/>
    <w:qFormat/>
    <w:rsid w:val="00F718C6"/>
    <w:pPr>
      <w:autoSpaceDE/>
      <w:autoSpaceDN/>
      <w:adjustRightInd/>
      <w:spacing w:before="312" w:after="312"/>
      <w:ind w:firstLine="480"/>
      <w:jc w:val="center"/>
      <w:outlineLvl w:val="0"/>
    </w:pPr>
    <w:rPr>
      <w:rFonts w:ascii="华文中宋" w:hAnsi="华文中宋"/>
      <w:b/>
      <w:kern w:val="2"/>
      <w:szCs w:val="20"/>
    </w:rPr>
  </w:style>
  <w:style w:type="paragraph" w:customStyle="1" w:styleId="LEGALBCont2">
    <w:name w:val="LEGALB Cont 2"/>
    <w:basedOn w:val="a2"/>
    <w:qFormat/>
    <w:rsid w:val="00F718C6"/>
    <w:pPr>
      <w:widowControl/>
      <w:tabs>
        <w:tab w:val="left" w:pos="720"/>
      </w:tabs>
      <w:spacing w:after="240"/>
      <w:ind w:leftChars="300" w:left="720"/>
    </w:pPr>
    <w:rPr>
      <w:rFonts w:ascii="Calibri" w:eastAsia="DFKai-SB" w:cs="Times New Roman"/>
      <w:lang w:eastAsia="en-US"/>
    </w:rPr>
  </w:style>
  <w:style w:type="paragraph" w:customStyle="1" w:styleId="aff5">
    <w:name w:val="表格栏头"/>
    <w:basedOn w:val="aff6"/>
    <w:next w:val="aff6"/>
    <w:qFormat/>
    <w:rsid w:val="00F718C6"/>
    <w:rPr>
      <w:b/>
    </w:rPr>
  </w:style>
  <w:style w:type="paragraph" w:customStyle="1" w:styleId="aff6">
    <w:name w:val="表格正文"/>
    <w:basedOn w:val="a2"/>
    <w:qFormat/>
    <w:rsid w:val="00F718C6"/>
    <w:pPr>
      <w:widowControl/>
      <w:overflowPunct w:val="0"/>
      <w:spacing w:before="312" w:after="312" w:line="360" w:lineRule="auto"/>
      <w:textAlignment w:val="baseline"/>
    </w:pPr>
    <w:rPr>
      <w:rFonts w:hAnsi="Tahoma"/>
      <w:szCs w:val="20"/>
    </w:rPr>
  </w:style>
  <w:style w:type="paragraph" w:customStyle="1" w:styleId="aff7">
    <w:name w:val="正文列表"/>
    <w:basedOn w:val="a2"/>
    <w:qFormat/>
    <w:rsid w:val="00F718C6"/>
    <w:pPr>
      <w:jc w:val="center"/>
      <w:textAlignment w:val="baseline"/>
    </w:pPr>
    <w:rPr>
      <w:rFonts w:hAnsi="宋体"/>
      <w:szCs w:val="20"/>
    </w:rPr>
  </w:style>
  <w:style w:type="paragraph" w:customStyle="1" w:styleId="aff8">
    <w:name w:val="图"/>
    <w:basedOn w:val="a2"/>
    <w:qFormat/>
    <w:rsid w:val="00F718C6"/>
    <w:pPr>
      <w:keepNext/>
      <w:autoSpaceDE/>
      <w:autoSpaceDN/>
      <w:spacing w:before="60" w:after="60" w:line="300" w:lineRule="auto"/>
      <w:jc w:val="center"/>
      <w:textAlignment w:val="center"/>
    </w:pPr>
    <w:rPr>
      <w:rFonts w:ascii="Times New Roman"/>
      <w:snapToGrid w:val="0"/>
      <w:spacing w:val="20"/>
      <w:szCs w:val="20"/>
    </w:rPr>
  </w:style>
  <w:style w:type="paragraph" w:customStyle="1" w:styleId="43">
    <w:name w:val="题注4"/>
    <w:basedOn w:val="a2"/>
    <w:next w:val="a7"/>
    <w:qFormat/>
    <w:rsid w:val="00F718C6"/>
    <w:pPr>
      <w:autoSpaceDE/>
      <w:autoSpaceDN/>
      <w:adjustRightInd/>
      <w:ind w:leftChars="-64" w:left="-132" w:rightChars="-50" w:right="-105" w:hanging="2"/>
      <w:jc w:val="center"/>
    </w:pPr>
    <w:rPr>
      <w:rFonts w:ascii="Times New Roman"/>
      <w:b/>
      <w:color w:val="FF0000"/>
      <w:kern w:val="2"/>
      <w:sz w:val="21"/>
      <w:szCs w:val="21"/>
      <w:lang w:val="en-GB"/>
    </w:rPr>
  </w:style>
  <w:style w:type="paragraph" w:customStyle="1" w:styleId="aff9">
    <w:name w:val="题目副题"/>
    <w:basedOn w:val="af4"/>
    <w:qFormat/>
    <w:rsid w:val="00F718C6"/>
    <w:pPr>
      <w:spacing w:before="0" w:after="312"/>
      <w:ind w:left="240" w:firstLine="600"/>
      <w:jc w:val="left"/>
      <w:outlineLvl w:val="9"/>
    </w:pPr>
    <w:rPr>
      <w:rFonts w:ascii="宋体" w:hAnsi="宋体"/>
      <w:sz w:val="30"/>
    </w:rPr>
  </w:style>
  <w:style w:type="paragraph" w:customStyle="1" w:styleId="13">
    <w:name w:val="列出段落1"/>
    <w:basedOn w:val="a2"/>
    <w:uiPriority w:val="34"/>
    <w:qFormat/>
    <w:rsid w:val="00F718C6"/>
    <w:pPr>
      <w:ind w:firstLineChars="200" w:firstLine="420"/>
    </w:pPr>
    <w:rPr>
      <w:rFonts w:ascii="Calibri" w:cs="黑体"/>
    </w:rPr>
  </w:style>
  <w:style w:type="paragraph" w:customStyle="1" w:styleId="xl25">
    <w:name w:val="xl25"/>
    <w:basedOn w:val="a2"/>
    <w:qFormat/>
    <w:rsid w:val="00F718C6"/>
    <w:pPr>
      <w:widowControl/>
      <w:pBdr>
        <w:bottom w:val="single" w:sz="4" w:space="0" w:color="auto"/>
        <w:right w:val="single" w:sz="4" w:space="0" w:color="auto"/>
      </w:pBdr>
      <w:autoSpaceDE/>
      <w:autoSpaceDN/>
      <w:adjustRightInd/>
      <w:spacing w:before="100" w:beforeAutospacing="1" w:after="100" w:afterAutospacing="1"/>
      <w:jc w:val="center"/>
    </w:pPr>
    <w:rPr>
      <w:rFonts w:hAnsi="宋体"/>
      <w:sz w:val="21"/>
      <w:szCs w:val="21"/>
    </w:rPr>
  </w:style>
  <w:style w:type="paragraph" w:customStyle="1" w:styleId="3Char">
    <w:name w:val="3 Char"/>
    <w:basedOn w:val="a2"/>
    <w:qFormat/>
    <w:rsid w:val="00F718C6"/>
    <w:pPr>
      <w:widowControl/>
      <w:autoSpaceDE/>
      <w:autoSpaceDN/>
      <w:adjustRightInd/>
      <w:spacing w:line="400" w:lineRule="exact"/>
      <w:jc w:val="center"/>
    </w:pPr>
    <w:rPr>
      <w:rFonts w:ascii="Verdana" w:hAnsi="Verdana"/>
      <w:sz w:val="21"/>
      <w:szCs w:val="20"/>
      <w:lang w:eastAsia="en-US"/>
    </w:rPr>
  </w:style>
  <w:style w:type="paragraph" w:customStyle="1" w:styleId="CharChar1CharCharCharCharCharCharCharCharCharCharCharCharChar">
    <w:name w:val="Char Char1 Char Char Char Char Char Char Char Char Char Char Char Char Char"/>
    <w:basedOn w:val="a2"/>
    <w:qFormat/>
    <w:rsid w:val="00F718C6"/>
    <w:pPr>
      <w:widowControl/>
      <w:autoSpaceDE/>
      <w:autoSpaceDN/>
      <w:adjustRightInd/>
      <w:spacing w:after="160" w:line="360" w:lineRule="auto"/>
    </w:pPr>
    <w:rPr>
      <w:rFonts w:ascii="Verdana" w:hAnsi="Verdana" w:cs="Times New Roman"/>
      <w:sz w:val="21"/>
      <w:szCs w:val="20"/>
      <w:lang w:eastAsia="en-US"/>
    </w:rPr>
  </w:style>
  <w:style w:type="paragraph" w:customStyle="1" w:styleId="affa">
    <w:name w:val="进度表"/>
    <w:basedOn w:val="a6"/>
    <w:qFormat/>
    <w:rsid w:val="00F718C6"/>
    <w:pPr>
      <w:widowControl w:val="0"/>
      <w:snapToGrid w:val="0"/>
      <w:spacing w:line="440" w:lineRule="atLeast"/>
      <w:ind w:firstLineChars="0" w:hanging="130"/>
      <w:jc w:val="both"/>
    </w:pPr>
    <w:rPr>
      <w:rFonts w:ascii="宋体"/>
      <w:color w:val="000000"/>
      <w:kern w:val="2"/>
      <w:position w:val="-6"/>
      <w:sz w:val="28"/>
    </w:rPr>
  </w:style>
  <w:style w:type="paragraph" w:customStyle="1" w:styleId="affb">
    <w:name w:val="大标题"/>
    <w:basedOn w:val="1"/>
    <w:qFormat/>
    <w:rsid w:val="00F718C6"/>
    <w:rPr>
      <w:snapToGrid w:val="0"/>
      <w:sz w:val="52"/>
      <w:szCs w:val="72"/>
    </w:rPr>
  </w:style>
  <w:style w:type="paragraph" w:customStyle="1" w:styleId="affc">
    <w:name w:val="正文无缩进"/>
    <w:basedOn w:val="26"/>
    <w:qFormat/>
    <w:rsid w:val="00F718C6"/>
    <w:pPr>
      <w:ind w:firstLineChars="0" w:firstLine="0"/>
    </w:pPr>
  </w:style>
  <w:style w:type="paragraph" w:customStyle="1" w:styleId="35">
    <w:name w:val="标题 3.5"/>
    <w:basedOn w:val="30"/>
    <w:qFormat/>
    <w:rsid w:val="00F718C6"/>
    <w:pPr>
      <w:autoSpaceDE/>
      <w:autoSpaceDN/>
      <w:adjustRightInd/>
      <w:spacing w:line="600" w:lineRule="exact"/>
      <w:jc w:val="both"/>
      <w:outlineLvl w:val="9"/>
    </w:pPr>
    <w:rPr>
      <w:rFonts w:ascii="Times New Roman" w:eastAsia="仿宋_GB2312"/>
      <w:kern w:val="2"/>
      <w:sz w:val="31"/>
    </w:rPr>
  </w:style>
  <w:style w:type="paragraph" w:customStyle="1" w:styleId="51">
    <w:name w:val="题注5"/>
    <w:basedOn w:val="a2"/>
    <w:next w:val="a7"/>
    <w:qFormat/>
    <w:rsid w:val="00F718C6"/>
    <w:pPr>
      <w:autoSpaceDE/>
      <w:autoSpaceDN/>
      <w:adjustRightInd/>
      <w:jc w:val="center"/>
    </w:pPr>
    <w:rPr>
      <w:rFonts w:ascii="Times New Roman"/>
      <w:b/>
      <w:color w:val="000000"/>
      <w:kern w:val="2"/>
      <w:szCs w:val="21"/>
    </w:rPr>
  </w:style>
  <w:style w:type="paragraph" w:customStyle="1" w:styleId="xl44">
    <w:name w:val="xl44"/>
    <w:basedOn w:val="a2"/>
    <w:qFormat/>
    <w:rsid w:val="00F718C6"/>
    <w:pPr>
      <w:widowControl/>
      <w:pBdr>
        <w:left w:val="single" w:sz="4" w:space="0" w:color="auto"/>
        <w:right w:val="single" w:sz="4" w:space="0" w:color="auto"/>
      </w:pBdr>
      <w:spacing w:before="100" w:beforeAutospacing="1" w:after="100" w:afterAutospacing="1"/>
      <w:jc w:val="center"/>
    </w:pPr>
    <w:rPr>
      <w:rFonts w:hAnsi="宋体" w:hint="eastAsia"/>
    </w:rPr>
  </w:style>
  <w:style w:type="paragraph" w:customStyle="1" w:styleId="CharChar1">
    <w:name w:val="Char Char1"/>
    <w:basedOn w:val="a2"/>
    <w:qFormat/>
    <w:rsid w:val="00F718C6"/>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xl33">
    <w:name w:val="xl33"/>
    <w:basedOn w:val="a2"/>
    <w:qFormat/>
    <w:rsid w:val="00F718C6"/>
    <w:pPr>
      <w:widowControl/>
      <w:autoSpaceDE/>
      <w:autoSpaceDN/>
      <w:adjustRightInd/>
      <w:spacing w:before="100" w:beforeAutospacing="1" w:after="100" w:afterAutospacing="1"/>
      <w:textAlignment w:val="center"/>
    </w:pPr>
    <w:rPr>
      <w:rFonts w:ascii="Arial Unicode MS" w:eastAsia="Arial Unicode MS" w:hAnsi="Arial Unicode MS"/>
      <w:sz w:val="20"/>
      <w:szCs w:val="20"/>
    </w:rPr>
  </w:style>
  <w:style w:type="paragraph" w:customStyle="1" w:styleId="CharChar11">
    <w:name w:val="Char Char11"/>
    <w:basedOn w:val="a2"/>
    <w:qFormat/>
    <w:rsid w:val="00F718C6"/>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styleId="affd">
    <w:name w:val="List Paragraph"/>
    <w:basedOn w:val="a2"/>
    <w:qFormat/>
    <w:rsid w:val="00F718C6"/>
    <w:pPr>
      <w:autoSpaceDE/>
      <w:autoSpaceDN/>
      <w:adjustRightInd/>
      <w:ind w:firstLineChars="200" w:firstLine="420"/>
      <w:jc w:val="both"/>
    </w:pPr>
    <w:rPr>
      <w:rFonts w:ascii="Calibri"/>
      <w:kern w:val="2"/>
      <w:sz w:val="21"/>
    </w:rPr>
  </w:style>
  <w:style w:type="paragraph" w:customStyle="1" w:styleId="xl31">
    <w:name w:val="xl31"/>
    <w:basedOn w:val="a2"/>
    <w:qFormat/>
    <w:rsid w:val="00F718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affe">
    <w:name w:val="目录"/>
    <w:basedOn w:val="a2"/>
    <w:qFormat/>
    <w:rsid w:val="00F718C6"/>
    <w:pPr>
      <w:widowControl/>
      <w:autoSpaceDE/>
      <w:autoSpaceDN/>
      <w:adjustRightInd/>
      <w:spacing w:line="480" w:lineRule="auto"/>
      <w:jc w:val="center"/>
    </w:pPr>
    <w:rPr>
      <w:b/>
      <w:szCs w:val="20"/>
    </w:rPr>
  </w:style>
  <w:style w:type="paragraph" w:customStyle="1" w:styleId="xl26">
    <w:name w:val="xl26"/>
    <w:basedOn w:val="a2"/>
    <w:qFormat/>
    <w:rsid w:val="00F718C6"/>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Char11">
    <w:name w:val="Char11"/>
    <w:basedOn w:val="a8"/>
    <w:qFormat/>
    <w:rsid w:val="00F718C6"/>
    <w:pPr>
      <w:autoSpaceDE/>
      <w:autoSpaceDN/>
      <w:adjustRightInd/>
      <w:jc w:val="both"/>
    </w:pPr>
    <w:rPr>
      <w:rFonts w:ascii="Tahoma" w:hAnsi="Tahoma" w:cs="Times New Roman"/>
      <w:kern w:val="2"/>
    </w:rPr>
  </w:style>
  <w:style w:type="paragraph" w:customStyle="1" w:styleId="Char21">
    <w:name w:val="Char21"/>
    <w:basedOn w:val="a2"/>
    <w:qFormat/>
    <w:rsid w:val="00F718C6"/>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Web0">
    <w:name w:val="普通(Web)"/>
    <w:basedOn w:val="a2"/>
    <w:qFormat/>
    <w:rsid w:val="00F718C6"/>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28">
    <w:name w:val="信息标题2"/>
    <w:basedOn w:val="a7"/>
    <w:next w:val="a7"/>
    <w:qFormat/>
    <w:rsid w:val="00F718C6"/>
    <w:pPr>
      <w:autoSpaceDE/>
      <w:autoSpaceDN/>
      <w:adjustRightInd/>
      <w:spacing w:beforeLines="50" w:afterLines="50"/>
      <w:ind w:left="422" w:hangingChars="200" w:hanging="422"/>
    </w:pPr>
    <w:rPr>
      <w:rFonts w:ascii="Arial Black" w:eastAsia="宋体" w:hAnsi="Arial Black" w:cs="Times New Roman"/>
      <w:b/>
      <w:kern w:val="2"/>
      <w:sz w:val="30"/>
    </w:rPr>
  </w:style>
  <w:style w:type="paragraph" w:customStyle="1" w:styleId="afff">
    <w:name w:val="表中文字"/>
    <w:basedOn w:val="a2"/>
    <w:qFormat/>
    <w:rsid w:val="00F718C6"/>
    <w:pPr>
      <w:spacing w:line="400" w:lineRule="atLeast"/>
      <w:ind w:leftChars="14" w:left="35" w:hanging="1"/>
      <w:jc w:val="center"/>
      <w:textAlignment w:val="baseline"/>
    </w:pPr>
    <w:rPr>
      <w:rFonts w:ascii="Verdana" w:hAnsi="Verdana"/>
      <w:sz w:val="21"/>
      <w:szCs w:val="28"/>
    </w:rPr>
  </w:style>
  <w:style w:type="paragraph" w:customStyle="1" w:styleId="xl28">
    <w:name w:val="xl28"/>
    <w:basedOn w:val="a2"/>
    <w:qFormat/>
    <w:rsid w:val="00F718C6"/>
    <w:pPr>
      <w:widowControl/>
      <w:autoSpaceDE/>
      <w:autoSpaceDN/>
      <w:adjustRightInd/>
      <w:spacing w:before="100" w:beforeAutospacing="1" w:after="100" w:afterAutospacing="1"/>
      <w:jc w:val="center"/>
      <w:textAlignment w:val="center"/>
    </w:pPr>
    <w:rPr>
      <w:rFonts w:ascii="Arial Unicode MS" w:eastAsia="Arial Unicode MS" w:hAnsi="Arial Unicode MS"/>
      <w:sz w:val="20"/>
      <w:szCs w:val="20"/>
    </w:rPr>
  </w:style>
  <w:style w:type="paragraph" w:customStyle="1" w:styleId="xl27">
    <w:name w:val="xl27"/>
    <w:basedOn w:val="a2"/>
    <w:qFormat/>
    <w:rsid w:val="00F718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Unicode MS" w:eastAsia="Arial Unicode MS" w:hAnsi="Arial Unicode MS"/>
      <w:sz w:val="20"/>
      <w:szCs w:val="20"/>
    </w:rPr>
  </w:style>
  <w:style w:type="paragraph" w:customStyle="1" w:styleId="xl30">
    <w:name w:val="xl30"/>
    <w:basedOn w:val="a2"/>
    <w:qFormat/>
    <w:rsid w:val="00F718C6"/>
    <w:pPr>
      <w:widowControl/>
      <w:pBdr>
        <w:top w:val="single" w:sz="4" w:space="0" w:color="auto"/>
        <w:left w:val="single" w:sz="4" w:space="0" w:color="auto"/>
        <w:bottom w:val="single" w:sz="4" w:space="0" w:color="auto"/>
        <w:right w:val="single" w:sz="4" w:space="0" w:color="auto"/>
      </w:pBdr>
      <w:shd w:val="clear" w:color="auto" w:fill="CC99FF"/>
      <w:autoSpaceDE/>
      <w:autoSpaceDN/>
      <w:adjustRightInd/>
      <w:spacing w:before="100" w:beforeAutospacing="1" w:after="100" w:afterAutospacing="1"/>
      <w:jc w:val="center"/>
      <w:textAlignment w:val="center"/>
    </w:pPr>
    <w:rPr>
      <w:rFonts w:ascii="Arial Unicode MS" w:eastAsia="Arial Unicode MS" w:hAnsi="Arial Unicode MS"/>
      <w:b/>
      <w:sz w:val="20"/>
      <w:szCs w:val="20"/>
    </w:rPr>
  </w:style>
  <w:style w:type="paragraph" w:customStyle="1" w:styleId="xl37">
    <w:name w:val="xl37"/>
    <w:basedOn w:val="a2"/>
    <w:qFormat/>
    <w:rsid w:val="00F718C6"/>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Unicode MS" w:eastAsia="Arial Unicode MS" w:hAnsi="Arial Unicode MS"/>
      <w:sz w:val="20"/>
      <w:szCs w:val="20"/>
    </w:rPr>
  </w:style>
  <w:style w:type="paragraph" w:customStyle="1" w:styleId="afff0">
    <w:name w:val="正文（缩进）"/>
    <w:basedOn w:val="a2"/>
    <w:qFormat/>
    <w:rsid w:val="00F718C6"/>
    <w:pPr>
      <w:autoSpaceDE/>
      <w:autoSpaceDN/>
      <w:adjustRightInd/>
      <w:spacing w:beforeLines="50" w:afterLines="50" w:line="360" w:lineRule="auto"/>
      <w:ind w:firstLineChars="200" w:firstLine="480"/>
      <w:jc w:val="both"/>
    </w:pPr>
    <w:rPr>
      <w:rFonts w:ascii="Times New Roman"/>
      <w:kern w:val="2"/>
    </w:rPr>
  </w:style>
  <w:style w:type="paragraph" w:customStyle="1" w:styleId="2122">
    <w:name w:val="样式 样式 样式 首行缩进:  2 字符1 + 首行缩进:  2 字符 + 首行缩进:  2 字符"/>
    <w:basedOn w:val="a2"/>
    <w:semiHidden/>
    <w:qFormat/>
    <w:rsid w:val="00F718C6"/>
    <w:pPr>
      <w:kinsoku w:val="0"/>
      <w:overflowPunct w:val="0"/>
      <w:ind w:firstLineChars="200" w:firstLine="200"/>
    </w:pPr>
    <w:rPr>
      <w:rFonts w:ascii="仿宋_GB2312" w:eastAsia="仿宋_GB2312" w:hAnsi="宋体"/>
      <w:sz w:val="32"/>
      <w:szCs w:val="20"/>
    </w:rPr>
  </w:style>
  <w:style w:type="paragraph" w:customStyle="1" w:styleId="3Level3HeadH3Heading3-oldh3sect123Head33l3">
    <w:name w:val="样式 标题 3Level 3 HeadH3Heading 3 - oldh3sect1.2.3Head33l3..."/>
    <w:basedOn w:val="30"/>
    <w:qFormat/>
    <w:rsid w:val="00F718C6"/>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p0">
    <w:name w:val="p0"/>
    <w:basedOn w:val="a2"/>
    <w:uiPriority w:val="99"/>
    <w:qFormat/>
    <w:rsid w:val="00F718C6"/>
    <w:pPr>
      <w:widowControl/>
    </w:pPr>
    <w:rPr>
      <w:szCs w:val="21"/>
    </w:rPr>
  </w:style>
  <w:style w:type="paragraph" w:customStyle="1" w:styleId="font5">
    <w:name w:val="font5"/>
    <w:basedOn w:val="a2"/>
    <w:qFormat/>
    <w:rsid w:val="00F718C6"/>
    <w:pPr>
      <w:widowControl/>
      <w:autoSpaceDE/>
      <w:autoSpaceDN/>
      <w:adjustRightInd/>
      <w:spacing w:before="100" w:beforeAutospacing="1" w:after="100" w:afterAutospacing="1"/>
    </w:pPr>
    <w:rPr>
      <w:rFonts w:hAnsi="宋体" w:hint="eastAsia"/>
      <w:sz w:val="18"/>
      <w:szCs w:val="20"/>
    </w:rPr>
  </w:style>
  <w:style w:type="paragraph" w:customStyle="1" w:styleId="Char1CharCharCharCharCharChar">
    <w:name w:val="Char1 Char Char Char Char Char Char"/>
    <w:basedOn w:val="a2"/>
    <w:qFormat/>
    <w:rsid w:val="00F718C6"/>
    <w:pPr>
      <w:widowControl/>
      <w:autoSpaceDE/>
      <w:autoSpaceDN/>
      <w:adjustRightInd/>
      <w:spacing w:line="400" w:lineRule="exact"/>
      <w:jc w:val="center"/>
    </w:pPr>
    <w:rPr>
      <w:rFonts w:ascii="Verdana" w:hAnsi="Verdana" w:cs="Times New Roman"/>
      <w:sz w:val="21"/>
      <w:szCs w:val="20"/>
      <w:lang w:eastAsia="en-US"/>
    </w:rPr>
  </w:style>
  <w:style w:type="paragraph" w:customStyle="1" w:styleId="afff1">
    <w:name w:val="投标文件格式"/>
    <w:basedOn w:val="ae"/>
    <w:qFormat/>
    <w:rsid w:val="00F718C6"/>
    <w:pPr>
      <w:jc w:val="center"/>
    </w:pPr>
    <w:rPr>
      <w:rFonts w:hAnsi="Times New Roman"/>
      <w:b/>
    </w:rPr>
  </w:style>
  <w:style w:type="paragraph" w:customStyle="1" w:styleId="afff2">
    <w:name w:val="日期右"/>
    <w:basedOn w:val="af"/>
    <w:qFormat/>
    <w:rsid w:val="00F718C6"/>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Char1CharCharChar">
    <w:name w:val="Char1 Char Char Char"/>
    <w:basedOn w:val="a2"/>
    <w:qFormat/>
    <w:rsid w:val="00F718C6"/>
    <w:pPr>
      <w:autoSpaceDE/>
      <w:autoSpaceDN/>
      <w:adjustRightInd/>
      <w:jc w:val="both"/>
    </w:pPr>
    <w:rPr>
      <w:rFonts w:ascii="Tahoma" w:hAnsi="Tahoma"/>
      <w:kern w:val="2"/>
      <w:szCs w:val="20"/>
    </w:rPr>
  </w:style>
  <w:style w:type="paragraph" w:customStyle="1" w:styleId="ListParagraph1">
    <w:name w:val="List Paragraph1"/>
    <w:basedOn w:val="a2"/>
    <w:qFormat/>
    <w:rsid w:val="00F718C6"/>
    <w:pPr>
      <w:autoSpaceDE/>
      <w:autoSpaceDN/>
      <w:adjustRightInd/>
      <w:ind w:firstLineChars="200" w:firstLine="420"/>
      <w:jc w:val="both"/>
    </w:pPr>
    <w:rPr>
      <w:rFonts w:ascii="Calibri" w:cs="Times New Roman"/>
      <w:kern w:val="2"/>
      <w:sz w:val="21"/>
      <w:szCs w:val="22"/>
    </w:rPr>
  </w:style>
  <w:style w:type="paragraph" w:customStyle="1" w:styleId="CharCharChar">
    <w:name w:val="Char Char Char"/>
    <w:basedOn w:val="a2"/>
    <w:qFormat/>
    <w:rsid w:val="00F718C6"/>
    <w:pPr>
      <w:autoSpaceDE/>
      <w:autoSpaceDN/>
      <w:adjustRightInd/>
      <w:jc w:val="both"/>
    </w:pPr>
    <w:rPr>
      <w:rFonts w:ascii="Tahoma" w:hAnsi="Tahoma"/>
      <w:b/>
      <w:sz w:val="28"/>
      <w:szCs w:val="20"/>
    </w:rPr>
  </w:style>
  <w:style w:type="paragraph" w:customStyle="1" w:styleId="afff3">
    <w:name w:val="保留正文"/>
    <w:basedOn w:val="ab"/>
    <w:qFormat/>
    <w:rsid w:val="00F718C6"/>
    <w:pPr>
      <w:keepNext/>
      <w:autoSpaceDE/>
      <w:autoSpaceDN/>
      <w:adjustRightInd/>
      <w:spacing w:after="160"/>
      <w:ind w:right="0"/>
      <w:jc w:val="both"/>
    </w:pPr>
    <w:rPr>
      <w:rFonts w:ascii="Times New Roman"/>
      <w:b w:val="0"/>
      <w:bCs w:val="0"/>
      <w:sz w:val="21"/>
      <w:szCs w:val="24"/>
      <w:lang w:val="en-US"/>
    </w:rPr>
  </w:style>
  <w:style w:type="paragraph" w:customStyle="1" w:styleId="61">
    <w:name w:val="正文缩进6格"/>
    <w:basedOn w:val="44"/>
    <w:qFormat/>
    <w:rsid w:val="00F718C6"/>
    <w:pPr>
      <w:ind w:leftChars="854" w:left="1758"/>
    </w:pPr>
  </w:style>
  <w:style w:type="paragraph" w:customStyle="1" w:styleId="44">
    <w:name w:val="正文缩进4格"/>
    <w:basedOn w:val="26"/>
    <w:qFormat/>
    <w:rsid w:val="00F718C6"/>
    <w:pPr>
      <w:ind w:leftChars="310" w:left="651" w:firstLineChars="196" w:firstLine="608"/>
    </w:pPr>
    <w:rPr>
      <w:color w:val="000000"/>
    </w:rPr>
  </w:style>
  <w:style w:type="paragraph" w:customStyle="1" w:styleId="Char1CharCharCharCharCharChar1">
    <w:name w:val="Char1 Char Char Char Char Char Char1"/>
    <w:basedOn w:val="a2"/>
    <w:qFormat/>
    <w:rsid w:val="00F718C6"/>
    <w:pPr>
      <w:widowControl/>
      <w:autoSpaceDE/>
      <w:autoSpaceDN/>
      <w:adjustRightInd/>
      <w:spacing w:line="400" w:lineRule="exact"/>
      <w:jc w:val="center"/>
    </w:pPr>
    <w:rPr>
      <w:rFonts w:ascii="Verdana" w:hAnsi="Verdana"/>
      <w:sz w:val="21"/>
      <w:szCs w:val="20"/>
      <w:lang w:eastAsia="en-US"/>
    </w:rPr>
  </w:style>
  <w:style w:type="paragraph" w:customStyle="1" w:styleId="afff4">
    <w:name w:val="表头"/>
    <w:basedOn w:val="a7"/>
    <w:qFormat/>
    <w:rsid w:val="00F718C6"/>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xl35">
    <w:name w:val="xl35"/>
    <w:basedOn w:val="a2"/>
    <w:qFormat/>
    <w:rsid w:val="00F718C6"/>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Arial Unicode MS" w:eastAsia="Arial Unicode MS" w:hAnsi="Arial Unicode MS"/>
      <w:sz w:val="20"/>
      <w:szCs w:val="20"/>
    </w:rPr>
  </w:style>
  <w:style w:type="paragraph" w:customStyle="1" w:styleId="14">
    <w:name w:val="1"/>
    <w:basedOn w:val="a2"/>
    <w:qFormat/>
    <w:rsid w:val="00F718C6"/>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afff5">
    <w:name w:val="表正文"/>
    <w:basedOn w:val="a2"/>
    <w:next w:val="ad"/>
    <w:qFormat/>
    <w:rsid w:val="00F718C6"/>
    <w:pPr>
      <w:autoSpaceDE/>
      <w:autoSpaceDN/>
      <w:adjustRightInd/>
      <w:spacing w:line="360" w:lineRule="auto"/>
      <w:ind w:leftChars="85" w:left="180" w:right="2" w:hanging="2"/>
      <w:jc w:val="both"/>
    </w:pPr>
    <w:rPr>
      <w:rFonts w:ascii="Arial" w:hAnsi="Arial"/>
      <w:kern w:val="2"/>
      <w:sz w:val="21"/>
      <w:szCs w:val="20"/>
    </w:rPr>
  </w:style>
  <w:style w:type="paragraph" w:customStyle="1" w:styleId="Char20">
    <w:name w:val="Char2"/>
    <w:basedOn w:val="a2"/>
    <w:qFormat/>
    <w:rsid w:val="00F718C6"/>
    <w:pPr>
      <w:widowControl/>
      <w:autoSpaceDE/>
      <w:autoSpaceDN/>
      <w:adjustRightInd/>
      <w:spacing w:after="160" w:line="240" w:lineRule="exact"/>
    </w:pPr>
    <w:rPr>
      <w:rFonts w:ascii="Verdana" w:eastAsia="仿宋_GB2312" w:hAnsi="Verdana"/>
      <w:szCs w:val="20"/>
      <w:lang w:eastAsia="en-US"/>
    </w:rPr>
  </w:style>
  <w:style w:type="paragraph" w:customStyle="1" w:styleId="DAS">
    <w:name w:val="DAS正文"/>
    <w:basedOn w:val="a2"/>
    <w:qFormat/>
    <w:rsid w:val="00F718C6"/>
    <w:pPr>
      <w:autoSpaceDE/>
      <w:autoSpaceDN/>
      <w:adjustRightInd/>
      <w:spacing w:line="360" w:lineRule="exact"/>
      <w:jc w:val="both"/>
    </w:pPr>
    <w:rPr>
      <w:rFonts w:ascii="Verdana" w:hAnsi="Verdana"/>
      <w:kern w:val="2"/>
      <w:sz w:val="21"/>
      <w:szCs w:val="21"/>
    </w:rPr>
  </w:style>
  <w:style w:type="paragraph" w:customStyle="1" w:styleId="CharCharCharCharCharCharCharCharCharCharCharCharChar">
    <w:name w:val="Char Char Char Char Char Char Char Char Char Char Char Char Char"/>
    <w:basedOn w:val="a2"/>
    <w:qFormat/>
    <w:rsid w:val="00F718C6"/>
    <w:pPr>
      <w:widowControl/>
      <w:autoSpaceDE/>
      <w:autoSpaceDN/>
      <w:adjustRightInd/>
      <w:spacing w:after="160" w:line="240" w:lineRule="exact"/>
    </w:pPr>
    <w:rPr>
      <w:rFonts w:ascii="Times New Roman"/>
      <w:kern w:val="2"/>
      <w:sz w:val="21"/>
    </w:rPr>
  </w:style>
  <w:style w:type="paragraph" w:customStyle="1" w:styleId="afff6">
    <w:name w:val="正文居中"/>
    <w:basedOn w:val="a2"/>
    <w:next w:val="a2"/>
    <w:qFormat/>
    <w:rsid w:val="00F718C6"/>
    <w:pPr>
      <w:autoSpaceDE/>
      <w:autoSpaceDN/>
      <w:snapToGrid w:val="0"/>
      <w:spacing w:line="300" w:lineRule="auto"/>
      <w:jc w:val="center"/>
    </w:pPr>
    <w:rPr>
      <w:rFonts w:ascii="Times New Roman"/>
      <w:kern w:val="2"/>
      <w:sz w:val="21"/>
    </w:rPr>
  </w:style>
  <w:style w:type="paragraph" w:customStyle="1" w:styleId="37">
    <w:name w:val="样式37"/>
    <w:basedOn w:val="a2"/>
    <w:qFormat/>
    <w:rsid w:val="00F718C6"/>
    <w:pPr>
      <w:widowControl/>
      <w:spacing w:line="360" w:lineRule="auto"/>
    </w:pPr>
    <w:rPr>
      <w:rFonts w:hAnsi="宋体"/>
      <w:spacing w:val="-2"/>
      <w:szCs w:val="21"/>
    </w:rPr>
  </w:style>
  <w:style w:type="paragraph" w:customStyle="1" w:styleId="afff7">
    <w:name w:val="文档正文"/>
    <w:basedOn w:val="a2"/>
    <w:qFormat/>
    <w:rsid w:val="00F718C6"/>
    <w:pPr>
      <w:spacing w:line="460" w:lineRule="exact"/>
      <w:ind w:firstLine="567"/>
      <w:textAlignment w:val="baseline"/>
    </w:pPr>
    <w:rPr>
      <w:rFonts w:ascii="Arial" w:hAnsi="Arial"/>
    </w:rPr>
  </w:style>
  <w:style w:type="paragraph" w:customStyle="1" w:styleId="29">
    <w:name w:val="正文列序2"/>
    <w:basedOn w:val="a2"/>
    <w:qFormat/>
    <w:rsid w:val="00F718C6"/>
    <w:pPr>
      <w:spacing w:line="360" w:lineRule="auto"/>
      <w:ind w:firstLine="425"/>
    </w:pPr>
    <w:rPr>
      <w:rFonts w:hAnsi="宋体"/>
    </w:rPr>
  </w:style>
  <w:style w:type="character" w:customStyle="1" w:styleId="Char0">
    <w:name w:val="批注文字 Char"/>
    <w:basedOn w:val="a3"/>
    <w:link w:val="aa"/>
    <w:rsid w:val="00F718C6"/>
    <w:rPr>
      <w:rFonts w:ascii="Times New Roman" w:eastAsia="宋体" w:hAnsi="Calibri" w:cs="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8ED33D1-28E5-49B2-810A-DFCA16599E4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45</Pages>
  <Words>20079</Words>
  <Characters>3362</Characters>
  <Application>Microsoft Office Word</Application>
  <DocSecurity>0</DocSecurity>
  <Lines>28</Lines>
  <Paragraphs>46</Paragraphs>
  <ScaleCrop>false</ScaleCrop>
  <Company>zgydgb</Company>
  <LinksUpToDate>false</LinksUpToDate>
  <CharactersWithSpaces>23395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货物公开</dc:title>
  <dc:creator>lyy</dc:creator>
  <cp:lastModifiedBy>Administrator</cp:lastModifiedBy>
  <cp:revision>15</cp:revision>
  <cp:lastPrinted>2020-07-10T09:47:00Z</cp:lastPrinted>
  <dcterms:created xsi:type="dcterms:W3CDTF">2020-08-24T02:29:00Z</dcterms:created>
  <dcterms:modified xsi:type="dcterms:W3CDTF">2020-08-25T10:36:00Z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