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300480"/>
                <wp:effectExtent l="0" t="0" r="18415" b="13970"/>
                <wp:wrapNone/>
                <wp:docPr id="3" name="文本框 6"/>
                <wp:cNvGraphicFramePr/>
                <a:graphic xmlns:a="http://schemas.openxmlformats.org/drawingml/2006/main">
                  <a:graphicData uri="http://schemas.microsoft.com/office/word/2010/wordprocessingShape">
                    <wps:wsp>
                      <wps:cNvSpPr txBox="1"/>
                      <wps:spPr>
                        <a:xfrm>
                          <a:off x="0" y="0"/>
                          <a:ext cx="4991735" cy="130048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松山湖大学创新城--社区环保配套设施项目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TTWY-21105</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02.4pt;width:393.05pt;z-index:-251653120;mso-width-relative:page;mso-height-relative:page;" fillcolor="#FFFFFF" filled="t" stroked="f" coordsize="21600,21600" o:gfxdata="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&#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Wv+hNkAAAAJAQAADwAAAAAAAAABACAAAAAiAAAA&#10;ZHJzL2Rvd25yZXYueG1sUEsBAhQAFAAAAAgAh07iQOSCTZcGAgAAFwQAAA4AAAAAAAAAAQAgAAAA&#10;KAEAAGRycy9lMm9Eb2MueG1sUEsFBgAAAAAGAAYAWQEAAKAFA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松山湖大学创新城--社区环保配套设施项目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TTWY-21105</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w:t>
      </w:r>
      <w:r>
        <w:rPr>
          <w:rFonts w:hint="eastAsia" w:ascii="黑体" w:hAnsi="黑体" w:eastAsia="黑体" w:cs="黑体"/>
          <w:b/>
          <w:color w:val="auto"/>
          <w:sz w:val="32"/>
          <w:highlight w:val="none"/>
        </w:rPr>
        <w:t>二〇二</w:t>
      </w:r>
      <w:r>
        <w:rPr>
          <w:rFonts w:hint="eastAsia" w:ascii="黑体" w:hAnsi="黑体" w:eastAsia="黑体" w:cs="黑体"/>
          <w:b/>
          <w:color w:val="auto"/>
          <w:sz w:val="32"/>
          <w:highlight w:val="none"/>
          <w:lang w:val="en-US" w:eastAsia="zh-CN"/>
        </w:rPr>
        <w:t>一</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十二</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rPr>
          <w:rFonts w:hAnsi="宋体"/>
          <w:b/>
          <w:bCs/>
          <w:color w:val="auto"/>
          <w:sz w:val="32"/>
          <w:szCs w:val="32"/>
          <w:highlight w:val="none"/>
          <w:lang w:val="zh-CN"/>
        </w:rPr>
      </w:pPr>
    </w:p>
    <w:p>
      <w:pPr>
        <w:pStyle w:val="7"/>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松山湖大学创新城--社区环保配套设施项目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TTWY-21105</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松山湖大学创新城--社区环保配套设施项目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TTWY-21105</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项目预算金额：¥1</w:t>
      </w:r>
      <w:r>
        <w:rPr>
          <w:rFonts w:hint="eastAsia" w:hAnsi="宋体"/>
          <w:color w:val="auto"/>
          <w:sz w:val="21"/>
          <w:szCs w:val="21"/>
          <w:highlight w:val="none"/>
          <w:lang w:val="en-US" w:eastAsia="zh-CN"/>
        </w:rPr>
        <w:t>,</w:t>
      </w:r>
      <w:r>
        <w:rPr>
          <w:rFonts w:hint="eastAsia" w:hAnsi="宋体"/>
          <w:color w:val="auto"/>
          <w:sz w:val="21"/>
          <w:szCs w:val="21"/>
          <w:highlight w:val="none"/>
        </w:rPr>
        <w:t>585</w:t>
      </w:r>
      <w:r>
        <w:rPr>
          <w:rFonts w:hint="eastAsia" w:hAnsi="宋体"/>
          <w:color w:val="auto"/>
          <w:sz w:val="21"/>
          <w:szCs w:val="21"/>
          <w:highlight w:val="none"/>
          <w:lang w:val="en-US" w:eastAsia="zh-CN"/>
        </w:rPr>
        <w:t>,</w:t>
      </w:r>
      <w:r>
        <w:rPr>
          <w:rFonts w:hint="eastAsia" w:hAnsi="宋体"/>
          <w:color w:val="auto"/>
          <w:sz w:val="21"/>
          <w:szCs w:val="21"/>
          <w:highlight w:val="none"/>
        </w:rPr>
        <w:t>517.92（包含绿色施工安全防护措施费72</w:t>
      </w:r>
      <w:r>
        <w:rPr>
          <w:rFonts w:hint="eastAsia" w:hAnsi="宋体"/>
          <w:color w:val="auto"/>
          <w:sz w:val="21"/>
          <w:szCs w:val="21"/>
          <w:highlight w:val="none"/>
          <w:lang w:val="en-US" w:eastAsia="zh-CN"/>
        </w:rPr>
        <w:t>,</w:t>
      </w:r>
      <w:r>
        <w:rPr>
          <w:rFonts w:hint="eastAsia" w:hAnsi="宋体"/>
          <w:color w:val="auto"/>
          <w:sz w:val="21"/>
          <w:szCs w:val="21"/>
          <w:highlight w:val="none"/>
        </w:rPr>
        <w:t>050.79元）。</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eastAsia" w:hAnsi="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供应商须具备市政公用工程施工总承包三级或以上资质。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9"/>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10</w:t>
      </w:r>
      <w:r>
        <w:rPr>
          <w:rFonts w:hint="eastAsia" w:hAnsi="宋体"/>
          <w:color w:val="auto"/>
          <w:sz w:val="21"/>
          <w:szCs w:val="21"/>
          <w:highlight w:val="none"/>
        </w:rPr>
        <w:t>日上午9:</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10</w:t>
      </w:r>
      <w:r>
        <w:rPr>
          <w:rFonts w:hint="eastAsia" w:hAnsi="宋体"/>
          <w:color w:val="auto"/>
          <w:sz w:val="21"/>
          <w:szCs w:val="21"/>
          <w:highlight w:val="none"/>
        </w:rPr>
        <w:t>日上午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罗小姐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肖</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2021</w:t>
      </w:r>
      <w:r>
        <w:rPr>
          <w:rFonts w:hint="eastAsia" w:hAnsi="宋体"/>
          <w:b/>
          <w:color w:val="auto"/>
          <w:sz w:val="21"/>
          <w:szCs w:val="21"/>
          <w:highlight w:val="none"/>
        </w:rPr>
        <w:t>年</w:t>
      </w:r>
      <w:r>
        <w:rPr>
          <w:rFonts w:hint="eastAsia" w:hAnsi="宋体"/>
          <w:b/>
          <w:color w:val="auto"/>
          <w:sz w:val="21"/>
          <w:szCs w:val="21"/>
          <w:highlight w:val="none"/>
          <w:lang w:val="en-US" w:eastAsia="zh-CN"/>
        </w:rPr>
        <w:t>12</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29日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5"/>
        <w:adjustRightInd/>
        <w:spacing w:line="360" w:lineRule="auto"/>
        <w:ind w:firstLine="562" w:firstLineChars="200"/>
        <w:jc w:val="center"/>
        <w:rPr>
          <w:color w:val="auto"/>
          <w:sz w:val="28"/>
          <w:szCs w:val="28"/>
          <w:highlight w:val="none"/>
        </w:rPr>
      </w:pPr>
      <w:bookmarkStart w:id="5" w:name="_Toc6968687"/>
      <w:bookmarkStart w:id="6" w:name="_Toc466786434"/>
      <w:bookmarkStart w:id="7" w:name="_Toc6882675"/>
      <w:bookmarkStart w:id="8" w:name="_Toc102277756"/>
      <w:bookmarkStart w:id="9" w:name="_Toc507407359"/>
      <w:bookmarkStart w:id="10" w:name="_Toc12804"/>
      <w:bookmarkStart w:id="11" w:name="_Toc7897861"/>
      <w:r>
        <w:rPr>
          <w:rFonts w:hint="eastAsia"/>
          <w:color w:val="auto"/>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color w:val="auto"/>
          <w:sz w:val="21"/>
          <w:szCs w:val="21"/>
          <w:highlight w:val="none"/>
        </w:rPr>
      </w:pPr>
      <w:bookmarkStart w:id="12" w:name="_Toc24987"/>
      <w:bookmarkStart w:id="13" w:name="_Toc7897862"/>
      <w:bookmarkStart w:id="14" w:name="_Toc475249114"/>
      <w:bookmarkStart w:id="15" w:name="_Toc3730"/>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16" w:name="_Toc9738"/>
      <w:bookmarkStart w:id="17" w:name="_Toc7897863"/>
      <w:bookmarkStart w:id="18" w:name="_Toc475249115"/>
      <w:bookmarkStart w:id="19" w:name="_Toc598"/>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w:t>
      </w:r>
      <w:bookmarkStart w:id="273" w:name="_GoBack"/>
      <w:bookmarkEnd w:id="273"/>
      <w:r>
        <w:rPr>
          <w:rFonts w:hint="eastAsia" w:hAnsi="宋体"/>
          <w:color w:val="auto"/>
          <w:sz w:val="21"/>
          <w:szCs w:val="21"/>
          <w:highlight w:val="none"/>
          <w:lang w:eastAsia="zh-CN"/>
        </w:rPr>
        <w:t>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20" w:name="_Toc24709"/>
      <w:bookmarkStart w:id="21" w:name="_Toc7897864"/>
      <w:bookmarkStart w:id="22" w:name="_Toc367"/>
      <w:bookmarkStart w:id="23" w:name="_Toc110953831"/>
      <w:bookmarkStart w:id="24" w:name="_Toc6968688"/>
      <w:bookmarkStart w:id="25" w:name="_Toc466786435"/>
      <w:bookmarkStart w:id="26" w:name="_Toc102277757"/>
      <w:bookmarkStart w:id="27" w:name="_Toc507407360"/>
      <w:bookmarkStart w:id="28" w:name="_Toc6882676"/>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6"/>
        <w:adjustRightInd/>
        <w:spacing w:line="360" w:lineRule="auto"/>
        <w:ind w:firstLine="420" w:firstLineChars="200"/>
        <w:rPr>
          <w:rFonts w:hAnsi="宋体"/>
          <w:color w:val="auto"/>
          <w:sz w:val="21"/>
          <w:szCs w:val="21"/>
          <w:highlight w:val="none"/>
          <w:lang w:val="zh-CN"/>
        </w:rPr>
      </w:pPr>
      <w:bookmarkStart w:id="29" w:name="_Toc20707"/>
      <w:bookmarkStart w:id="30" w:name="_Toc7897866"/>
      <w:bookmarkStart w:id="31" w:name="_Toc110953833"/>
      <w:bookmarkStart w:id="3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6"/>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93"/>
      <w:bookmarkStart w:id="3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19"/>
      <w:bookmarkStart w:id="37" w:name="_Toc98126294"/>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95"/>
      <w:bookmarkStart w:id="3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color w:val="auto"/>
          <w:sz w:val="21"/>
          <w:szCs w:val="21"/>
          <w:highlight w:val="none"/>
        </w:rPr>
      </w:pPr>
      <w:bookmarkStart w:id="40" w:name="_Toc110953834"/>
      <w:bookmarkStart w:id="41" w:name="_Toc7897867"/>
      <w:bookmarkStart w:id="42" w:name="_Toc2863"/>
      <w:bookmarkStart w:id="43" w:name="_Toc25870"/>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22"/>
      <w:bookmarkStart w:id="4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46" w:name="_Toc7897868"/>
      <w:bookmarkStart w:id="47" w:name="_Toc27298"/>
      <w:bookmarkStart w:id="48" w:name="_Toc13371"/>
      <w:bookmarkStart w:id="49" w:name="_Toc497016085"/>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color w:val="auto"/>
          <w:sz w:val="21"/>
          <w:szCs w:val="21"/>
          <w:highlight w:val="none"/>
        </w:rPr>
      </w:pPr>
      <w:bookmarkStart w:id="52" w:name="_Toc29560"/>
      <w:bookmarkStart w:id="53" w:name="_Toc7897870"/>
      <w:bookmarkStart w:id="54" w:name="_Toc23606"/>
      <w:bookmarkStart w:id="55" w:name="_Toc110953836"/>
      <w:bookmarkStart w:id="56" w:name="_Toc507407361"/>
      <w:bookmarkStart w:id="57" w:name="_Toc6968689"/>
      <w:bookmarkStart w:id="58" w:name="_Toc6882677"/>
      <w:bookmarkStart w:id="59" w:name="_Toc466786436"/>
      <w:bookmarkStart w:id="60" w:name="_Toc102277758"/>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61" w:name="_Toc110953837"/>
      <w:bookmarkStart w:id="62" w:name="_Toc7897871"/>
      <w:bookmarkStart w:id="63" w:name="_Toc19701"/>
      <w:bookmarkStart w:id="64" w:name="_Toc1682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56"/>
    <w:bookmarkEnd w:id="57"/>
    <w:bookmarkEnd w:id="58"/>
    <w:bookmarkEnd w:id="59"/>
    <w:bookmarkEnd w:id="60"/>
    <w:p>
      <w:pPr>
        <w:pStyle w:val="5"/>
        <w:adjustRightInd/>
        <w:spacing w:line="360" w:lineRule="auto"/>
        <w:ind w:firstLine="562" w:firstLineChars="200"/>
        <w:jc w:val="center"/>
        <w:rPr>
          <w:color w:val="auto"/>
          <w:sz w:val="28"/>
          <w:szCs w:val="28"/>
          <w:highlight w:val="none"/>
        </w:rPr>
      </w:pPr>
      <w:bookmarkStart w:id="65" w:name="_Toc110953838"/>
      <w:bookmarkStart w:id="66" w:name="_Toc15398"/>
      <w:bookmarkStart w:id="67" w:name="_Toc7897872"/>
      <w:bookmarkStart w:id="68" w:name="_Toc466786437"/>
      <w:bookmarkStart w:id="69" w:name="_Toc507407362"/>
      <w:bookmarkStart w:id="70" w:name="_Toc6968690"/>
      <w:bookmarkStart w:id="71" w:name="_Toc102277759"/>
      <w:bookmarkStart w:id="72" w:name="_Toc6882678"/>
      <w:r>
        <w:rPr>
          <w:rFonts w:hint="eastAsia"/>
          <w:color w:val="auto"/>
          <w:sz w:val="28"/>
          <w:szCs w:val="28"/>
          <w:highlight w:val="none"/>
        </w:rPr>
        <w:t>三、响应文件的制作</w:t>
      </w:r>
      <w:bookmarkEnd w:id="65"/>
      <w:bookmarkEnd w:id="66"/>
      <w:bookmarkEnd w:id="67"/>
    </w:p>
    <w:p>
      <w:pPr>
        <w:pStyle w:val="6"/>
        <w:adjustRightInd/>
        <w:spacing w:line="360" w:lineRule="auto"/>
        <w:ind w:firstLine="420" w:firstLineChars="200"/>
        <w:rPr>
          <w:rFonts w:hAnsi="宋体"/>
          <w:color w:val="auto"/>
          <w:sz w:val="21"/>
          <w:szCs w:val="21"/>
          <w:highlight w:val="none"/>
        </w:rPr>
      </w:pPr>
      <w:bookmarkStart w:id="73" w:name="_Toc15756"/>
      <w:bookmarkStart w:id="74" w:name="_Toc23789"/>
      <w:bookmarkStart w:id="75" w:name="_Toc110953839"/>
      <w:bookmarkStart w:id="76" w:name="_Toc7897873"/>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77" w:name="_Toc18079"/>
      <w:bookmarkStart w:id="78" w:name="_Toc110953840"/>
      <w:bookmarkStart w:id="79" w:name="_Toc7897874"/>
      <w:bookmarkStart w:id="80" w:name="_Toc20552"/>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81" w:name="_Toc9150"/>
      <w:bookmarkStart w:id="82" w:name="_Toc110953841"/>
      <w:bookmarkStart w:id="83" w:name="_Toc7897875"/>
      <w:bookmarkStart w:id="84" w:name="_Toc21763"/>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85" w:name="_Toc185150707"/>
      <w:bookmarkStart w:id="86" w:name="_Toc7897876"/>
      <w:bookmarkStart w:id="87" w:name="_Toc24570"/>
      <w:bookmarkStart w:id="88" w:name="_Toc30889"/>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松山湖大学创新城--社区环保配套设施项目</w:t>
            </w:r>
          </w:p>
        </w:tc>
        <w:tc>
          <w:tcPr>
            <w:tcW w:w="3461" w:type="dxa"/>
            <w:vAlign w:val="center"/>
          </w:tcPr>
          <w:p>
            <w:pPr>
              <w:widowControl/>
              <w:jc w:val="center"/>
              <w:rPr>
                <w:rFonts w:hAnsi="宋体"/>
                <w:color w:val="auto"/>
                <w:sz w:val="21"/>
                <w:szCs w:val="21"/>
                <w:highlight w:val="none"/>
              </w:rPr>
            </w:pPr>
            <w:r>
              <w:rPr>
                <w:rFonts w:hint="eastAsia" w:hAnsi="宋体"/>
                <w:color w:val="auto"/>
                <w:sz w:val="21"/>
                <w:szCs w:val="21"/>
                <w:highlight w:val="none"/>
                <w:lang w:eastAsia="zh-CN"/>
              </w:rPr>
              <w:t>叁</w:t>
            </w:r>
            <w:r>
              <w:rPr>
                <w:rFonts w:hint="eastAsia" w:hAnsi="宋体"/>
                <w:color w:val="auto"/>
                <w:sz w:val="21"/>
                <w:szCs w:val="21"/>
                <w:highlight w:val="none"/>
              </w:rPr>
              <w:t>万元整（¥</w:t>
            </w:r>
            <w:r>
              <w:rPr>
                <w:rFonts w:hint="eastAsia" w:hAnsi="宋体"/>
                <w:color w:val="auto"/>
                <w:sz w:val="21"/>
                <w:szCs w:val="21"/>
                <w:highlight w:val="none"/>
                <w:lang w:val="en-US" w:eastAsia="zh-CN"/>
              </w:rPr>
              <w:t>3</w:t>
            </w:r>
            <w:r>
              <w:rPr>
                <w:rFonts w:hint="eastAsia" w:hAnsi="宋体"/>
                <w:color w:val="auto"/>
                <w:sz w:val="21"/>
                <w:szCs w:val="21"/>
                <w:highlight w:val="none"/>
              </w:rPr>
              <w:t>0,000.00元）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磋商保证金必须在磋商响应文件递交截止前到账，磋商保证金未按规定时间到达指定账户或提交金额不足的，将被视为无效磋商。且在备注或用途中注明本项目的项目编号。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号：6232590699050043171</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89" w:name="_Toc468157537"/>
      <w:bookmarkStart w:id="90" w:name="_Toc467987824"/>
      <w:bookmarkStart w:id="91" w:name="_Toc110953842"/>
      <w:bookmarkStart w:id="92" w:name="_Toc468606030"/>
      <w:bookmarkStart w:id="93" w:name="_Toc32304"/>
      <w:bookmarkStart w:id="94" w:name="_Toc480010709"/>
      <w:bookmarkStart w:id="95" w:name="_Toc467236741"/>
      <w:bookmarkStart w:id="96" w:name="_Toc479991583"/>
      <w:bookmarkStart w:id="97" w:name="_Toc480020258"/>
      <w:bookmarkStart w:id="98" w:name="_Toc503758471"/>
      <w:bookmarkStart w:id="99" w:name="_Toc7897877"/>
      <w:bookmarkStart w:id="100" w:name="_Toc480171880"/>
      <w:bookmarkStart w:id="101" w:name="_Toc454701382"/>
      <w:bookmarkStart w:id="102" w:name="_Toc480021054"/>
      <w:bookmarkStart w:id="103" w:name="_Toc458262615"/>
      <w:bookmarkStart w:id="104" w:name="_Toc2525"/>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68"/>
    <w:bookmarkEnd w:id="69"/>
    <w:bookmarkEnd w:id="70"/>
    <w:bookmarkEnd w:id="71"/>
    <w:bookmarkEnd w:id="72"/>
    <w:p>
      <w:pPr>
        <w:pStyle w:val="5"/>
        <w:adjustRightInd/>
        <w:spacing w:line="360" w:lineRule="auto"/>
        <w:ind w:firstLine="562" w:firstLineChars="200"/>
        <w:jc w:val="center"/>
        <w:rPr>
          <w:color w:val="auto"/>
          <w:sz w:val="28"/>
          <w:szCs w:val="28"/>
          <w:highlight w:val="none"/>
        </w:rPr>
      </w:pPr>
      <w:bookmarkStart w:id="105" w:name="_Toc110953843"/>
      <w:bookmarkStart w:id="106" w:name="_Toc17761"/>
      <w:bookmarkStart w:id="107" w:name="_Toc7897878"/>
      <w:bookmarkStart w:id="108" w:name="_Toc6882679"/>
      <w:bookmarkStart w:id="109" w:name="_Toc466786438"/>
      <w:bookmarkStart w:id="110" w:name="_Toc507407363"/>
      <w:bookmarkStart w:id="111" w:name="_Toc6968691"/>
      <w:bookmarkStart w:id="112" w:name="_Toc102277760"/>
      <w:r>
        <w:rPr>
          <w:rFonts w:hint="eastAsia"/>
          <w:color w:val="auto"/>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color w:val="auto"/>
          <w:sz w:val="21"/>
          <w:szCs w:val="21"/>
          <w:highlight w:val="none"/>
        </w:rPr>
      </w:pPr>
      <w:bookmarkStart w:id="113" w:name="_Toc110953844"/>
      <w:bookmarkStart w:id="114" w:name="_Toc2684"/>
      <w:bookmarkStart w:id="115" w:name="_Toc7897879"/>
      <w:bookmarkStart w:id="116" w:name="_Toc11500"/>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17" w:name="_Toc12710"/>
      <w:bookmarkStart w:id="118" w:name="_Toc7897880"/>
      <w:bookmarkStart w:id="119" w:name="_Toc10017"/>
      <w:bookmarkStart w:id="120" w:name="_Toc110953845"/>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21" w:name="_Toc22874"/>
      <w:bookmarkStart w:id="122" w:name="_Toc7897881"/>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6"/>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26" w:name="_Toc37121259"/>
      <w:bookmarkStart w:id="127" w:name="_Toc535141844"/>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28" w:name="_Toc7897882"/>
      <w:bookmarkStart w:id="129" w:name="_Toc18625"/>
      <w:r>
        <w:rPr>
          <w:rFonts w:hint="eastAsia"/>
          <w:color w:val="auto"/>
          <w:sz w:val="28"/>
          <w:szCs w:val="28"/>
          <w:highlight w:val="none"/>
        </w:rPr>
        <w:t>六、确定成交供应商</w:t>
      </w:r>
      <w:bookmarkEnd w:id="128"/>
      <w:bookmarkEnd w:id="129"/>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31" w:name="_Toc37756778"/>
      <w:bookmarkStart w:id="132" w:name="_Toc7897883"/>
      <w:bookmarkStart w:id="133" w:name="_Toc28276"/>
      <w:bookmarkStart w:id="134" w:name="_Toc110953852"/>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5"/>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498"/>
      <w:bookmarkStart w:id="139" w:name="_Toc5141"/>
      <w:bookmarkStart w:id="140" w:name="_Toc396137239"/>
      <w:bookmarkStart w:id="141" w:name="_Toc22751"/>
      <w:bookmarkStart w:id="142" w:name="_Toc396137240"/>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4"/>
        <w:spacing w:line="360" w:lineRule="auto"/>
        <w:jc w:val="center"/>
        <w:rPr>
          <w:b/>
          <w:bCs/>
          <w:color w:val="auto"/>
          <w:sz w:val="28"/>
          <w:szCs w:val="28"/>
          <w:highlight w:val="none"/>
        </w:rPr>
      </w:pPr>
      <w:r>
        <w:rPr>
          <w:rFonts w:hint="eastAsia"/>
          <w:b/>
          <w:bCs/>
          <w:color w:val="auto"/>
          <w:sz w:val="28"/>
          <w:szCs w:val="28"/>
          <w:highlight w:val="none"/>
        </w:rPr>
        <w:t>第一部分 商务需求书</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天（日历日）。</w:t>
            </w:r>
          </w:p>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应按采购人提供的工程量清单项目及工程量进行报价。</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pStyle w:val="144"/>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必须提供税率为9%的增值税专用发票。若有税率调整，按最新政策税率执行，结算时按不含税价*新税率调整。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7"/>
        <w:rPr>
          <w:rFonts w:hint="eastAsia"/>
          <w:color w:val="auto"/>
          <w:highlight w:val="none"/>
        </w:rPr>
      </w:pPr>
    </w:p>
    <w:p>
      <w:pPr>
        <w:pStyle w:val="4"/>
        <w:jc w:val="center"/>
        <w:rPr>
          <w:rFonts w:hint="eastAsia"/>
          <w:b/>
          <w:color w:val="auto"/>
          <w:sz w:val="28"/>
          <w:szCs w:val="28"/>
          <w:highlight w:val="none"/>
        </w:rPr>
      </w:pPr>
      <w:r>
        <w:rPr>
          <w:rFonts w:hint="eastAsia"/>
          <w:b/>
          <w:color w:val="auto"/>
          <w:sz w:val="28"/>
          <w:szCs w:val="28"/>
          <w:highlight w:val="none"/>
        </w:rPr>
        <w:t>第二部分 技术需求书</w:t>
      </w:r>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r>
        <w:rPr>
          <w:rFonts w:hint="eastAsia"/>
          <w:color w:val="auto"/>
          <w:highlight w:val="none"/>
        </w:rPr>
        <w:t>一、项目</w:t>
      </w:r>
      <w:r>
        <w:rPr>
          <w:rFonts w:hint="eastAsia"/>
          <w:color w:val="auto"/>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s="宋体"/>
          <w:color w:val="auto"/>
          <w:sz w:val="21"/>
          <w:szCs w:val="21"/>
          <w:highlight w:val="none"/>
          <w:lang w:eastAsia="zh-CN"/>
        </w:rPr>
        <w:t>松山湖大学创新城--社区环保配套设施项目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范围：园区接驳市政管网处、湖区范围的阀门井、闸阀井（含闸门、管道等）、园区出入口的截水沟等园建工程；雨水井流量计、污水井集成探测器、管线等弱电工程。各细部范围、做法详施工图纸。</w:t>
      </w:r>
    </w:p>
    <w:p>
      <w:pPr>
        <w:pStyle w:val="7"/>
        <w:spacing w:line="360" w:lineRule="auto"/>
        <w:rPr>
          <w:rFonts w:hint="eastAsia" w:ascii="宋体" w:hAnsi="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zh-CN"/>
        </w:rPr>
        <w:t>以上范围未尽事宜，请详见施工图纸，并满足设计文件要求</w:t>
      </w:r>
      <w:r>
        <w:rPr>
          <w:rFonts w:hint="eastAsia" w:hAnsi="宋体" w:eastAsia="宋体" w:cs="宋体"/>
          <w:color w:val="auto"/>
          <w:spacing w:val="0"/>
          <w:w w:val="100"/>
          <w:position w:val="0"/>
          <w:sz w:val="21"/>
          <w:szCs w:val="21"/>
          <w:highlight w:val="none"/>
          <w:lang w:val="en-US" w:eastAsia="zh-CN"/>
        </w:rPr>
        <w:t>。</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3、材料及工艺要求：</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应保证按照合同和图纸及清单要求进行施工，其施工工艺符合国家标准、规范的施工要求。</w:t>
      </w:r>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r>
        <w:rPr>
          <w:rFonts w:hint="eastAsia"/>
          <w:color w:val="auto"/>
          <w:highlight w:val="none"/>
          <w:lang w:eastAsia="zh-CN"/>
        </w:rPr>
        <w:t>二</w:t>
      </w:r>
      <w:r>
        <w:rPr>
          <w:rFonts w:hint="eastAsia"/>
          <w:color w:val="auto"/>
          <w:highlight w:val="none"/>
        </w:rPr>
        <w:t>、工程量清单</w:t>
      </w:r>
    </w:p>
    <w:tbl>
      <w:tblPr>
        <w:tblStyle w:val="51"/>
        <w:tblW w:w="8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8"/>
        <w:gridCol w:w="1621"/>
        <w:gridCol w:w="3458"/>
        <w:gridCol w:w="1167"/>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26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6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4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11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2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6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4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1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2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6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4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1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迁移</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1.迁移乔木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2.胸径:10cm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3.养护期:6个月</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铺种草皮</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1.草皮种类:台湾草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2.养护期:6个月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3.铺种方式:满铺</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沥青混凝土</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1.沥青品种:AC-13细粒式改性沥青混凝土（彩色）10%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2.沥青混凝土种类:AC-13细粒式改性沥青混凝土90%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3.厚度:3cm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沥青混凝土</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1.沥青混凝土种类:AC-16中粒式改性沥青混凝土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2.厚度:5cm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封层</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1.材料品种:ES-2乳化沥青稀浆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2.厚度:0.6cm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现浇混凝土人行道及进口坡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2.厚度:10cm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人行道块料铺设</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1.块料品种、规格:600X300X30厚生态砖仿烧面芝麻黑/灰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2.水泥砂浆:30厚1:3干硬性水泥砂浆</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钢格栅横截沟</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1.断面尺寸:钢格栅横截沟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2.支座角钢采用L80*80*5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3.盖板材质、规格:995*590*75钢格板沟盖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4.150厚C30钢筋混凝土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5.基础、垫层:材料品种、厚度:100厚C15素混凝土垫层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6.伸缩缝:每10m分一道变形缝。缝宽20mm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7.伸缩缝填塞:沥青麻筋或沥青木板，塞入深度不小于0.15m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8.其他:接入就近雨水井</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1.垫层、基础材质及厚度:砂石基础不少于100mm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2.材质及规格:HDPE管DN300 SN12.5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3.连接形式:胶圈接口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4.铺设深度:3m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1.垫层、基础材质及厚度:砂石基础不少于100mm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2.材质及规格:HDPE管DN600 SN12.5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3.连接形式:胶圈接口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4.铺设深度:3m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1.垫层、基础材质及厚度:砂石基础不少于100mm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2.材质及规格:HDPE管DN800 SN12.5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3.连接形式:胶圈接口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4.铺设深度:3m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焊接钢管DN600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1.名称:焊接钢管DN600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焊接钢管DN800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1.名称:焊接钢管DN800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焊接钢管DN600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1.名称:焊接钢管DN500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焊接钢管DN300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1.名称:焊接钢管DN300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电动闸阀（含限位伸缩器）DN600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1.名称:1#、5#阀门井 闸阀DN1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2.材质及规格:DN600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电动闸阀（含限位伸缩器）DN800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1.名称:2#、4#阀门井 闸阀DN1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2.材质及规格:DN800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电动闸阀（含限位伸缩器）DN500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1.名称:3#阀门井 闸阀DN1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2.材质及规格:DN500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电动闸阀（含限位伸缩器）DN300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1.名称:1、2、3#阀门井 闸阀DN2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2.材质及规格:DN300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套管制作、安装 DN600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1.名称:1#阀门井 钢性防水套管DN1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2.材质及规格:DN600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套管制作、安装 DN800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1.名称:2#阀门井 钢性防水套管DN1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2.材质及规格:DN800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套管制作、安装 DN500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1.名称:3#阀门井 钢性防水套管DN1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2.材质及规格:DN500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套管制作、安装 DN300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1.名称:1、2、3#阀门井 钢性防水套管DN2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2.材质及规格:DN300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混凝土支墩</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1.混凝土强度等级:C15混凝土</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钢梯</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1.钢材品种、规格:球墨铸铁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2.钢梯形式:踏步</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启闭机</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1.类型:QSY型手电两用（防水）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2.规格、型号:起重重量1T</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铸铁圆闸门</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1.类型:暗杆式镶铜铸铁圆闸门</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不锈钢栏杆</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1.材料品种、规格、颜色:L=1.5 H=0.5</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挖基坑土方</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1.土壤类别:一、二类土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2.挖土深度:4m 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3.其它:综合考虑部分路面破除(预算暂按5*5*0.3m考虑)</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1.密实度要求:回填石粉</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余方弃置</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1.废弃料品种:余土弃置（石方暂按10%考虑）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2.运距:15km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打拔钢板桩</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1.名称:拉森钢板桩III型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2.桩长:6m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1.井号:1#三通阀门井3000*2500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5.三级钢筋φ12~16</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1.井号:1-1污水井，井深4.5m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5.三级钢筋φ12~16</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1.井号:2#三通阀门井4000*3000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1.井号:3#三通阀门井3000*2500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5.三级钢筋φ12~16</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1.井号:4#三通阀门井1800*2600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5.三级钢筋φ12~16</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1.井号:5#闸阀井1500*2100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5.三级钢筋φ12~16</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混凝土井</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1.井号:6#三通阀门井2500*2500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2.垫层、基础材质及厚度:C15混凝土垫层，C30混凝土基础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3.C30混凝土井壁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4.井盖、井圈材质及规格:φ700铸铁盖板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5.三级钢筋φ12~16</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1.名称:电线管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2.材质:PVC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4.配置形式:暗配，需综合考虑过路等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5.其他:预算暂按10%考虑过路及修复</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1.名称:配线ZR-YJV-5*6mm2</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弱电</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1.名称:电线管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2.材质:刚性难燃线管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3.规格:PVC20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4.配置形式:埋地敷设</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1.名称:管内穿线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2.规格:RVV3*1.0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3.材质:铜芯</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1.名称:管内穿线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2.规格:RVV4*0.5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3.材质:铜芯</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1.名称:管内穿线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2.规格:RVV4*0.75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3.材质:铜芯</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网络服务器</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1.名称:排水管网监测平台服务器</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小电器</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1.名称:设备电源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2.规格:12V</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接线箱</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1.名称:设备箱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2.规格:300*400*200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控制设备</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1.名称:数据采集器 4G传输数据</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输出设备</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1.名称:污水井多参数集成探测器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2.含:智能型PH传感器、智能型电导率传感器</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流量计</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1.名称:雨水井超声波流量计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2.含：流量、流速、液位</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水泥沥青开挖及恢复300x250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1.材质:混凝土类（无筋）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2.厚度:25cm</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绿化开挖及恢复300x300</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1.名称:绿化开挖及恢复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2.规格:300x300</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基础</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1.基础类型:基础垫层模板</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池底模板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1.构件类型:混凝土井底模板</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池壁(隔墙)模板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1.构件类型:混凝土井壁模板</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池盖模板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1.构件类型:混凝土井盖模板</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16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小型构件模板</w:t>
            </w:r>
          </w:p>
        </w:tc>
        <w:tc>
          <w:tcPr>
            <w:tcW w:w="3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181.6</w:t>
            </w:r>
          </w:p>
        </w:tc>
      </w:tr>
    </w:tbl>
    <w:p>
      <w:pPr>
        <w:pStyle w:val="7"/>
        <w:rPr>
          <w:rFonts w:hint="default"/>
          <w:color w:val="auto"/>
          <w:highlight w:val="none"/>
          <w:lang w:val="en-US" w:eastAsia="zh-CN"/>
        </w:rPr>
      </w:pP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r>
        <w:rPr>
          <w:rFonts w:hint="eastAsia"/>
          <w:color w:val="auto"/>
          <w:highlight w:val="none"/>
          <w:lang w:eastAsia="zh-CN"/>
        </w:rPr>
        <w:t>三</w:t>
      </w:r>
      <w:r>
        <w:rPr>
          <w:rFonts w:hint="eastAsia"/>
          <w:color w:val="auto"/>
          <w:highlight w:val="none"/>
        </w:rPr>
        <w:t>、服务要求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 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 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2、已标价工程量清单中有适用于变更工程的子目的，采用该子目的单价。但是变更工作导致实际完成的工程量与工程量清单中表明的工程量变化幅度不得超过10%。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pStyle w:val="4"/>
        <w:keepNext/>
        <w:keepLines/>
        <w:pageBreakBefore/>
        <w:numPr>
          <w:ilvl w:val="0"/>
          <w:numId w:val="14"/>
        </w:numPr>
        <w:spacing w:line="360" w:lineRule="auto"/>
        <w:jc w:val="center"/>
        <w:rPr>
          <w:rFonts w:hAnsi="宋体"/>
          <w:b/>
          <w:bCs/>
          <w:color w:val="auto"/>
          <w:kern w:val="44"/>
          <w:sz w:val="28"/>
          <w:szCs w:val="28"/>
          <w:highlight w:val="none"/>
          <w:lang w:val="zh-CN"/>
        </w:rPr>
      </w:pPr>
      <w:bookmarkStart w:id="144" w:name="_Toc13957"/>
      <w:r>
        <w:rPr>
          <w:rFonts w:hint="eastAsia" w:hAnsi="宋体"/>
          <w:b/>
          <w:bCs/>
          <w:color w:val="auto"/>
          <w:kern w:val="44"/>
          <w:sz w:val="28"/>
          <w:szCs w:val="28"/>
          <w:highlight w:val="none"/>
          <w:lang w:val="zh-CN"/>
        </w:rPr>
        <w:t>工作大纲</w:t>
      </w:r>
      <w:bookmarkEnd w:id="144"/>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
        <w:numPr>
          <w:ilvl w:val="0"/>
          <w:numId w:val="15"/>
        </w:numP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
        <w:spacing w:line="360" w:lineRule="auto"/>
        <w:jc w:val="left"/>
        <w:rPr>
          <w:rFonts w:hAnsi="宋体"/>
          <w:b w:val="0"/>
          <w:bCs w:val="0"/>
          <w:color w:val="auto"/>
          <w:sz w:val="21"/>
          <w:szCs w:val="21"/>
          <w:highlight w:val="none"/>
        </w:rPr>
      </w:pP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
        <w:spacing w:line="360" w:lineRule="auto"/>
        <w:ind w:left="480" w:leftChars="200"/>
        <w:jc w:val="left"/>
        <w:rPr>
          <w:rFonts w:hAnsi="宋体"/>
          <w:color w:val="auto"/>
          <w:sz w:val="21"/>
          <w:szCs w:val="21"/>
          <w:highlight w:val="none"/>
        </w:rPr>
      </w:pP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40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zh-CN" w:eastAsia="zh-CN"/>
              </w:rPr>
            </w:pPr>
            <w:r>
              <w:rPr>
                <w:rFonts w:hint="eastAsia" w:cs="宋体"/>
                <w:color w:val="auto"/>
                <w:kern w:val="2"/>
                <w:sz w:val="21"/>
                <w:szCs w:val="21"/>
                <w:highlight w:val="none"/>
                <w:lang w:eastAsia="zh-CN"/>
              </w:rPr>
              <w:t>企业信用</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w:t>
            </w:r>
            <w:r>
              <w:rPr>
                <w:rFonts w:hint="eastAsia" w:hAnsi="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2018、2019、2020年获得工商行政主管部门或其他政府职能部门或承接前述部门发布“守合同重信用”证书职能的非盈利性组织发布的有效的“守合同重信用”企业证明，</w:t>
            </w:r>
            <w:r>
              <w:rPr>
                <w:rFonts w:hint="eastAsia" w:hAnsi="宋体"/>
                <w:color w:val="auto"/>
                <w:sz w:val="21"/>
                <w:szCs w:val="21"/>
                <w:highlight w:val="none"/>
                <w:shd w:val="clear" w:color="auto" w:fill="auto"/>
              </w:rPr>
              <w:t>三年内有两年或以上的得3分，一年的得1分，无不得分。</w:t>
            </w:r>
            <w:r>
              <w:rPr>
                <w:rFonts w:hint="eastAsia" w:ascii="宋体" w:hAnsi="宋体" w:eastAsia="宋体" w:cs="宋体"/>
                <w:color w:val="auto"/>
                <w:sz w:val="21"/>
                <w:szCs w:val="21"/>
                <w:highlight w:val="none"/>
                <w:shd w:val="clear" w:color="auto" w:fill="auto"/>
              </w:rPr>
              <w:t>。</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注：提供有效的证明材料(证明材料可为有效的“守合同重信用”企业公示证书、证书、公示证明、国家工商行政管理总局“守合同重信用”企业公示名单打印件等证明文件)复印件,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企业管理</w:t>
            </w:r>
            <w:r>
              <w:rPr>
                <w:rFonts w:hint="eastAsia" w:ascii="宋体" w:hAnsi="宋体" w:eastAsia="宋体" w:cs="宋体"/>
                <w:color w:val="auto"/>
                <w:kern w:val="2"/>
                <w:sz w:val="21"/>
                <w:szCs w:val="21"/>
                <w:highlight w:val="none"/>
              </w:rPr>
              <w:t>认证情况</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具有由国家认证认可监督管理部门批准设立的认证机构颁发并在有效期内的：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①ISO9001质量管理体系认证证书；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②ISO14001环境管理体系认证证书；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③职业健康安全管理体系认证证书。</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以上证书每一个得1分，本项满分3分；无不得分。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注：须提供证书复印件及官网体系认证结果查询列表截图并加盖公章。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企业获奖情况</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承接过的市政类项目业绩中201</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年01月01日至2021年01月01日获得业绩奖项或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201</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年01月01日至2021年01月01日获得企业奖项的：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①获得国家级或部级或国家行业协会、省级建设行政主管部门或省级行业协会颁发的业绩</w:t>
            </w:r>
            <w:r>
              <w:rPr>
                <w:rFonts w:hint="eastAsia" w:hAnsi="宋体" w:cs="宋体"/>
                <w:color w:val="auto"/>
                <w:sz w:val="21"/>
                <w:szCs w:val="21"/>
                <w:highlight w:val="none"/>
                <w:lang w:eastAsia="zh-CN"/>
              </w:rPr>
              <w:t>奖项</w:t>
            </w:r>
            <w:r>
              <w:rPr>
                <w:rFonts w:hint="eastAsia" w:ascii="宋体" w:hAnsi="宋体" w:eastAsia="宋体" w:cs="宋体"/>
                <w:color w:val="auto"/>
                <w:sz w:val="21"/>
                <w:szCs w:val="21"/>
                <w:highlight w:val="none"/>
                <w:lang w:eastAsia="zh-CN"/>
              </w:rPr>
              <w:t>或企业奖项的，每项得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②获得市级建设行政主管部门或市级行业协会颁发的业绩</w:t>
            </w:r>
            <w:r>
              <w:rPr>
                <w:rFonts w:hint="eastAsia" w:hAnsi="宋体" w:cs="宋体"/>
                <w:color w:val="auto"/>
                <w:sz w:val="21"/>
                <w:szCs w:val="21"/>
                <w:highlight w:val="none"/>
                <w:lang w:eastAsia="zh-CN"/>
              </w:rPr>
              <w:t>奖项</w:t>
            </w:r>
            <w:r>
              <w:rPr>
                <w:rFonts w:hint="eastAsia" w:ascii="宋体" w:hAnsi="宋体" w:eastAsia="宋体" w:cs="宋体"/>
                <w:color w:val="auto"/>
                <w:sz w:val="21"/>
                <w:szCs w:val="21"/>
                <w:highlight w:val="none"/>
                <w:lang w:eastAsia="zh-CN"/>
              </w:rPr>
              <w:t>或企业奖项的，每项得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本项累计最高得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注：①颁发单位包括行政区政府、建设行政主管部门或行业协会（学会）；②获奖时间以获奖证书颁发时间或网上公示获奖时间为准；③需提供获奖证书复印件或网上公示获奖页面截图凭证，得奖项目按高分项只计算一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201</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年1月</w:t>
            </w:r>
            <w:r>
              <w:rPr>
                <w:rFonts w:hint="eastAsia" w:hAnsi="宋体" w:cs="宋体"/>
                <w:color w:val="auto"/>
                <w:sz w:val="21"/>
                <w:szCs w:val="21"/>
                <w:highlight w:val="none"/>
                <w:lang w:val="en-US" w:eastAsia="zh-CN"/>
              </w:rPr>
              <w:t>1日</w:t>
            </w:r>
            <w:r>
              <w:rPr>
                <w:rFonts w:hint="eastAsia" w:hAnsi="宋体" w:cs="宋体"/>
                <w:color w:val="auto"/>
                <w:sz w:val="21"/>
                <w:szCs w:val="21"/>
                <w:highlight w:val="none"/>
                <w:lang w:eastAsia="zh-CN"/>
              </w:rPr>
              <w:t>至今</w:t>
            </w:r>
            <w:r>
              <w:rPr>
                <w:rFonts w:hint="eastAsia" w:ascii="宋体" w:hAnsi="宋体" w:eastAsia="宋体" w:cs="宋体"/>
                <w:color w:val="auto"/>
                <w:sz w:val="21"/>
                <w:szCs w:val="21"/>
                <w:highlight w:val="none"/>
              </w:rPr>
              <w:t>完成的市政</w:t>
            </w:r>
            <w:r>
              <w:rPr>
                <w:rFonts w:hint="eastAsia" w:ascii="宋体" w:hAnsi="宋体" w:eastAsia="宋体" w:cs="宋体"/>
                <w:color w:val="auto"/>
                <w:sz w:val="21"/>
                <w:szCs w:val="21"/>
                <w:highlight w:val="none"/>
                <w:lang w:eastAsia="zh-CN"/>
              </w:rPr>
              <w:t>公用工程</w:t>
            </w:r>
            <w:r>
              <w:rPr>
                <w:rFonts w:hint="eastAsia" w:hAnsi="宋体" w:cs="宋体"/>
                <w:color w:val="auto"/>
                <w:sz w:val="21"/>
                <w:szCs w:val="21"/>
                <w:highlight w:val="none"/>
                <w:lang w:eastAsia="zh-CN"/>
              </w:rPr>
              <w:t>类</w:t>
            </w:r>
            <w:r>
              <w:rPr>
                <w:rFonts w:hint="eastAsia" w:ascii="宋体" w:hAnsi="宋体" w:eastAsia="宋体" w:cs="宋体"/>
                <w:color w:val="auto"/>
                <w:sz w:val="21"/>
                <w:szCs w:val="21"/>
                <w:highlight w:val="none"/>
              </w:rPr>
              <w:t>业绩，每个得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分，本项最高得</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注：须同时提供以下证明材料加盖公章：1）中标</w:t>
            </w:r>
            <w:r>
              <w:rPr>
                <w:rFonts w:hint="eastAsia" w:hAnsi="宋体" w:cs="宋体"/>
                <w:color w:val="auto"/>
                <w:sz w:val="21"/>
                <w:szCs w:val="21"/>
                <w:highlight w:val="none"/>
                <w:lang w:eastAsia="zh-CN"/>
              </w:rPr>
              <w:t>（成交）</w:t>
            </w:r>
            <w:r>
              <w:rPr>
                <w:rFonts w:hint="eastAsia" w:ascii="宋体" w:hAnsi="宋体" w:eastAsia="宋体" w:cs="宋体"/>
                <w:color w:val="auto"/>
                <w:sz w:val="21"/>
                <w:szCs w:val="21"/>
                <w:highlight w:val="none"/>
              </w:rPr>
              <w:t>通知书；2）合同主要页复印件；3）竣工验收报告或验收证明；4）客户联系人及电话以查证；5）与项目相关的发票或完税证明等材料（张数不限）。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kern w:val="2"/>
                <w:sz w:val="21"/>
                <w:szCs w:val="21"/>
                <w:highlight w:val="none"/>
              </w:rPr>
              <w:t>拟投入本项目人员情况</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ind w:firstLine="422" w:firstLineChars="200"/>
              <w:textAlignment w:val="auto"/>
              <w:rPr>
                <w:rStyle w:val="59"/>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项目施工负责人：</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具有市政类专业</w:t>
            </w:r>
            <w:r>
              <w:rPr>
                <w:rFonts w:hint="eastAsia" w:ascii="宋体" w:hAnsi="宋体" w:eastAsia="宋体" w:cs="宋体"/>
                <w:color w:val="auto"/>
                <w:sz w:val="21"/>
                <w:szCs w:val="21"/>
                <w:highlight w:val="none"/>
              </w:rPr>
              <w:t>类中级</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或以上</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职称</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或</w:t>
            </w:r>
            <w:r>
              <w:rPr>
                <w:rFonts w:hint="eastAsia" w:hAnsi="宋体" w:cs="宋体"/>
                <w:bCs/>
                <w:color w:val="auto"/>
                <w:sz w:val="21"/>
                <w:szCs w:val="21"/>
                <w:highlight w:val="none"/>
                <w:shd w:val="clear" w:color="auto" w:fill="FFFFFF"/>
                <w:lang w:eastAsia="zh-CN"/>
              </w:rPr>
              <w:t>具有二</w:t>
            </w:r>
            <w:r>
              <w:rPr>
                <w:rFonts w:hint="eastAsia" w:ascii="宋体" w:hAnsi="宋体" w:eastAsia="宋体" w:cs="宋体"/>
                <w:bCs/>
                <w:color w:val="auto"/>
                <w:sz w:val="21"/>
                <w:szCs w:val="21"/>
                <w:highlight w:val="none"/>
                <w:shd w:val="clear" w:color="auto" w:fill="FFFFFF"/>
              </w:rPr>
              <w:t>级</w:t>
            </w:r>
            <w:r>
              <w:rPr>
                <w:rFonts w:hint="eastAsia" w:hAnsi="宋体" w:cs="宋体"/>
                <w:bCs/>
                <w:color w:val="auto"/>
                <w:sz w:val="21"/>
                <w:szCs w:val="21"/>
                <w:highlight w:val="none"/>
                <w:shd w:val="clear" w:color="auto" w:fill="FFFFFF"/>
                <w:lang w:eastAsia="zh-CN"/>
              </w:rPr>
              <w:t>或以上</w:t>
            </w:r>
            <w:r>
              <w:rPr>
                <w:rFonts w:hint="eastAsia" w:ascii="宋体" w:hAnsi="宋体" w:eastAsia="宋体" w:cs="宋体"/>
                <w:bCs/>
                <w:color w:val="auto"/>
                <w:sz w:val="21"/>
                <w:szCs w:val="21"/>
                <w:highlight w:val="none"/>
                <w:shd w:val="clear" w:color="auto" w:fill="FFFFFF"/>
              </w:rPr>
              <w:t>注册建造师</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建造师注册证书中列明的专业类别为市政公用工程</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注册单位为</w:t>
            </w:r>
            <w:r>
              <w:rPr>
                <w:rFonts w:hint="eastAsia" w:hAnsi="宋体" w:cs="宋体"/>
                <w:bCs/>
                <w:color w:val="auto"/>
                <w:sz w:val="21"/>
                <w:szCs w:val="21"/>
                <w:highlight w:val="none"/>
                <w:shd w:val="clear" w:color="auto" w:fill="FFFFFF"/>
                <w:lang w:eastAsia="zh-CN"/>
              </w:rPr>
              <w:t>供应商</w:t>
            </w:r>
            <w:r>
              <w:rPr>
                <w:rFonts w:hint="eastAsia" w:ascii="宋体" w:hAnsi="宋体" w:eastAsia="宋体" w:cs="宋体"/>
                <w:bCs/>
                <w:color w:val="auto"/>
                <w:sz w:val="21"/>
                <w:szCs w:val="21"/>
                <w:highlight w:val="none"/>
                <w:shd w:val="clear" w:color="auto" w:fill="FFFFFF"/>
              </w:rPr>
              <w:t>本单位</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分；本项最高得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施工技术负责人：</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具有市政类专业</w:t>
            </w:r>
            <w:r>
              <w:rPr>
                <w:rFonts w:hint="eastAsia" w:ascii="宋体" w:hAnsi="宋体" w:eastAsia="宋体" w:cs="宋体"/>
                <w:color w:val="auto"/>
                <w:sz w:val="21"/>
                <w:szCs w:val="21"/>
                <w:highlight w:val="none"/>
              </w:rPr>
              <w:t>类中级（或以上）职称的，得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安全员：</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具备主管部门颁发的安全生产考核合格证(须为专职安全生产管理人员C证，即“C类”证），</w:t>
            </w:r>
            <w:r>
              <w:rPr>
                <w:rFonts w:hint="eastAsia" w:ascii="宋体" w:hAnsi="宋体" w:eastAsia="宋体" w:cs="宋体"/>
                <w:color w:val="auto"/>
                <w:sz w:val="21"/>
                <w:szCs w:val="21"/>
                <w:highlight w:val="none"/>
              </w:rPr>
              <w:t>每人得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具有质量员（质检员）上岗证，或工程类初级（或以上）职称，每人得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具有资料员上岗证，或工程类初级（或以上）职称，每人得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施工</w:t>
            </w:r>
            <w:r>
              <w:rPr>
                <w:rFonts w:hint="eastAsia" w:ascii="宋体" w:hAnsi="宋体" w:eastAsia="宋体" w:cs="宋体"/>
                <w:b/>
                <w:color w:val="auto"/>
                <w:sz w:val="21"/>
                <w:szCs w:val="21"/>
                <w:highlight w:val="none"/>
              </w:rPr>
              <w:t>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eastAsia="zh-CN"/>
              </w:rPr>
              <w:t>施工员</w:t>
            </w:r>
            <w:r>
              <w:rPr>
                <w:rFonts w:hint="eastAsia" w:ascii="宋体" w:hAnsi="宋体" w:eastAsia="宋体" w:cs="宋体"/>
                <w:color w:val="auto"/>
                <w:sz w:val="21"/>
                <w:szCs w:val="21"/>
                <w:highlight w:val="none"/>
              </w:rPr>
              <w:t>资格，或工程类初级（或以上）职称，每人得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注：须提供以上证书</w:t>
            </w:r>
            <w:r>
              <w:rPr>
                <w:rFonts w:hint="eastAsia" w:ascii="宋体" w:hAnsi="宋体" w:eastAsia="宋体" w:cs="宋体"/>
                <w:color w:val="auto"/>
                <w:sz w:val="21"/>
                <w:szCs w:val="21"/>
                <w:highlight w:val="none"/>
                <w:lang w:eastAsia="zh-CN"/>
              </w:rPr>
              <w:t>及供应商为其缴纳的近三个月社保证明文件</w:t>
            </w:r>
            <w:r>
              <w:rPr>
                <w:rFonts w:hint="eastAsia" w:ascii="宋体" w:hAnsi="宋体" w:eastAsia="宋体" w:cs="宋体"/>
                <w:color w:val="auto"/>
                <w:sz w:val="21"/>
                <w:szCs w:val="21"/>
                <w:highlight w:val="none"/>
              </w:rPr>
              <w:t>复印件加盖公章。如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当地有关政府部门政策文件可享受阶段性免征或可延期缴纳社会养老保险的，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可提供开始享受阶段性免征或可延期缴纳社会养老保险时的上三个月的社会养老保险证明，并同时提供当地有关政府部门政策文件的打印件或复印件。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对项目的施工实施方案进行综合评审：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能详述本项目情况和需求，有具体的工期进度计划（</w:t>
            </w:r>
            <w:r>
              <w:rPr>
                <w:rFonts w:hint="eastAsia" w:ascii="宋体" w:hAnsi="宋体" w:eastAsia="宋体" w:cs="宋体"/>
                <w:color w:val="auto"/>
                <w:sz w:val="21"/>
                <w:szCs w:val="21"/>
                <w:highlight w:val="none"/>
              </w:rPr>
              <w:t>进度关键线路清晰</w:t>
            </w:r>
            <w:r>
              <w:rPr>
                <w:rFonts w:hint="eastAsia" w:hAnsi="宋体" w:cs="宋体"/>
                <w:color w:val="auto"/>
                <w:sz w:val="21"/>
                <w:szCs w:val="21"/>
                <w:highlight w:val="none"/>
                <w:lang w:eastAsia="zh-CN"/>
              </w:rPr>
              <w:t>）及保证措施、拟投入的服务人员队伍架构合理；配备项目所需材料设备等资源、对施工条件的管理要求明确等，整体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能基本说明项目概况，有工期进度计划；拟投入的人力、物力基本符合项目需求；</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合理，但不够详尽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对项目情况不熟悉，工期进度计划不合理，</w:t>
            </w:r>
            <w:r>
              <w:rPr>
                <w:rFonts w:hint="eastAsia" w:ascii="宋体" w:hAnsi="宋体" w:eastAsia="宋体" w:cs="宋体"/>
                <w:color w:val="auto"/>
                <w:sz w:val="21"/>
                <w:szCs w:val="21"/>
                <w:highlight w:val="none"/>
              </w:rPr>
              <w:t>实施方案一般；计划措施一般</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eastAsia="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hAnsi="宋体" w:eastAsia="宋体"/>
                <w:color w:val="auto"/>
                <w:sz w:val="21"/>
                <w:szCs w:val="21"/>
                <w:highlight w:val="none"/>
              </w:rPr>
            </w:pPr>
          </w:p>
          <w:p>
            <w:pPr>
              <w:spacing w:line="360" w:lineRule="auto"/>
              <w:jc w:val="center"/>
              <w:rPr>
                <w:rFonts w:hint="eastAsia" w:hAnsi="宋体" w:eastAsia="宋体"/>
                <w:color w:val="auto"/>
                <w:sz w:val="21"/>
                <w:szCs w:val="21"/>
                <w:highlight w:val="none"/>
              </w:rPr>
            </w:pPr>
          </w:p>
          <w:p>
            <w:pPr>
              <w:spacing w:line="360" w:lineRule="auto"/>
              <w:jc w:val="center"/>
              <w:rPr>
                <w:rFonts w:hint="eastAsia" w:hAnsi="宋体" w:eastAsia="宋体"/>
                <w:color w:val="auto"/>
                <w:sz w:val="21"/>
                <w:szCs w:val="21"/>
                <w:highlight w:val="none"/>
              </w:rPr>
            </w:pPr>
          </w:p>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eastAsia="宋体"/>
                <w:color w:val="auto"/>
                <w:sz w:val="21"/>
                <w:szCs w:val="21"/>
                <w:highlight w:val="none"/>
                <w:lang w:val="en-US" w:eastAsia="zh-CN"/>
              </w:rPr>
              <w:t>5</w:t>
            </w:r>
            <w:r>
              <w:rPr>
                <w:rFonts w:hint="eastAsia" w:hAnsi="宋体" w:eastAsia="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w:t>
            </w:r>
            <w:r>
              <w:rPr>
                <w:rFonts w:hint="eastAsia" w:hAnsi="宋体" w:eastAsia="宋体"/>
                <w:color w:val="auto"/>
                <w:sz w:val="21"/>
                <w:szCs w:val="21"/>
                <w:highlight w:val="none"/>
              </w:rPr>
              <w:t>安全文明施工保证措施</w:t>
            </w:r>
            <w:r>
              <w:rPr>
                <w:rFonts w:hint="eastAsia" w:ascii="宋体" w:hAnsi="宋体" w:eastAsia="宋体" w:cs="宋体"/>
                <w:color w:val="auto"/>
                <w:sz w:val="21"/>
                <w:szCs w:val="21"/>
                <w:highlight w:val="none"/>
              </w:rPr>
              <w:t>进行评审：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hAnsi="宋体" w:cs="宋体"/>
                <w:color w:val="auto"/>
                <w:sz w:val="21"/>
                <w:szCs w:val="21"/>
                <w:highlight w:val="none"/>
                <w:lang w:eastAsia="zh-CN"/>
              </w:rPr>
              <w:t>上岗人员有相应的上岗证；</w:t>
            </w:r>
            <w:r>
              <w:rPr>
                <w:rFonts w:hint="eastAsia" w:hAnsi="宋体" w:cs="宋体"/>
                <w:color w:val="auto"/>
                <w:sz w:val="21"/>
                <w:szCs w:val="21"/>
                <w:highlight w:val="none"/>
              </w:rPr>
              <w:t>严格遵守国家、省、市有关防火、爆破和施工安全以及文明施工、环卫和城管等规定，</w:t>
            </w:r>
            <w:r>
              <w:rPr>
                <w:rFonts w:hint="eastAsia" w:ascii="宋体" w:hAnsi="宋体" w:eastAsia="宋体" w:cs="宋体"/>
                <w:color w:val="auto"/>
                <w:sz w:val="21"/>
                <w:szCs w:val="21"/>
                <w:highlight w:val="none"/>
              </w:rPr>
              <w:t>管理措施和规章制度规范、完善，</w:t>
            </w:r>
            <w:r>
              <w:rPr>
                <w:rFonts w:hint="eastAsia" w:hAnsi="宋体" w:cs="宋体"/>
                <w:color w:val="auto"/>
                <w:sz w:val="21"/>
                <w:szCs w:val="21"/>
                <w:highlight w:val="none"/>
              </w:rPr>
              <w:t>并制定相应的应急预案，</w:t>
            </w:r>
            <w:r>
              <w:rPr>
                <w:rFonts w:hint="eastAsia" w:ascii="宋体" w:hAnsi="宋体" w:eastAsia="宋体" w:cs="宋体"/>
                <w:color w:val="auto"/>
                <w:sz w:val="21"/>
                <w:szCs w:val="21"/>
                <w:highlight w:val="none"/>
              </w:rPr>
              <w:t>实用性与可行性好，得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eastAsia="zh-CN"/>
              </w:rPr>
              <w:t>配备人员列表；对</w:t>
            </w:r>
            <w:r>
              <w:rPr>
                <w:rFonts w:hint="eastAsia" w:hAnsi="宋体" w:cs="宋体"/>
                <w:color w:val="auto"/>
                <w:sz w:val="21"/>
                <w:szCs w:val="21"/>
                <w:highlight w:val="none"/>
              </w:rPr>
              <w:t>国家、省、市有关防火、爆破和施工安全以及文明施工、环卫和城管等规定</w:t>
            </w:r>
            <w:r>
              <w:rPr>
                <w:rFonts w:hint="eastAsia" w:hAnsi="宋体" w:cs="宋体"/>
                <w:color w:val="auto"/>
                <w:sz w:val="21"/>
                <w:szCs w:val="21"/>
                <w:highlight w:val="none"/>
                <w:lang w:eastAsia="zh-CN"/>
              </w:rPr>
              <w:t>基本了解</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 xml:space="preserve">管理措施和规章制度的规范性、完善度较差，实用性与可行性较差， </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无相关描述不得分。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响应工期的承诺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满足用户需求书要求工期的基础上，对</w:t>
            </w:r>
            <w:r>
              <w:rPr>
                <w:rFonts w:hint="eastAsia" w:ascii="宋体" w:hAnsi="宋体" w:eastAsia="宋体" w:cs="宋体"/>
                <w:color w:val="auto"/>
                <w:sz w:val="21"/>
                <w:szCs w:val="21"/>
                <w:highlight w:val="none"/>
                <w:lang w:eastAsia="zh-CN"/>
              </w:rPr>
              <w:t>各供应商</w:t>
            </w:r>
            <w:r>
              <w:rPr>
                <w:rFonts w:hint="eastAsia" w:ascii="宋体" w:hAnsi="宋体" w:eastAsia="宋体" w:cs="宋体"/>
                <w:color w:val="auto"/>
                <w:sz w:val="21"/>
                <w:szCs w:val="21"/>
                <w:highlight w:val="none"/>
              </w:rPr>
              <w:t>响应工期的承诺进行</w:t>
            </w:r>
            <w:r>
              <w:rPr>
                <w:rFonts w:hint="eastAsia" w:ascii="宋体" w:hAnsi="宋体" w:eastAsia="宋体" w:cs="宋体"/>
                <w:color w:val="auto"/>
                <w:sz w:val="21"/>
                <w:szCs w:val="21"/>
                <w:highlight w:val="none"/>
                <w:lang w:eastAsia="zh-CN"/>
              </w:rPr>
              <w:t>横向</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提前工期天数由高至低排名第1名的，得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zh-CN"/>
              </w:rPr>
              <w:t>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名或以下的不得</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分</w:t>
            </w:r>
            <w:r>
              <w:rPr>
                <w:rFonts w:hint="eastAsia" w:hAnsi="宋体" w:cs="宋体"/>
                <w:color w:val="auto"/>
                <w:sz w:val="21"/>
                <w:szCs w:val="21"/>
                <w:highlight w:val="none"/>
                <w:lang w:val="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5</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eastAsia="zh-CN"/>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6分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提供的售后免费延保承诺进行评审，每延长半年得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注：提供单独的承诺函加盖公章。</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制定的项目质量保证措施进行评分：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hAnsi="宋体" w:cs="宋体"/>
                <w:color w:val="auto"/>
                <w:sz w:val="21"/>
                <w:szCs w:val="21"/>
                <w:highlight w:val="none"/>
                <w:lang w:val="zh-CN"/>
              </w:rPr>
              <w:t>能提供现行有效的施工验收规范和相关法规、规定的依据文件，</w:t>
            </w:r>
            <w:r>
              <w:rPr>
                <w:rFonts w:hint="eastAsia" w:ascii="宋体" w:hAnsi="宋体" w:eastAsia="宋体" w:cs="宋体"/>
                <w:color w:val="auto"/>
                <w:sz w:val="21"/>
                <w:szCs w:val="21"/>
                <w:highlight w:val="none"/>
                <w:lang w:val="zh-CN"/>
              </w:rPr>
              <w:t>对</w:t>
            </w:r>
            <w:r>
              <w:rPr>
                <w:rFonts w:hint="eastAsia" w:hAnsi="宋体" w:cs="宋体"/>
                <w:color w:val="auto"/>
                <w:sz w:val="21"/>
                <w:szCs w:val="21"/>
                <w:highlight w:val="none"/>
                <w:lang w:val="zh-CN"/>
              </w:rPr>
              <w:t>应</w:t>
            </w:r>
            <w:r>
              <w:rPr>
                <w:rFonts w:hint="eastAsia" w:ascii="宋体" w:hAnsi="宋体" w:eastAsia="宋体" w:cs="宋体"/>
                <w:color w:val="auto"/>
                <w:sz w:val="21"/>
                <w:szCs w:val="21"/>
                <w:highlight w:val="none"/>
                <w:lang w:val="zh-CN"/>
              </w:rPr>
              <w:t>质量标准的执行明确，保证措施</w:t>
            </w:r>
            <w:r>
              <w:rPr>
                <w:rFonts w:hint="eastAsia" w:hAnsi="宋体" w:cs="宋体"/>
                <w:color w:val="auto"/>
                <w:sz w:val="21"/>
                <w:szCs w:val="21"/>
                <w:highlight w:val="none"/>
                <w:lang w:val="zh-CN"/>
              </w:rPr>
              <w:t>合理</w:t>
            </w:r>
            <w:r>
              <w:rPr>
                <w:rFonts w:hint="eastAsia" w:ascii="宋体" w:hAnsi="宋体" w:eastAsia="宋体" w:cs="宋体"/>
                <w:color w:val="auto"/>
                <w:sz w:val="21"/>
                <w:szCs w:val="21"/>
                <w:highlight w:val="none"/>
                <w:lang w:val="zh-CN"/>
              </w:rPr>
              <w:t>、具体可行、针对性强，得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hAnsi="宋体" w:cs="宋体"/>
                <w:color w:val="auto"/>
                <w:sz w:val="21"/>
                <w:szCs w:val="21"/>
                <w:highlight w:val="none"/>
                <w:lang w:val="zh-CN"/>
              </w:rPr>
              <w:t>对现有执行的验收规定基本了解；</w:t>
            </w:r>
            <w:r>
              <w:rPr>
                <w:rFonts w:hint="eastAsia" w:ascii="宋体" w:hAnsi="宋体" w:eastAsia="宋体" w:cs="宋体"/>
                <w:color w:val="auto"/>
                <w:sz w:val="21"/>
                <w:szCs w:val="21"/>
                <w:highlight w:val="none"/>
                <w:lang w:val="zh-CN"/>
              </w:rPr>
              <w:t>对质量标准的执行较明确合理，保证措施较</w:t>
            </w:r>
            <w:r>
              <w:rPr>
                <w:rFonts w:hint="eastAsia" w:hAnsi="宋体" w:cs="宋体"/>
                <w:color w:val="auto"/>
                <w:sz w:val="21"/>
                <w:szCs w:val="21"/>
                <w:highlight w:val="none"/>
                <w:lang w:val="zh-CN"/>
              </w:rPr>
              <w:t>妥当</w:t>
            </w:r>
            <w:r>
              <w:rPr>
                <w:rFonts w:hint="eastAsia" w:ascii="宋体" w:hAnsi="宋体" w:eastAsia="宋体" w:cs="宋体"/>
                <w:color w:val="auto"/>
                <w:sz w:val="21"/>
                <w:szCs w:val="21"/>
                <w:highlight w:val="none"/>
                <w:lang w:val="zh-CN"/>
              </w:rPr>
              <w:t>、可行性较好，得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zh-CN"/>
              </w:rPr>
              <w:t>差</w:t>
            </w:r>
            <w:r>
              <w:rPr>
                <w:rFonts w:hint="eastAsia" w:ascii="宋体" w:hAnsi="宋体" w:eastAsia="宋体" w:cs="宋体"/>
                <w:color w:val="auto"/>
                <w:sz w:val="21"/>
                <w:szCs w:val="21"/>
                <w:highlight w:val="none"/>
                <w:lang w:val="zh-CN"/>
              </w:rPr>
              <w:t>：对质量标准的执行一般，保证措施一般；</w:t>
            </w:r>
            <w:r>
              <w:rPr>
                <w:rFonts w:hint="eastAsia" w:hAnsi="宋体" w:cs="宋体"/>
                <w:color w:val="auto"/>
                <w:sz w:val="21"/>
                <w:szCs w:val="21"/>
                <w:highlight w:val="none"/>
                <w:lang w:val="zh-CN"/>
              </w:rPr>
              <w:t>或</w:t>
            </w:r>
            <w:r>
              <w:rPr>
                <w:rFonts w:hint="eastAsia" w:ascii="宋体" w:hAnsi="宋体" w:eastAsia="宋体" w:cs="宋体"/>
                <w:color w:val="auto"/>
                <w:sz w:val="21"/>
                <w:szCs w:val="21"/>
                <w:highlight w:val="none"/>
                <w:lang w:val="zh-CN"/>
              </w:rPr>
              <w:t>无提供对应方案不得分。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4"/>
        <w:keepNext/>
        <w:keepLines/>
        <w:pageBreakBefore/>
        <w:numPr>
          <w:ilvl w:val="0"/>
          <w:numId w:val="14"/>
        </w:numPr>
        <w:spacing w:line="360" w:lineRule="auto"/>
        <w:jc w:val="center"/>
        <w:rPr>
          <w:rFonts w:hAnsi="宋体"/>
          <w:b/>
          <w:bCs/>
          <w:color w:val="auto"/>
          <w:highlight w:val="none"/>
        </w:rPr>
      </w:pPr>
      <w:bookmarkStart w:id="145" w:name="_Toc15636"/>
      <w:r>
        <w:rPr>
          <w:rFonts w:hint="eastAsia" w:hAnsi="宋体"/>
          <w:b/>
          <w:bCs/>
          <w:color w:val="auto"/>
          <w:kern w:val="44"/>
          <w:sz w:val="28"/>
          <w:szCs w:val="28"/>
          <w:highlight w:val="none"/>
          <w:lang w:val="zh-CN"/>
        </w:rPr>
        <w:t>合同条款格式</w:t>
      </w:r>
      <w:bookmarkEnd w:id="145"/>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松山湖大学创新城--社区环保配套设施项目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（四）本工程按合同总价一次包干：乙方包工包料、包机械设备、包承包期、包质量、包安全、包税收；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46"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hAnsi="宋体" w:cs="宋体"/>
          <w:color w:val="auto"/>
          <w:sz w:val="21"/>
          <w:szCs w:val="21"/>
          <w:highlight w:val="none"/>
        </w:rPr>
        <w:t>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46"/>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47" w:name="_Toc220292915"/>
      <w:bookmarkStart w:id="148" w:name="_Toc220295274"/>
      <w:bookmarkStart w:id="149" w:name="_Toc220293671"/>
      <w:bookmarkStart w:id="150" w:name="_Toc300242200"/>
      <w:bookmarkStart w:id="151" w:name="_Toc299746078"/>
      <w:bookmarkStart w:id="152" w:name="_Toc243986907"/>
      <w:bookmarkStart w:id="153" w:name="_Toc246408540"/>
      <w:bookmarkStart w:id="154" w:name="_Toc299660633"/>
      <w:bookmarkStart w:id="155" w:name="_Toc229302590"/>
      <w:bookmarkStart w:id="156" w:name="_Toc299659890"/>
      <w:bookmarkStart w:id="157" w:name="_Toc220293325"/>
      <w:bookmarkStart w:id="158" w:name="_Toc174273244"/>
      <w:bookmarkStart w:id="159" w:name="_Toc229302932"/>
      <w:bookmarkStart w:id="160" w:name="_Toc299660262"/>
      <w:bookmarkStart w:id="161" w:name="_Toc174269088"/>
      <w:bookmarkStart w:id="162" w:name="_Toc257904141"/>
      <w:bookmarkStart w:id="163" w:name="_Toc220294650"/>
      <w:bookmarkStart w:id="164" w:name="_Toc220294962"/>
      <w:bookmarkStart w:id="165" w:name="_Toc240269407"/>
      <w:bookmarkStart w:id="166" w:name="_Toc220292602"/>
      <w:r>
        <w:rPr>
          <w:rFonts w:hint="eastAsia" w:hAnsi="宋体" w:cs="宋体"/>
          <w:color w:val="auto"/>
          <w:sz w:val="21"/>
          <w:szCs w:val="21"/>
          <w:highlight w:val="none"/>
        </w:rPr>
        <w:t>2.乙方已恰当履行了约定的义务。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600" w:lineRule="exact"/>
        <w:ind w:firstLine="422" w:firstLineChars="200"/>
        <w:textAlignment w:val="baseline"/>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line="600" w:lineRule="exact"/>
        <w:ind w:firstLine="420" w:firstLineChars="200"/>
        <w:textAlignment w:val="baseline"/>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7"/>
        <w:rPr>
          <w:rFonts w:hint="eastAsia" w:hAnsi="宋体" w:cs="宋体"/>
          <w:color w:val="auto"/>
          <w:sz w:val="21"/>
          <w:szCs w:val="21"/>
          <w:highlight w:val="none"/>
          <w:shd w:val="clear" w:color="auto" w:fill="FFFFFF"/>
        </w:rPr>
      </w:pPr>
    </w:p>
    <w:p>
      <w:pPr>
        <w:pStyle w:val="7"/>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67" w:name="设计变更通知单"/>
      <w:bookmarkEnd w:id="167"/>
      <w:bookmarkStart w:id="168" w:name="现场签证通知单"/>
      <w:bookmarkEnd w:id="168"/>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keepNext/>
        <w:keepLines/>
        <w:pageBreakBefore/>
        <w:spacing w:line="360" w:lineRule="auto"/>
        <w:jc w:val="center"/>
        <w:rPr>
          <w:rFonts w:hAnsi="宋体"/>
          <w:b/>
          <w:bCs/>
          <w:color w:val="auto"/>
          <w:kern w:val="44"/>
          <w:sz w:val="28"/>
          <w:szCs w:val="28"/>
          <w:highlight w:val="none"/>
          <w:lang w:val="zh-CN"/>
        </w:rPr>
      </w:pPr>
      <w:bookmarkStart w:id="169" w:name="_Toc8470"/>
      <w:bookmarkStart w:id="170" w:name="_Toc396137242"/>
      <w:r>
        <w:rPr>
          <w:rFonts w:hint="eastAsia" w:hAnsi="宋体"/>
          <w:b/>
          <w:bCs/>
          <w:color w:val="auto"/>
          <w:kern w:val="44"/>
          <w:sz w:val="28"/>
          <w:szCs w:val="28"/>
          <w:highlight w:val="none"/>
          <w:lang w:val="zh-CN"/>
        </w:rPr>
        <w:t>第六篇磋商响应文件格式</w:t>
      </w:r>
      <w:bookmarkEnd w:id="169"/>
      <w:bookmarkEnd w:id="170"/>
    </w:p>
    <w:p>
      <w:pPr>
        <w:ind w:firstLine="1800" w:firstLineChars="750"/>
        <w:rPr>
          <w:rFonts w:hAnsi="宋体"/>
          <w:color w:val="auto"/>
          <w:highlight w:val="none"/>
        </w:rPr>
      </w:pPr>
    </w:p>
    <w:p>
      <w:pPr>
        <w:pStyle w:val="5"/>
        <w:jc w:val="center"/>
        <w:rPr>
          <w:color w:val="auto"/>
          <w:sz w:val="28"/>
          <w:szCs w:val="28"/>
          <w:highlight w:val="none"/>
        </w:rPr>
      </w:pPr>
      <w:bookmarkStart w:id="171" w:name="_Toc19311"/>
      <w:bookmarkStart w:id="172" w:name="_Toc9566"/>
      <w:r>
        <w:rPr>
          <w:rFonts w:hint="eastAsia"/>
          <w:color w:val="auto"/>
          <w:sz w:val="28"/>
          <w:szCs w:val="28"/>
          <w:highlight w:val="none"/>
        </w:rPr>
        <w:t>第一部分 价格文件（单独编制装订成册）</w:t>
      </w:r>
      <w:bookmarkEnd w:id="171"/>
      <w:bookmarkEnd w:id="172"/>
    </w:p>
    <w:p>
      <w:pPr>
        <w:ind w:firstLine="1800" w:firstLineChars="750"/>
        <w:rPr>
          <w:rFonts w:hAnsi="宋体"/>
          <w:color w:val="auto"/>
          <w:highlight w:val="none"/>
        </w:rPr>
      </w:pPr>
    </w:p>
    <w:p>
      <w:pPr>
        <w:pStyle w:val="5"/>
        <w:numPr>
          <w:ilvl w:val="0"/>
          <w:numId w:val="17"/>
        </w:numPr>
        <w:jc w:val="center"/>
        <w:rPr>
          <w:color w:val="auto"/>
          <w:sz w:val="28"/>
          <w:szCs w:val="28"/>
          <w:highlight w:val="none"/>
        </w:rPr>
      </w:pPr>
      <w:bookmarkStart w:id="173" w:name="_Toc7897888"/>
      <w:bookmarkStart w:id="174" w:name="_Toc20730"/>
      <w:bookmarkStart w:id="175" w:name="_Toc12373"/>
      <w:bookmarkStart w:id="176" w:name="_Toc458262639"/>
      <w:bookmarkStart w:id="177" w:name="_Toc467236769"/>
      <w:bookmarkStart w:id="178" w:name="_Toc476976201"/>
      <w:bookmarkStart w:id="179" w:name="_Toc486671573"/>
      <w:bookmarkStart w:id="180" w:name="_Toc454701406"/>
      <w:bookmarkStart w:id="181" w:name="_Toc30637"/>
      <w:bookmarkStart w:id="182" w:name="_Toc32736"/>
      <w:bookmarkStart w:id="183" w:name="_Toc19671"/>
      <w:bookmarkStart w:id="184" w:name="_Toc12383"/>
      <w:bookmarkStart w:id="185" w:name="_Toc18848"/>
      <w:bookmarkStart w:id="186" w:name="_Toc28095"/>
      <w:bookmarkStart w:id="187" w:name="_Toc2544"/>
      <w:bookmarkStart w:id="188" w:name="_Toc15960"/>
      <w:bookmarkStart w:id="189" w:name="_Toc29841"/>
      <w:bookmarkStart w:id="190" w:name="_Toc32405"/>
      <w:bookmarkStart w:id="191" w:name="_Toc9348"/>
      <w:bookmarkStart w:id="192" w:name="_Toc396137244"/>
      <w:bookmarkStart w:id="193" w:name="_Toc32273"/>
      <w:r>
        <w:rPr>
          <w:rFonts w:hint="eastAsia"/>
          <w:color w:val="auto"/>
          <w:sz w:val="28"/>
          <w:szCs w:val="28"/>
          <w:highlight w:val="none"/>
        </w:rPr>
        <w:t>报价一览表</w:t>
      </w:r>
      <w:bookmarkEnd w:id="173"/>
      <w:bookmarkEnd w:id="174"/>
      <w:bookmarkEnd w:id="175"/>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TTWY-21105</w:t>
            </w:r>
          </w:p>
        </w:tc>
        <w:tc>
          <w:tcPr>
            <w:tcW w:w="2457"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松山湖大学创新城--社区环保配套设施项目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76"/>
      <w:bookmarkEnd w:id="177"/>
      <w:bookmarkEnd w:id="178"/>
      <w:bookmarkEnd w:id="179"/>
      <w:bookmarkEnd w:id="180"/>
      <w:r>
        <w:rPr>
          <w:rFonts w:hint="eastAsia"/>
          <w:color w:val="auto"/>
          <w:sz w:val="21"/>
          <w:szCs w:val="21"/>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81"/>
    <w:bookmarkEnd w:id="182"/>
    <w:bookmarkEnd w:id="183"/>
    <w:bookmarkEnd w:id="184"/>
    <w:bookmarkEnd w:id="185"/>
    <w:bookmarkEnd w:id="186"/>
    <w:bookmarkEnd w:id="187"/>
    <w:bookmarkEnd w:id="188"/>
    <w:bookmarkEnd w:id="189"/>
    <w:bookmarkEnd w:id="190"/>
    <w:bookmarkEnd w:id="191"/>
    <w:bookmarkEnd w:id="192"/>
    <w:bookmarkEnd w:id="193"/>
    <w:p>
      <w:pPr>
        <w:pStyle w:val="5"/>
        <w:pageBreakBefore/>
        <w:spacing w:line="360" w:lineRule="auto"/>
        <w:jc w:val="center"/>
        <w:rPr>
          <w:bCs/>
          <w:color w:val="auto"/>
          <w:sz w:val="28"/>
          <w:szCs w:val="28"/>
          <w:highlight w:val="none"/>
        </w:rPr>
      </w:pPr>
      <w:bookmarkStart w:id="194" w:name="_Toc18450"/>
      <w:bookmarkStart w:id="195" w:name="_Toc12158"/>
      <w:bookmarkStart w:id="196" w:name="_Toc476976200"/>
      <w:bookmarkStart w:id="197" w:name="_Toc454701405"/>
      <w:bookmarkStart w:id="198" w:name="_Toc27849"/>
      <w:bookmarkStart w:id="199" w:name="_Toc7897890"/>
      <w:bookmarkStart w:id="200" w:name="_Toc486671572"/>
      <w:bookmarkStart w:id="201" w:name="_Toc467236768"/>
      <w:bookmarkStart w:id="202" w:name="_Toc458262638"/>
      <w:bookmarkStart w:id="203" w:name="_Toc110953866"/>
      <w:bookmarkStart w:id="204" w:name="_Toc467987856"/>
      <w:bookmarkStart w:id="205" w:name="_Toc480020289"/>
      <w:bookmarkStart w:id="206" w:name="_Toc480021085"/>
      <w:bookmarkStart w:id="207" w:name="_Toc468606064"/>
      <w:bookmarkStart w:id="208" w:name="_Toc480010742"/>
      <w:bookmarkStart w:id="209" w:name="_Toc479991616"/>
      <w:bookmarkStart w:id="210" w:name="_Toc468157569"/>
      <w:r>
        <w:rPr>
          <w:rFonts w:hint="eastAsia"/>
          <w:bCs/>
          <w:color w:val="auto"/>
          <w:sz w:val="28"/>
          <w:szCs w:val="28"/>
          <w:highlight w:val="none"/>
        </w:rPr>
        <w:t>第二部分  商务文件</w:t>
      </w:r>
      <w:bookmarkEnd w:id="194"/>
      <w:bookmarkEnd w:id="195"/>
      <w:bookmarkStart w:id="211" w:name="_Hlt10519799"/>
      <w:bookmarkEnd w:id="211"/>
      <w:bookmarkStart w:id="212" w:name="_Hlt10456397"/>
      <w:bookmarkEnd w:id="212"/>
    </w:p>
    <w:p>
      <w:pPr>
        <w:rPr>
          <w:color w:val="auto"/>
          <w:highlight w:val="none"/>
        </w:rPr>
      </w:pPr>
    </w:p>
    <w:p>
      <w:pPr>
        <w:pStyle w:val="5"/>
        <w:numPr>
          <w:ilvl w:val="0"/>
          <w:numId w:val="18"/>
        </w:numPr>
        <w:jc w:val="center"/>
        <w:rPr>
          <w:b w:val="0"/>
          <w:color w:val="auto"/>
          <w:sz w:val="28"/>
          <w:szCs w:val="28"/>
          <w:highlight w:val="none"/>
        </w:rPr>
      </w:pPr>
      <w:bookmarkStart w:id="213" w:name="_Toc18728"/>
      <w:r>
        <w:rPr>
          <w:rFonts w:hint="eastAsia"/>
          <w:color w:val="auto"/>
          <w:sz w:val="28"/>
          <w:szCs w:val="28"/>
          <w:highlight w:val="none"/>
        </w:rPr>
        <w:t>响应书</w:t>
      </w:r>
      <w:bookmarkEnd w:id="196"/>
      <w:bookmarkEnd w:id="197"/>
      <w:bookmarkEnd w:id="198"/>
      <w:bookmarkEnd w:id="199"/>
      <w:bookmarkEnd w:id="200"/>
      <w:bookmarkEnd w:id="201"/>
      <w:bookmarkEnd w:id="202"/>
      <w:bookmarkEnd w:id="213"/>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8"/>
        </w:numPr>
        <w:jc w:val="center"/>
        <w:rPr>
          <w:bCs/>
          <w:color w:val="auto"/>
          <w:sz w:val="28"/>
          <w:szCs w:val="28"/>
          <w:highlight w:val="none"/>
        </w:rPr>
      </w:pPr>
      <w:r>
        <w:rPr>
          <w:color w:val="auto"/>
          <w:sz w:val="22"/>
          <w:szCs w:val="22"/>
          <w:highlight w:val="none"/>
        </w:rPr>
        <w:br w:type="page"/>
      </w:r>
      <w:bookmarkStart w:id="214" w:name="_Toc31943"/>
      <w:bookmarkStart w:id="215" w:name="_Toc10808"/>
      <w:bookmarkStart w:id="216" w:name="_Toc7897891"/>
      <w:r>
        <w:rPr>
          <w:rFonts w:hint="eastAsia"/>
          <w:bCs/>
          <w:color w:val="auto"/>
          <w:sz w:val="28"/>
          <w:szCs w:val="28"/>
          <w:highlight w:val="none"/>
        </w:rPr>
        <w:t>法定代表人证明书</w:t>
      </w:r>
      <w:bookmarkEnd w:id="214"/>
      <w:bookmarkEnd w:id="215"/>
      <w:bookmarkEnd w:id="216"/>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8"/>
        </w:numPr>
        <w:jc w:val="center"/>
        <w:rPr>
          <w:bCs/>
          <w:color w:val="auto"/>
          <w:sz w:val="28"/>
          <w:szCs w:val="28"/>
          <w:highlight w:val="none"/>
        </w:rPr>
      </w:pPr>
      <w:r>
        <w:rPr>
          <w:rFonts w:hint="eastAsia"/>
          <w:bCs/>
          <w:color w:val="auto"/>
          <w:sz w:val="28"/>
          <w:szCs w:val="28"/>
          <w:highlight w:val="none"/>
        </w:rPr>
        <w:br w:type="page"/>
      </w:r>
      <w:bookmarkStart w:id="217" w:name="_Toc28882"/>
      <w:bookmarkStart w:id="218" w:name="_Toc19634"/>
      <w:bookmarkStart w:id="219" w:name="_Toc7897892"/>
      <w:r>
        <w:rPr>
          <w:rFonts w:hint="eastAsia"/>
          <w:bCs/>
          <w:color w:val="auto"/>
          <w:sz w:val="28"/>
          <w:szCs w:val="28"/>
          <w:highlight w:val="none"/>
        </w:rPr>
        <w:t>授权委托书（加法人证明书）</w:t>
      </w:r>
      <w:bookmarkEnd w:id="217"/>
      <w:bookmarkEnd w:id="218"/>
      <w:bookmarkEnd w:id="219"/>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0" w:name="_Toc7897893"/>
      <w:bookmarkStart w:id="221" w:name="_Toc4592"/>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8"/>
        </w:numPr>
        <w:jc w:val="center"/>
        <w:rPr>
          <w:color w:val="auto"/>
          <w:sz w:val="28"/>
          <w:szCs w:val="28"/>
          <w:highlight w:val="none"/>
        </w:rPr>
      </w:pPr>
      <w:bookmarkStart w:id="222" w:name="_Toc17363"/>
      <w:r>
        <w:rPr>
          <w:rFonts w:hint="eastAsia"/>
          <w:color w:val="auto"/>
          <w:sz w:val="28"/>
          <w:szCs w:val="28"/>
          <w:highlight w:val="none"/>
        </w:rPr>
        <w:t>供应商基本情况说明</w:t>
      </w:r>
      <w:bookmarkEnd w:id="220"/>
      <w:bookmarkEnd w:id="221"/>
      <w:bookmarkEnd w:id="222"/>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8"/>
        </w:numPr>
        <w:jc w:val="center"/>
        <w:rPr>
          <w:b w:val="0"/>
          <w:color w:val="auto"/>
          <w:sz w:val="28"/>
          <w:szCs w:val="28"/>
          <w:highlight w:val="none"/>
          <w:u w:val="single"/>
        </w:rPr>
      </w:pPr>
      <w:r>
        <w:rPr>
          <w:color w:val="auto"/>
          <w:sz w:val="22"/>
          <w:szCs w:val="22"/>
          <w:highlight w:val="none"/>
        </w:rPr>
        <w:br w:type="page"/>
      </w:r>
      <w:bookmarkStart w:id="223" w:name="_Toc7897894"/>
      <w:bookmarkStart w:id="224" w:name="_Toc27094"/>
      <w:bookmarkStart w:id="225" w:name="_Toc17704"/>
      <w:r>
        <w:rPr>
          <w:rFonts w:hint="eastAsia"/>
          <w:bCs/>
          <w:color w:val="auto"/>
          <w:sz w:val="28"/>
          <w:szCs w:val="28"/>
          <w:highlight w:val="none"/>
        </w:rPr>
        <w:t>偏离表</w:t>
      </w:r>
      <w:bookmarkEnd w:id="203"/>
      <w:bookmarkEnd w:id="223"/>
      <w:bookmarkEnd w:id="224"/>
      <w:bookmarkEnd w:id="225"/>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8"/>
        </w:numPr>
        <w:jc w:val="center"/>
        <w:rPr>
          <w:rFonts w:ascii="Calibri" w:hAnsi="Times New Roman"/>
          <w:color w:val="auto"/>
          <w:sz w:val="28"/>
          <w:szCs w:val="28"/>
          <w:highlight w:val="none"/>
        </w:rPr>
      </w:pPr>
      <w:bookmarkStart w:id="226" w:name="_Toc8299"/>
      <w:bookmarkStart w:id="227" w:name="_Toc31965"/>
      <w:bookmarkStart w:id="228"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26"/>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8"/>
        </w:numPr>
        <w:jc w:val="center"/>
        <w:rPr>
          <w:color w:val="auto"/>
          <w:sz w:val="28"/>
          <w:szCs w:val="28"/>
          <w:highlight w:val="none"/>
        </w:rPr>
      </w:pPr>
      <w:bookmarkStart w:id="229" w:name="_Toc12735"/>
      <w:r>
        <w:rPr>
          <w:rFonts w:hint="eastAsia"/>
          <w:bCs/>
          <w:color w:val="auto"/>
          <w:sz w:val="28"/>
          <w:szCs w:val="28"/>
          <w:highlight w:val="none"/>
        </w:rPr>
        <w:t>供应商所获资质或奖项证书一览表</w:t>
      </w:r>
      <w:bookmarkEnd w:id="227"/>
      <w:bookmarkEnd w:id="228"/>
      <w:bookmarkEnd w:id="229"/>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8"/>
        </w:numPr>
        <w:jc w:val="center"/>
        <w:rPr>
          <w:color w:val="auto"/>
          <w:sz w:val="28"/>
          <w:szCs w:val="28"/>
          <w:highlight w:val="none"/>
        </w:rPr>
      </w:pPr>
      <w:r>
        <w:rPr>
          <w:color w:val="auto"/>
          <w:highlight w:val="none"/>
        </w:rPr>
        <w:br w:type="page"/>
      </w:r>
      <w:bookmarkStart w:id="230" w:name="_Toc7897896"/>
      <w:bookmarkStart w:id="231" w:name="_Toc4539"/>
      <w:bookmarkStart w:id="232" w:name="_Toc4884"/>
      <w:r>
        <w:rPr>
          <w:rFonts w:hint="eastAsia"/>
          <w:bCs/>
          <w:color w:val="auto"/>
          <w:sz w:val="28"/>
          <w:szCs w:val="28"/>
          <w:highlight w:val="none"/>
        </w:rPr>
        <w:t>项目业绩一览表</w:t>
      </w:r>
      <w:bookmarkEnd w:id="230"/>
      <w:bookmarkEnd w:id="231"/>
      <w:bookmarkEnd w:id="232"/>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8"/>
        </w:numPr>
        <w:jc w:val="center"/>
        <w:rPr>
          <w:b w:val="0"/>
          <w:bCs/>
          <w:color w:val="auto"/>
          <w:sz w:val="28"/>
          <w:highlight w:val="none"/>
        </w:rPr>
      </w:pPr>
      <w:r>
        <w:rPr>
          <w:color w:val="auto"/>
          <w:sz w:val="22"/>
          <w:szCs w:val="22"/>
          <w:highlight w:val="none"/>
        </w:rPr>
        <w:br w:type="page"/>
      </w:r>
      <w:bookmarkStart w:id="233" w:name="_Toc7897897"/>
      <w:bookmarkStart w:id="234" w:name="_Toc23633"/>
      <w:bookmarkStart w:id="235" w:name="_Toc17432"/>
      <w:r>
        <w:rPr>
          <w:rFonts w:hint="eastAsia"/>
          <w:bCs/>
          <w:color w:val="auto"/>
          <w:sz w:val="28"/>
          <w:highlight w:val="none"/>
        </w:rPr>
        <w:t>在经营活动中没有重大违法记录的书面声明</w:t>
      </w:r>
      <w:bookmarkEnd w:id="233"/>
      <w:bookmarkEnd w:id="234"/>
      <w:bookmarkEnd w:id="235"/>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4"/>
    <w:bookmarkEnd w:id="205"/>
    <w:bookmarkEnd w:id="206"/>
    <w:bookmarkEnd w:id="207"/>
    <w:bookmarkEnd w:id="208"/>
    <w:bookmarkEnd w:id="209"/>
    <w:bookmarkEnd w:id="210"/>
    <w:p>
      <w:pPr>
        <w:pStyle w:val="5"/>
        <w:numPr>
          <w:ilvl w:val="0"/>
          <w:numId w:val="18"/>
        </w:numPr>
        <w:jc w:val="center"/>
        <w:rPr>
          <w:b w:val="0"/>
          <w:color w:val="auto"/>
          <w:sz w:val="28"/>
          <w:szCs w:val="28"/>
          <w:highlight w:val="none"/>
        </w:rPr>
      </w:pPr>
      <w:bookmarkStart w:id="236" w:name="_Toc110953865"/>
      <w:bookmarkStart w:id="237" w:name="_Toc467987857"/>
      <w:bookmarkStart w:id="238" w:name="_Toc35233726"/>
      <w:bookmarkStart w:id="239" w:name="_Toc468606065"/>
      <w:bookmarkStart w:id="240" w:name="_Toc454701411"/>
      <w:bookmarkStart w:id="241" w:name="_Toc458262644"/>
      <w:bookmarkStart w:id="242" w:name="_Toc479991617"/>
      <w:bookmarkStart w:id="243" w:name="_Toc480021086"/>
      <w:bookmarkStart w:id="244" w:name="_Toc480010743"/>
      <w:bookmarkStart w:id="245" w:name="_Toc467236774"/>
      <w:bookmarkStart w:id="246" w:name="_Toc480171915"/>
      <w:bookmarkStart w:id="247" w:name="_Toc480020290"/>
      <w:bookmarkStart w:id="248" w:name="_Toc468157570"/>
      <w:r>
        <w:rPr>
          <w:color w:val="auto"/>
          <w:sz w:val="22"/>
          <w:szCs w:val="22"/>
          <w:highlight w:val="none"/>
        </w:rPr>
        <w:br w:type="page"/>
      </w:r>
      <w:bookmarkEnd w:id="236"/>
      <w:bookmarkStart w:id="249" w:name="_Toc7897900"/>
      <w:bookmarkStart w:id="250" w:name="_Toc2461"/>
      <w:bookmarkStart w:id="251" w:name="_Toc8181"/>
      <w:r>
        <w:rPr>
          <w:rFonts w:hint="eastAsia"/>
          <w:color w:val="auto"/>
          <w:sz w:val="28"/>
          <w:szCs w:val="28"/>
          <w:highlight w:val="none"/>
        </w:rPr>
        <w:t>针对本项目拟派人员及其技术资格一览表</w:t>
      </w:r>
      <w:bookmarkEnd w:id="249"/>
      <w:bookmarkEnd w:id="250"/>
      <w:bookmarkEnd w:id="251"/>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8"/>
        </w:numPr>
        <w:jc w:val="center"/>
        <w:rPr>
          <w:bCs/>
          <w:color w:val="auto"/>
          <w:sz w:val="28"/>
          <w:szCs w:val="28"/>
          <w:highlight w:val="none"/>
        </w:rPr>
      </w:pPr>
      <w:r>
        <w:rPr>
          <w:bCs/>
          <w:color w:val="auto"/>
          <w:szCs w:val="21"/>
          <w:highlight w:val="none"/>
        </w:rPr>
        <w:br w:type="page"/>
      </w:r>
      <w:bookmarkEnd w:id="237"/>
      <w:bookmarkEnd w:id="238"/>
      <w:bookmarkEnd w:id="239"/>
      <w:bookmarkEnd w:id="240"/>
      <w:bookmarkEnd w:id="241"/>
      <w:bookmarkEnd w:id="242"/>
      <w:bookmarkEnd w:id="243"/>
      <w:bookmarkEnd w:id="244"/>
      <w:bookmarkEnd w:id="245"/>
      <w:bookmarkEnd w:id="246"/>
      <w:bookmarkEnd w:id="247"/>
      <w:bookmarkEnd w:id="248"/>
      <w:bookmarkStart w:id="252" w:name="_Toc13441"/>
      <w:r>
        <w:rPr>
          <w:rFonts w:hint="eastAsia"/>
          <w:bCs/>
          <w:color w:val="auto"/>
          <w:sz w:val="28"/>
          <w:szCs w:val="28"/>
          <w:highlight w:val="none"/>
        </w:rPr>
        <w:t>磋商保证金汇入情况说明（适用于转账、电汇方式）</w:t>
      </w:r>
      <w:bookmarkEnd w:id="252"/>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253" w:name="_Toc20966"/>
      <w:bookmarkStart w:id="254" w:name="_Toc19888"/>
      <w:r>
        <w:rPr>
          <w:rFonts w:hint="eastAsia"/>
          <w:bCs/>
          <w:color w:val="auto"/>
          <w:sz w:val="28"/>
          <w:szCs w:val="28"/>
          <w:highlight w:val="none"/>
        </w:rPr>
        <w:t>第三部分 技术文件</w:t>
      </w:r>
      <w:bookmarkEnd w:id="253"/>
      <w:bookmarkEnd w:id="254"/>
    </w:p>
    <w:p>
      <w:pPr>
        <w:jc w:val="center"/>
        <w:rPr>
          <w:color w:val="auto"/>
          <w:highlight w:val="none"/>
        </w:rPr>
      </w:pPr>
    </w:p>
    <w:p>
      <w:pPr>
        <w:pStyle w:val="5"/>
        <w:numPr>
          <w:ilvl w:val="0"/>
          <w:numId w:val="19"/>
        </w:numPr>
        <w:jc w:val="center"/>
        <w:rPr>
          <w:color w:val="auto"/>
          <w:highlight w:val="none"/>
        </w:rPr>
      </w:pPr>
      <w:bookmarkStart w:id="255" w:name="_Toc15167"/>
      <w:bookmarkStart w:id="256" w:name="_Toc31683"/>
      <w:bookmarkStart w:id="257" w:name="_Toc24064"/>
      <w:bookmarkStart w:id="258" w:name="_Toc25949"/>
      <w:bookmarkStart w:id="259" w:name="_Toc28884"/>
      <w:bookmarkStart w:id="260" w:name="_Toc9540"/>
      <w:bookmarkStart w:id="261" w:name="_Toc1852"/>
      <w:bookmarkStart w:id="262" w:name="_Toc9579"/>
      <w:r>
        <w:rPr>
          <w:rFonts w:hint="eastAsia"/>
          <w:color w:val="auto"/>
          <w:highlight w:val="none"/>
        </w:rPr>
        <w:t>技术方案</w:t>
      </w:r>
      <w:bookmarkEnd w:id="255"/>
      <w:bookmarkEnd w:id="256"/>
      <w:bookmarkEnd w:id="257"/>
      <w:bookmarkEnd w:id="258"/>
      <w:bookmarkEnd w:id="259"/>
      <w:bookmarkEnd w:id="260"/>
      <w:bookmarkEnd w:id="261"/>
      <w:bookmarkEnd w:id="262"/>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19"/>
        </w:numPr>
        <w:jc w:val="center"/>
        <w:rPr>
          <w:color w:val="auto"/>
          <w:highlight w:val="none"/>
        </w:rPr>
      </w:pPr>
      <w:bookmarkStart w:id="263" w:name="_Toc11036"/>
      <w:bookmarkStart w:id="264" w:name="_Toc30049"/>
      <w:bookmarkStart w:id="265" w:name="_Toc28953"/>
      <w:bookmarkStart w:id="266" w:name="_Toc23849"/>
      <w:bookmarkStart w:id="267" w:name="_Toc24947"/>
      <w:bookmarkStart w:id="268" w:name="_Toc15530"/>
      <w:bookmarkStart w:id="269" w:name="_Toc9619"/>
      <w:bookmarkStart w:id="270" w:name="_Toc12278"/>
      <w:r>
        <w:rPr>
          <w:rFonts w:hint="eastAsia"/>
          <w:color w:val="auto"/>
          <w:highlight w:val="none"/>
        </w:rPr>
        <w:t>其他资料</w:t>
      </w:r>
      <w:bookmarkEnd w:id="263"/>
      <w:bookmarkEnd w:id="264"/>
      <w:bookmarkEnd w:id="265"/>
      <w:bookmarkEnd w:id="266"/>
      <w:bookmarkEnd w:id="267"/>
      <w:bookmarkEnd w:id="268"/>
      <w:bookmarkEnd w:id="269"/>
      <w:bookmarkEnd w:id="270"/>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271"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1"/>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72"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72"/>
    <w:p>
      <w:pPr>
        <w:rPr>
          <w:color w:val="auto"/>
          <w:highlight w:val="none"/>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时尚中黑简体">
    <w:altName w:val="黑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5">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630778"/>
    <w:rsid w:val="01857C73"/>
    <w:rsid w:val="01A12C3F"/>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A32867"/>
    <w:rsid w:val="0C405D06"/>
    <w:rsid w:val="0C5F45C4"/>
    <w:rsid w:val="0C6352C9"/>
    <w:rsid w:val="0C694A19"/>
    <w:rsid w:val="0C6E22F8"/>
    <w:rsid w:val="0C752414"/>
    <w:rsid w:val="0C781DA4"/>
    <w:rsid w:val="0CA4014A"/>
    <w:rsid w:val="0CD86DE7"/>
    <w:rsid w:val="0CF9441B"/>
    <w:rsid w:val="0CFE63A4"/>
    <w:rsid w:val="0D0807FC"/>
    <w:rsid w:val="0D33119A"/>
    <w:rsid w:val="0D4A2577"/>
    <w:rsid w:val="0D4D7EA2"/>
    <w:rsid w:val="0D596969"/>
    <w:rsid w:val="0D6D348A"/>
    <w:rsid w:val="0D9C0739"/>
    <w:rsid w:val="0DC77E1F"/>
    <w:rsid w:val="0DE500C7"/>
    <w:rsid w:val="0E30061A"/>
    <w:rsid w:val="0E693E94"/>
    <w:rsid w:val="0EAB15DF"/>
    <w:rsid w:val="0EBD4ECC"/>
    <w:rsid w:val="0EC12B61"/>
    <w:rsid w:val="0ECB16D0"/>
    <w:rsid w:val="0F0F3E67"/>
    <w:rsid w:val="0F36681E"/>
    <w:rsid w:val="0F554B61"/>
    <w:rsid w:val="0FA658B8"/>
    <w:rsid w:val="0FA725F9"/>
    <w:rsid w:val="0FB125A0"/>
    <w:rsid w:val="0FF75B36"/>
    <w:rsid w:val="1007384E"/>
    <w:rsid w:val="107962EB"/>
    <w:rsid w:val="107D7A08"/>
    <w:rsid w:val="10C4053D"/>
    <w:rsid w:val="10CE53A7"/>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6D3E9B"/>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BB048A"/>
    <w:rsid w:val="4DE07DE4"/>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B6EDD"/>
    <w:rsid w:val="5D806796"/>
    <w:rsid w:val="5D827D40"/>
    <w:rsid w:val="5DC43C07"/>
    <w:rsid w:val="5DCA3A55"/>
    <w:rsid w:val="5DCD3255"/>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79413D"/>
    <w:rsid w:val="7D872924"/>
    <w:rsid w:val="7D8F5F9C"/>
    <w:rsid w:val="7E180A37"/>
    <w:rsid w:val="7E252BD1"/>
    <w:rsid w:val="7E2D4483"/>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7"/>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66</Pages>
  <Words>32830</Words>
  <Characters>34725</Characters>
  <Lines>28</Lines>
  <Paragraphs>46</Paragraphs>
  <TotalTime>171</TotalTime>
  <ScaleCrop>false</ScaleCrop>
  <LinksUpToDate>false</LinksUpToDate>
  <CharactersWithSpaces>35767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2021-12-29T08:43:31Z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B4FB0CC82F924F18A83EA273310A0C3F</vt:lpwstr>
  </property>
</Properties>
</file>