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hint="eastAsia" w:ascii="宋体" w:hAnsi="宋体" w:eastAsia="宋体" w:cs="宋体"/>
          <w:color w:val="000000" w:themeColor="text1"/>
          <w:szCs w:val="21"/>
          <w:highlight w:val="none"/>
          <w14:textFill>
            <w14:solidFill>
              <w14:schemeClr w14:val="tx1"/>
            </w14:solidFill>
          </w14:textFill>
        </w:rPr>
      </w:pPr>
    </w:p>
    <w:p>
      <w:pPr>
        <w:pStyle w:val="41"/>
        <w:ind w:firstLine="400"/>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p>
    <w:p>
      <w:pPr>
        <w:ind w:right="-28"/>
        <w:jc w:val="center"/>
        <w:textAlignment w:val="bottom"/>
        <w:rPr>
          <w:rFonts w:hint="eastAsia" w:ascii="宋体" w:hAnsi="宋体" w:eastAsia="宋体" w:cs="宋体"/>
          <w:bCs/>
          <w:color w:val="000000" w:themeColor="text1"/>
          <w:spacing w:val="57"/>
          <w:sz w:val="96"/>
          <w:szCs w:val="96"/>
          <w:highlight w:val="none"/>
          <w14:textFill>
            <w14:solidFill>
              <w14:schemeClr w14:val="tx1"/>
            </w14:solidFill>
          </w14:textFill>
        </w:rPr>
      </w:pPr>
      <w:r>
        <w:rPr>
          <w:rFonts w:hint="eastAsia" w:ascii="宋体" w:hAnsi="宋体" w:eastAsia="宋体" w:cs="宋体"/>
          <w:bCs/>
          <w:color w:val="000000" w:themeColor="text1"/>
          <w:spacing w:val="57"/>
          <w:sz w:val="96"/>
          <w:szCs w:val="96"/>
          <w:highlight w:val="none"/>
          <w14:textFill>
            <w14:solidFill>
              <w14:schemeClr w14:val="tx1"/>
            </w14:solidFill>
          </w14:textFill>
        </w:rPr>
        <w:t>公开采购文件</w:t>
      </w:r>
    </w:p>
    <w:p>
      <w:pPr>
        <w:rPr>
          <w:rFonts w:hint="eastAsia" w:ascii="宋体" w:hAnsi="宋体" w:eastAsia="宋体" w:cs="宋体"/>
          <w:color w:val="000000" w:themeColor="text1"/>
          <w:highlight w:val="none"/>
          <w14:textFill>
            <w14:solidFill>
              <w14:schemeClr w14:val="tx1"/>
            </w14:solidFill>
          </w14:textFill>
        </w:rPr>
      </w:pPr>
    </w:p>
    <w:p>
      <w:pPr>
        <w:pStyle w:val="11"/>
        <w:rPr>
          <w:rFonts w:hint="eastAsia" w:ascii="宋体" w:hAnsi="宋体" w:eastAsia="宋体" w:cs="宋体"/>
          <w:color w:val="000000" w:themeColor="text1"/>
          <w:highlight w:val="none"/>
          <w14:textFill>
            <w14:solidFill>
              <w14:schemeClr w14:val="tx1"/>
            </w14:solidFill>
          </w14:textFill>
        </w:rPr>
      </w:pPr>
    </w:p>
    <w:tbl>
      <w:tblPr>
        <w:tblStyle w:val="33"/>
        <w:tblW w:w="0" w:type="auto"/>
        <w:tblInd w:w="-2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13"/>
        <w:gridCol w:w="62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7" w:hRule="atLeast"/>
        </w:trPr>
        <w:tc>
          <w:tcPr>
            <w:tcW w:w="2613" w:type="dxa"/>
            <w:vAlign w:val="center"/>
          </w:tcPr>
          <w:p>
            <w:pPr>
              <w:spacing w:before="200"/>
              <w:jc w:val="both"/>
              <w:rPr>
                <w:rFonts w:hint="eastAsia" w:ascii="宋体" w:hAnsi="宋体" w:eastAsia="宋体" w:cs="宋体"/>
                <w:bCs/>
                <w:color w:val="000000" w:themeColor="text1"/>
                <w:sz w:val="32"/>
                <w:szCs w:val="24"/>
                <w:highlight w:val="none"/>
                <w14:textFill>
                  <w14:solidFill>
                    <w14:schemeClr w14:val="tx1"/>
                  </w14:solidFill>
                </w14:textFill>
              </w:rPr>
            </w:pPr>
            <w:r>
              <w:rPr>
                <w:rFonts w:hint="eastAsia" w:ascii="宋体" w:hAnsi="宋体" w:eastAsia="宋体" w:cs="宋体"/>
                <w:bCs/>
                <w:color w:val="000000" w:themeColor="text1"/>
                <w:sz w:val="32"/>
                <w:szCs w:val="24"/>
                <w:highlight w:val="none"/>
                <w14:textFill>
                  <w14:solidFill>
                    <w14:schemeClr w14:val="tx1"/>
                  </w14:solidFill>
                </w14:textFill>
              </w:rPr>
              <w:t>项目名称：</w:t>
            </w:r>
          </w:p>
        </w:tc>
        <w:tc>
          <w:tcPr>
            <w:tcW w:w="6203" w:type="dxa"/>
            <w:vAlign w:val="center"/>
          </w:tcPr>
          <w:p>
            <w:pPr>
              <w:spacing w:before="200"/>
              <w:jc w:val="both"/>
              <w:rPr>
                <w:rFonts w:hint="eastAsia" w:ascii="宋体" w:hAnsi="宋体" w:eastAsia="宋体" w:cs="宋体"/>
                <w:bCs/>
                <w:color w:val="000000" w:themeColor="text1"/>
                <w:sz w:val="32"/>
                <w:szCs w:val="24"/>
                <w:highlight w:val="none"/>
                <w:lang w:eastAsia="zh-CN"/>
                <w14:textFill>
                  <w14:solidFill>
                    <w14:schemeClr w14:val="tx1"/>
                  </w14:solidFill>
                </w14:textFill>
              </w:rPr>
            </w:pPr>
            <w:r>
              <w:rPr>
                <w:rFonts w:hint="eastAsia" w:ascii="宋体" w:hAnsi="宋体" w:eastAsia="宋体" w:cs="宋体"/>
                <w:bCs/>
                <w:color w:val="000000" w:themeColor="text1"/>
                <w:sz w:val="32"/>
                <w:szCs w:val="24"/>
                <w:highlight w:val="none"/>
                <w:u w:val="single"/>
                <w:lang w:eastAsia="zh-CN"/>
                <w14:textFill>
                  <w14:solidFill>
                    <w14:schemeClr w14:val="tx1"/>
                  </w14:solidFill>
                </w14:textFill>
              </w:rPr>
              <w:t>港澳码头及周边地块综合整治项目-综合生产车间及其配套工程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2613" w:type="dxa"/>
            <w:vAlign w:val="center"/>
          </w:tcPr>
          <w:p>
            <w:pPr>
              <w:spacing w:before="200"/>
              <w:jc w:val="both"/>
              <w:rPr>
                <w:rFonts w:hint="eastAsia" w:ascii="宋体" w:hAnsi="宋体" w:eastAsia="宋体" w:cs="宋体"/>
                <w:bCs/>
                <w:color w:val="000000" w:themeColor="text1"/>
                <w:sz w:val="32"/>
                <w:szCs w:val="24"/>
                <w:highlight w:val="none"/>
                <w14:textFill>
                  <w14:solidFill>
                    <w14:schemeClr w14:val="tx1"/>
                  </w14:solidFill>
                </w14:textFill>
              </w:rPr>
            </w:pPr>
            <w:r>
              <w:rPr>
                <w:rFonts w:hint="eastAsia" w:ascii="宋体" w:hAnsi="宋体" w:eastAsia="宋体" w:cs="宋体"/>
                <w:bCs/>
                <w:color w:val="000000" w:themeColor="text1"/>
                <w:sz w:val="32"/>
                <w:szCs w:val="24"/>
                <w:highlight w:val="none"/>
                <w14:textFill>
                  <w14:solidFill>
                    <w14:schemeClr w14:val="tx1"/>
                  </w14:solidFill>
                </w14:textFill>
              </w:rPr>
              <w:t>项目采购编号：</w:t>
            </w:r>
          </w:p>
        </w:tc>
        <w:tc>
          <w:tcPr>
            <w:tcW w:w="6203" w:type="dxa"/>
            <w:vAlign w:val="center"/>
          </w:tcPr>
          <w:p>
            <w:pPr>
              <w:spacing w:before="200"/>
              <w:jc w:val="both"/>
              <w:rPr>
                <w:rFonts w:hint="eastAsia" w:ascii="宋体" w:hAnsi="宋体" w:eastAsia="宋体" w:cs="宋体"/>
                <w:bCs/>
                <w:color w:val="000000" w:themeColor="text1"/>
                <w:sz w:val="32"/>
                <w:szCs w:val="24"/>
                <w:highlight w:val="none"/>
                <w14:textFill>
                  <w14:solidFill>
                    <w14:schemeClr w14:val="tx1"/>
                  </w14:solidFill>
                </w14:textFill>
              </w:rPr>
            </w:pPr>
            <w:r>
              <w:rPr>
                <w:rFonts w:hint="eastAsia" w:ascii="宋体" w:hAnsi="宋体" w:eastAsia="宋体" w:cs="宋体"/>
                <w:bCs/>
                <w:color w:val="000000" w:themeColor="text1"/>
                <w:sz w:val="32"/>
                <w:szCs w:val="24"/>
                <w:highlight w:val="none"/>
                <w14:textFill>
                  <w14:solidFill>
                    <w14:schemeClr w14:val="tx1"/>
                  </w14:solidFill>
                </w14:textFill>
              </w:rPr>
              <w:t>DSNY-XDW-01-03-10（2024）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9" w:hRule="atLeast"/>
        </w:trPr>
        <w:tc>
          <w:tcPr>
            <w:tcW w:w="2613" w:type="dxa"/>
            <w:vAlign w:val="center"/>
          </w:tcPr>
          <w:p>
            <w:pPr>
              <w:spacing w:before="200"/>
              <w:jc w:val="both"/>
              <w:rPr>
                <w:rFonts w:hint="eastAsia" w:ascii="宋体" w:hAnsi="宋体" w:eastAsia="宋体" w:cs="宋体"/>
                <w:bCs/>
                <w:color w:val="000000" w:themeColor="text1"/>
                <w:sz w:val="32"/>
                <w:szCs w:val="24"/>
                <w:highlight w:val="none"/>
                <w14:textFill>
                  <w14:solidFill>
                    <w14:schemeClr w14:val="tx1"/>
                  </w14:solidFill>
                </w14:textFill>
              </w:rPr>
            </w:pPr>
            <w:r>
              <w:rPr>
                <w:rFonts w:hint="eastAsia" w:ascii="宋体" w:hAnsi="宋体" w:eastAsia="宋体" w:cs="宋体"/>
                <w:bCs/>
                <w:color w:val="000000" w:themeColor="text1"/>
                <w:sz w:val="32"/>
                <w:szCs w:val="24"/>
                <w:highlight w:val="none"/>
                <w14:textFill>
                  <w14:solidFill>
                    <w14:schemeClr w14:val="tx1"/>
                  </w14:solidFill>
                </w14:textFill>
              </w:rPr>
              <w:t>采购人：</w:t>
            </w:r>
          </w:p>
        </w:tc>
        <w:tc>
          <w:tcPr>
            <w:tcW w:w="6203" w:type="dxa"/>
            <w:vAlign w:val="center"/>
          </w:tcPr>
          <w:p>
            <w:pPr>
              <w:spacing w:before="200"/>
              <w:jc w:val="both"/>
              <w:rPr>
                <w:rFonts w:hint="eastAsia" w:ascii="宋体" w:hAnsi="宋体" w:eastAsia="宋体" w:cs="宋体"/>
                <w:bCs/>
                <w:color w:val="000000" w:themeColor="text1"/>
                <w:sz w:val="32"/>
                <w:szCs w:val="24"/>
                <w:highlight w:val="none"/>
                <w:lang w:eastAsia="zh-CN"/>
                <w14:textFill>
                  <w14:solidFill>
                    <w14:schemeClr w14:val="tx1"/>
                  </w14:solidFill>
                </w14:textFill>
              </w:rPr>
            </w:pPr>
            <w:r>
              <w:rPr>
                <w:rFonts w:hint="eastAsia" w:ascii="宋体" w:hAnsi="宋体" w:eastAsia="宋体" w:cs="宋体"/>
                <w:bCs/>
                <w:color w:val="000000" w:themeColor="text1"/>
                <w:sz w:val="32"/>
                <w:szCs w:val="24"/>
                <w:highlight w:val="none"/>
                <w:u w:val="single"/>
                <w:lang w:eastAsia="zh-CN"/>
                <w14:textFill>
                  <w14:solidFill>
                    <w14:schemeClr w14:val="tx1"/>
                  </w14:solidFill>
                </w14:textFill>
              </w:rPr>
              <w:t>东莞市新东湾环保投资有限公司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9" w:hRule="atLeast"/>
        </w:trPr>
        <w:tc>
          <w:tcPr>
            <w:tcW w:w="2613" w:type="dxa"/>
            <w:vAlign w:val="center"/>
          </w:tcPr>
          <w:p>
            <w:pPr>
              <w:spacing w:before="200"/>
              <w:jc w:val="both"/>
              <w:rPr>
                <w:rFonts w:hint="eastAsia" w:ascii="宋体" w:hAnsi="宋体" w:eastAsia="宋体" w:cs="宋体"/>
                <w:bCs/>
                <w:color w:val="000000" w:themeColor="text1"/>
                <w:sz w:val="32"/>
                <w:szCs w:val="24"/>
                <w:highlight w:val="none"/>
                <w14:textFill>
                  <w14:solidFill>
                    <w14:schemeClr w14:val="tx1"/>
                  </w14:solidFill>
                </w14:textFill>
              </w:rPr>
            </w:pPr>
            <w:r>
              <w:rPr>
                <w:rFonts w:hint="eastAsia" w:ascii="宋体" w:hAnsi="宋体" w:eastAsia="宋体" w:cs="宋体"/>
                <w:bCs/>
                <w:color w:val="000000" w:themeColor="text1"/>
                <w:sz w:val="32"/>
                <w:szCs w:val="24"/>
                <w:highlight w:val="none"/>
                <w14:textFill>
                  <w14:solidFill>
                    <w14:schemeClr w14:val="tx1"/>
                  </w14:solidFill>
                </w14:textFill>
              </w:rPr>
              <w:t>采购代理：</w:t>
            </w:r>
          </w:p>
        </w:tc>
        <w:tc>
          <w:tcPr>
            <w:tcW w:w="6203" w:type="dxa"/>
            <w:vAlign w:val="center"/>
          </w:tcPr>
          <w:p>
            <w:pPr>
              <w:spacing w:before="200"/>
              <w:jc w:val="both"/>
              <w:rPr>
                <w:rFonts w:hint="eastAsia" w:ascii="宋体" w:hAnsi="宋体" w:eastAsia="宋体" w:cs="宋体"/>
                <w:bCs/>
                <w:color w:val="000000" w:themeColor="text1"/>
                <w:sz w:val="32"/>
                <w:szCs w:val="24"/>
                <w:highlight w:val="none"/>
                <w14:textFill>
                  <w14:solidFill>
                    <w14:schemeClr w14:val="tx1"/>
                  </w14:solidFill>
                </w14:textFill>
              </w:rPr>
            </w:pPr>
            <w:r>
              <w:rPr>
                <w:rFonts w:hint="eastAsia" w:ascii="宋体" w:hAnsi="宋体" w:eastAsia="宋体" w:cs="宋体"/>
                <w:bCs/>
                <w:color w:val="000000" w:themeColor="text1"/>
                <w:sz w:val="32"/>
                <w:szCs w:val="24"/>
                <w:highlight w:val="none"/>
                <w:u w:val="single"/>
                <w14:textFill>
                  <w14:solidFill>
                    <w14:schemeClr w14:val="tx1"/>
                  </w14:solidFill>
                </w14:textFill>
              </w:rPr>
              <w:t>广东泰通伟业工程咨询有限公司</w:t>
            </w:r>
          </w:p>
        </w:tc>
      </w:tr>
    </w:tbl>
    <w:p>
      <w:pPr>
        <w:jc w:val="center"/>
        <w:rPr>
          <w:rFonts w:hint="eastAsia" w:ascii="宋体" w:hAnsi="宋体" w:eastAsia="宋体" w:cs="宋体"/>
          <w:color w:val="000000" w:themeColor="text1"/>
          <w:szCs w:val="21"/>
          <w:highlight w:val="none"/>
          <w14:textFill>
            <w14:solidFill>
              <w14:schemeClr w14:val="tx1"/>
            </w14:solidFill>
          </w14:textFill>
        </w:rPr>
      </w:pPr>
    </w:p>
    <w:p>
      <w:pPr>
        <w:jc w:val="center"/>
        <w:rPr>
          <w:rFonts w:hint="eastAsia" w:ascii="宋体" w:hAnsi="宋体" w:eastAsia="宋体" w:cs="宋体"/>
          <w:color w:val="000000" w:themeColor="text1"/>
          <w:szCs w:val="21"/>
          <w:highlight w:val="none"/>
          <w14:textFill>
            <w14:solidFill>
              <w14:schemeClr w14:val="tx1"/>
            </w14:solidFill>
          </w14:textFill>
        </w:rPr>
      </w:pPr>
    </w:p>
    <w:p>
      <w:pPr>
        <w:jc w:val="center"/>
        <w:rPr>
          <w:rFonts w:hint="eastAsia" w:ascii="宋体" w:hAnsi="宋体" w:eastAsia="宋体" w:cs="宋体"/>
          <w:color w:val="000000" w:themeColor="text1"/>
          <w:szCs w:val="21"/>
          <w:highlight w:val="none"/>
          <w14:textFill>
            <w14:solidFill>
              <w14:schemeClr w14:val="tx1"/>
            </w14:solidFill>
          </w14:textFill>
        </w:rPr>
      </w:pPr>
    </w:p>
    <w:p>
      <w:pPr>
        <w:pStyle w:val="41"/>
        <w:ind w:firstLine="400"/>
        <w:rPr>
          <w:rFonts w:hint="eastAsia" w:ascii="宋体" w:hAnsi="宋体" w:eastAsia="宋体" w:cs="宋体"/>
          <w:color w:val="000000" w:themeColor="text1"/>
          <w:highlight w:val="none"/>
          <w14:textFill>
            <w14:solidFill>
              <w14:schemeClr w14:val="tx1"/>
            </w14:solidFill>
          </w14:textFill>
        </w:rPr>
      </w:pPr>
    </w:p>
    <w:p>
      <w:pPr>
        <w:jc w:val="center"/>
        <w:rPr>
          <w:rFonts w:hint="eastAsia" w:ascii="宋体" w:hAnsi="宋体" w:eastAsia="宋体" w:cs="宋体"/>
          <w:color w:val="000000" w:themeColor="text1"/>
          <w:szCs w:val="21"/>
          <w:highlight w:val="none"/>
          <w14:textFill>
            <w14:solidFill>
              <w14:schemeClr w14:val="tx1"/>
            </w14:solidFill>
          </w14:textFill>
        </w:rPr>
      </w:pPr>
    </w:p>
    <w:p>
      <w:pPr>
        <w:jc w:val="center"/>
        <w:rPr>
          <w:rFonts w:hint="eastAsia" w:ascii="宋体" w:hAnsi="宋体" w:eastAsia="宋体" w:cs="宋体"/>
          <w:color w:val="000000" w:themeColor="text1"/>
          <w:szCs w:val="21"/>
          <w:highlight w:val="none"/>
          <w14:textFill>
            <w14:solidFill>
              <w14:schemeClr w14:val="tx1"/>
            </w14:solidFill>
          </w14:textFill>
        </w:rPr>
      </w:pPr>
    </w:p>
    <w:p>
      <w:pPr>
        <w:spacing w:before="200"/>
        <w:jc w:val="center"/>
        <w:rPr>
          <w:rFonts w:hint="eastAsia" w:ascii="宋体" w:hAnsi="宋体" w:eastAsia="宋体" w:cs="宋体"/>
          <w:bCs/>
          <w:color w:val="000000" w:themeColor="text1"/>
          <w:sz w:val="32"/>
          <w:szCs w:val="24"/>
          <w:highlight w:val="none"/>
          <w14:textFill>
            <w14:solidFill>
              <w14:schemeClr w14:val="tx1"/>
            </w14:solidFill>
          </w14:textFill>
        </w:rPr>
      </w:pPr>
      <w:r>
        <w:rPr>
          <w:rFonts w:hint="eastAsia" w:ascii="宋体" w:hAnsi="宋体" w:eastAsia="宋体" w:cs="宋体"/>
          <w:bCs/>
          <w:color w:val="000000" w:themeColor="text1"/>
          <w:sz w:val="32"/>
          <w:szCs w:val="24"/>
          <w:highlight w:val="none"/>
          <w14:textFill>
            <w14:solidFill>
              <w14:schemeClr w14:val="tx1"/>
            </w14:solidFill>
          </w14:textFill>
        </w:rPr>
        <w:t>202</w:t>
      </w:r>
      <w:r>
        <w:rPr>
          <w:rFonts w:hint="eastAsia" w:ascii="宋体" w:hAnsi="宋体" w:eastAsia="宋体" w:cs="宋体"/>
          <w:bCs/>
          <w:color w:val="000000" w:themeColor="text1"/>
          <w:sz w:val="32"/>
          <w:szCs w:val="24"/>
          <w:highlight w:val="none"/>
          <w:lang w:val="en-US" w:eastAsia="zh-CN"/>
          <w14:textFill>
            <w14:solidFill>
              <w14:schemeClr w14:val="tx1"/>
            </w14:solidFill>
          </w14:textFill>
        </w:rPr>
        <w:t>4</w:t>
      </w:r>
      <w:r>
        <w:rPr>
          <w:rFonts w:hint="eastAsia" w:ascii="宋体" w:hAnsi="宋体" w:eastAsia="宋体" w:cs="宋体"/>
          <w:bCs/>
          <w:color w:val="000000" w:themeColor="text1"/>
          <w:sz w:val="32"/>
          <w:szCs w:val="24"/>
          <w:highlight w:val="none"/>
          <w14:textFill>
            <w14:solidFill>
              <w14:schemeClr w14:val="tx1"/>
            </w14:solidFill>
          </w14:textFill>
        </w:rPr>
        <w:t>年</w:t>
      </w:r>
      <w:r>
        <w:rPr>
          <w:rFonts w:hint="eastAsia" w:ascii="宋体" w:hAnsi="宋体" w:cs="宋体"/>
          <w:bCs/>
          <w:color w:val="000000" w:themeColor="text1"/>
          <w:sz w:val="32"/>
          <w:szCs w:val="24"/>
          <w:highlight w:val="none"/>
          <w:lang w:val="en-US" w:eastAsia="zh-CN"/>
          <w14:textFill>
            <w14:solidFill>
              <w14:schemeClr w14:val="tx1"/>
            </w14:solidFill>
          </w14:textFill>
        </w:rPr>
        <w:t>3</w:t>
      </w:r>
      <w:r>
        <w:rPr>
          <w:rFonts w:hint="eastAsia" w:ascii="宋体" w:hAnsi="宋体" w:eastAsia="宋体" w:cs="宋体"/>
          <w:bCs/>
          <w:color w:val="000000" w:themeColor="text1"/>
          <w:sz w:val="32"/>
          <w:szCs w:val="24"/>
          <w:highlight w:val="none"/>
          <w14:textFill>
            <w14:solidFill>
              <w14:schemeClr w14:val="tx1"/>
            </w14:solidFill>
          </w14:textFill>
        </w:rPr>
        <w:t>月</w:t>
      </w:r>
    </w:p>
    <w:p>
      <w:pPr>
        <w:rPr>
          <w:rFonts w:hint="eastAsia" w:ascii="宋体" w:hAnsi="宋体" w:eastAsia="宋体" w:cs="宋体"/>
          <w:color w:val="000000" w:themeColor="text1"/>
          <w:highlight w:val="none"/>
          <w14:textFill>
            <w14:solidFill>
              <w14:schemeClr w14:val="tx1"/>
            </w14:solidFill>
          </w14:textFill>
        </w:rPr>
        <w:sectPr>
          <w:footerReference r:id="rId8" w:type="first"/>
          <w:footerReference r:id="rId6" w:type="default"/>
          <w:headerReference r:id="rId5" w:type="even"/>
          <w:footerReference r:id="rId7" w:type="even"/>
          <w:pgSz w:w="11906" w:h="16838"/>
          <w:pgMar w:top="1440" w:right="1800" w:bottom="1440" w:left="1800" w:header="708" w:footer="708" w:gutter="0"/>
          <w:pgNumType w:start="1"/>
          <w:cols w:space="708" w:num="1"/>
          <w:titlePg/>
          <w:docGrid w:type="lines" w:linePitch="360" w:charSpace="0"/>
        </w:sectPr>
      </w:pPr>
    </w:p>
    <w:p>
      <w:pPr>
        <w:pStyle w:val="27"/>
        <w:ind w:left="0" w:leftChars="0"/>
        <w:rPr>
          <w:rFonts w:hint="eastAsia" w:ascii="宋体" w:hAnsi="宋体" w:eastAsia="宋体" w:cs="宋体"/>
          <w:color w:val="000000" w:themeColor="text1"/>
          <w:sz w:val="40"/>
          <w:szCs w:val="40"/>
          <w:highlight w:val="none"/>
          <w14:textFill>
            <w14:solidFill>
              <w14:schemeClr w14:val="tx1"/>
            </w14:solidFill>
          </w14:textFill>
        </w:rPr>
      </w:pPr>
      <w:r>
        <w:rPr>
          <w:rFonts w:hint="eastAsia" w:ascii="宋体" w:hAnsi="宋体" w:eastAsia="宋体" w:cs="宋体"/>
          <w:color w:val="000000" w:themeColor="text1"/>
          <w:sz w:val="40"/>
          <w:szCs w:val="40"/>
          <w:highlight w:val="none"/>
          <w14:textFill>
            <w14:solidFill>
              <w14:schemeClr w14:val="tx1"/>
            </w14:solidFill>
          </w14:textFill>
        </w:rPr>
        <w:t>目录</w:t>
      </w:r>
    </w:p>
    <w:p>
      <w:pPr>
        <w:pStyle w:val="27"/>
        <w:tabs>
          <w:tab w:val="right" w:leader="dot" w:pos="8306"/>
          <w:tab w:val="clear" w:pos="8296"/>
        </w:tabs>
        <w:ind w:left="0" w:lef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TOC \o "1-4" \h \z \u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"_Toc21044"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第一部分投标邀请</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_Toc21044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27"/>
        <w:tabs>
          <w:tab w:val="right" w:leader="dot" w:pos="8306"/>
          <w:tab w:val="clear" w:pos="8296"/>
        </w:tabs>
        <w:ind w:left="0" w:lef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"_Toc8950"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投标邀请书</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_Toc8950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27"/>
        <w:tabs>
          <w:tab w:val="right" w:leader="dot" w:pos="8306"/>
          <w:tab w:val="clear" w:pos="8296"/>
        </w:tabs>
        <w:ind w:left="0" w:lef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"_Toc20564"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第二部分相关资料表格</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_Toc20564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27"/>
        <w:tabs>
          <w:tab w:val="right" w:leader="dot" w:pos="8306"/>
          <w:tab w:val="clear" w:pos="8296"/>
        </w:tabs>
        <w:ind w:left="0" w:lef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"_Toc14333"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附表一：投标资料表</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_Toc14333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27"/>
        <w:tabs>
          <w:tab w:val="right" w:leader="dot" w:pos="8306"/>
          <w:tab w:val="clear" w:pos="8296"/>
        </w:tabs>
        <w:ind w:left="0" w:lef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"_Toc1445"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附表二：商务技术评分及价格权重表（满分100分）</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_Toc1445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12</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27"/>
        <w:tabs>
          <w:tab w:val="right" w:leader="dot" w:pos="8306"/>
          <w:tab w:val="clear" w:pos="8296"/>
        </w:tabs>
        <w:ind w:left="0" w:lef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"_Toc21237"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第三部分用户需求书</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_Toc21237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16</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27"/>
        <w:tabs>
          <w:tab w:val="right" w:leader="dot" w:pos="8306"/>
          <w:tab w:val="clear" w:pos="8296"/>
        </w:tabs>
        <w:ind w:left="0" w:lef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"_Toc15266"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第一章 商务需求书</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_Toc15266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16</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27"/>
        <w:tabs>
          <w:tab w:val="right" w:leader="dot" w:pos="8306"/>
          <w:tab w:val="clear" w:pos="8296"/>
        </w:tabs>
        <w:ind w:left="0" w:lef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"_Toc30066"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第二章 技术需求书</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_Toc30066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17</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27"/>
        <w:tabs>
          <w:tab w:val="right" w:leader="dot" w:pos="8306"/>
          <w:tab w:val="clear" w:pos="8296"/>
        </w:tabs>
        <w:ind w:left="0" w:lef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"_Toc31595"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第四部分投标人须知</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_Toc31595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20</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27"/>
        <w:tabs>
          <w:tab w:val="right" w:leader="dot" w:pos="8306"/>
          <w:tab w:val="clear" w:pos="8296"/>
        </w:tabs>
        <w:ind w:left="0" w:lef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"_Toc25201"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一、 说明</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_Toc25201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22</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27"/>
        <w:tabs>
          <w:tab w:val="right" w:leader="dot" w:pos="8306"/>
          <w:tab w:val="clear" w:pos="8296"/>
        </w:tabs>
        <w:ind w:left="0" w:lef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"_Toc18690"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 适用范围</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_Toc18690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22</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27"/>
        <w:tabs>
          <w:tab w:val="right" w:leader="dot" w:pos="8306"/>
          <w:tab w:val="clear" w:pos="8296"/>
        </w:tabs>
        <w:ind w:left="0" w:lef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"_Toc28435"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2. 定义</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_Toc28435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22</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27"/>
        <w:tabs>
          <w:tab w:val="right" w:leader="dot" w:pos="8306"/>
          <w:tab w:val="clear" w:pos="8296"/>
        </w:tabs>
        <w:ind w:left="0" w:lef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"_Toc10625"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 货物和服务</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_Toc10625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22</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27"/>
        <w:tabs>
          <w:tab w:val="right" w:leader="dot" w:pos="8306"/>
          <w:tab w:val="clear" w:pos="8296"/>
        </w:tabs>
        <w:ind w:left="0" w:lef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"_Toc1673"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4. 投标费用</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_Toc1673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22</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27"/>
        <w:tabs>
          <w:tab w:val="right" w:leader="dot" w:pos="8306"/>
          <w:tab w:val="clear" w:pos="8296"/>
        </w:tabs>
        <w:ind w:left="0" w:lef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"_Toc21477"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5. 知识产权</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_Toc21477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23</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27"/>
        <w:tabs>
          <w:tab w:val="right" w:leader="dot" w:pos="8306"/>
          <w:tab w:val="clear" w:pos="8296"/>
        </w:tabs>
        <w:ind w:left="0" w:lef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"_Toc25122"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6. 关于联合体投标</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_Toc25122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23</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27"/>
        <w:tabs>
          <w:tab w:val="right" w:leader="dot" w:pos="8306"/>
          <w:tab w:val="clear" w:pos="8296"/>
        </w:tabs>
        <w:ind w:left="0" w:lef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"_Toc10603"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7. 关于分支机构投标</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_Toc10603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24</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27"/>
        <w:tabs>
          <w:tab w:val="right" w:leader="dot" w:pos="8306"/>
          <w:tab w:val="clear" w:pos="8296"/>
        </w:tabs>
        <w:ind w:left="0" w:lef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"_Toc16068"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8. 踏勘现场</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_Toc16068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24</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27"/>
        <w:tabs>
          <w:tab w:val="right" w:leader="dot" w:pos="8306"/>
          <w:tab w:val="clear" w:pos="8296"/>
        </w:tabs>
        <w:ind w:left="0" w:lef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"_Toc14732"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二、 采购文件</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_Toc14732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24</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27"/>
        <w:tabs>
          <w:tab w:val="right" w:leader="dot" w:pos="8306"/>
          <w:tab w:val="clear" w:pos="8296"/>
        </w:tabs>
        <w:ind w:left="0" w:lef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"_Toc25451"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9. 采购文件的组成</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_Toc25451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24</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27"/>
        <w:tabs>
          <w:tab w:val="right" w:leader="dot" w:pos="8306"/>
          <w:tab w:val="clear" w:pos="8296"/>
        </w:tabs>
        <w:ind w:left="0" w:lef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"_Toc30490"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10. 采购文件的澄清或修改</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_Toc30490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25</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27"/>
        <w:tabs>
          <w:tab w:val="right" w:leader="dot" w:pos="8306"/>
          <w:tab w:val="clear" w:pos="8296"/>
        </w:tabs>
        <w:ind w:left="0" w:lef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"_Toc10333"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三、 投标文件的编制</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_Toc10333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25</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27"/>
        <w:tabs>
          <w:tab w:val="right" w:leader="dot" w:pos="8306"/>
          <w:tab w:val="clear" w:pos="8296"/>
        </w:tabs>
        <w:ind w:left="0" w:lef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"_Toc12048"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11. 投标文件的语言及度量衡单位</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_Toc12048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25</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27"/>
        <w:tabs>
          <w:tab w:val="right" w:leader="dot" w:pos="8306"/>
          <w:tab w:val="clear" w:pos="8296"/>
        </w:tabs>
        <w:ind w:left="0" w:lef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"_Toc27953"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12. 投标文件的组成</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_Toc27953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25</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27"/>
        <w:tabs>
          <w:tab w:val="right" w:leader="dot" w:pos="8306"/>
          <w:tab w:val="clear" w:pos="8296"/>
        </w:tabs>
        <w:ind w:left="0" w:lef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"_Toc5904"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13. 投标文件编制</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_Toc5904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25</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27"/>
        <w:tabs>
          <w:tab w:val="right" w:leader="dot" w:pos="8306"/>
          <w:tab w:val="clear" w:pos="8296"/>
        </w:tabs>
        <w:ind w:left="0" w:lef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"_Toc7134"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14. 投标报价说明</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_Toc7134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26</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27"/>
        <w:tabs>
          <w:tab w:val="right" w:leader="dot" w:pos="8306"/>
          <w:tab w:val="clear" w:pos="8296"/>
        </w:tabs>
        <w:ind w:left="0" w:lef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"_Toc14501"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15. 投标人所提供的服务或货物的证明文件</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_Toc14501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27</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27"/>
        <w:tabs>
          <w:tab w:val="right" w:leader="dot" w:pos="8306"/>
          <w:tab w:val="clear" w:pos="8296"/>
        </w:tabs>
        <w:ind w:left="0" w:lef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"_Toc2409"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16. 投标有效期</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_Toc2409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27</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27"/>
        <w:tabs>
          <w:tab w:val="right" w:leader="dot" w:pos="8306"/>
          <w:tab w:val="clear" w:pos="8296"/>
        </w:tabs>
        <w:ind w:left="0" w:lef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"_Toc26564"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17. 投标保证金</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_Toc26564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27</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27"/>
        <w:tabs>
          <w:tab w:val="right" w:leader="dot" w:pos="8306"/>
          <w:tab w:val="clear" w:pos="8296"/>
        </w:tabs>
        <w:ind w:left="0" w:lef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"_Toc18672"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四、 投标文件的递交</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_Toc18672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28</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27"/>
        <w:tabs>
          <w:tab w:val="right" w:leader="dot" w:pos="8306"/>
          <w:tab w:val="clear" w:pos="8296"/>
        </w:tabs>
        <w:ind w:left="0" w:lef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"_Toc9759"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18. 投标文件的装订，签署，密封和标记</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_Toc9759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28</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27"/>
        <w:tabs>
          <w:tab w:val="right" w:leader="dot" w:pos="8306"/>
          <w:tab w:val="clear" w:pos="8296"/>
        </w:tabs>
        <w:ind w:left="0" w:lef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"_Toc27686"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19. 迟交的投标文件</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_Toc27686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29</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27"/>
        <w:tabs>
          <w:tab w:val="right" w:leader="dot" w:pos="8306"/>
          <w:tab w:val="clear" w:pos="8296"/>
        </w:tabs>
        <w:ind w:left="0" w:lef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"_Toc8776"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20. 投标样品（如需提交）</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_Toc8776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30</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27"/>
        <w:tabs>
          <w:tab w:val="right" w:leader="dot" w:pos="8306"/>
          <w:tab w:val="clear" w:pos="8296"/>
        </w:tabs>
        <w:ind w:left="0" w:lef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"_Toc17522"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21. 投标截止期</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_Toc17522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30</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27"/>
        <w:tabs>
          <w:tab w:val="right" w:leader="dot" w:pos="8306"/>
          <w:tab w:val="clear" w:pos="8296"/>
        </w:tabs>
        <w:ind w:left="0" w:lef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"_Toc14518"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22. 投标文件的补充、修改与撤回</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_Toc14518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30</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27"/>
        <w:tabs>
          <w:tab w:val="right" w:leader="dot" w:pos="8306"/>
          <w:tab w:val="clear" w:pos="8296"/>
        </w:tabs>
        <w:ind w:left="0" w:lef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"_Toc4693"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五、 开标与评标</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_Toc4693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31</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27"/>
        <w:tabs>
          <w:tab w:val="right" w:leader="dot" w:pos="8306"/>
          <w:tab w:val="clear" w:pos="8296"/>
        </w:tabs>
        <w:ind w:left="0" w:lef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"_Toc20009"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23. 开标</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_Toc20009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31</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27"/>
        <w:tabs>
          <w:tab w:val="right" w:leader="dot" w:pos="8306"/>
          <w:tab w:val="clear" w:pos="8296"/>
        </w:tabs>
        <w:ind w:left="0" w:lef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"_Toc15560"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24. 评标委员会及评标方法</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_Toc15560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31</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27"/>
        <w:tabs>
          <w:tab w:val="right" w:leader="dot" w:pos="8306"/>
          <w:tab w:val="clear" w:pos="8296"/>
        </w:tabs>
        <w:ind w:left="0" w:lef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"_Toc22022"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25. 评审原则及评标过程的保密</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_Toc22022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32</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27"/>
        <w:tabs>
          <w:tab w:val="right" w:leader="dot" w:pos="8306"/>
          <w:tab w:val="clear" w:pos="8296"/>
        </w:tabs>
        <w:ind w:left="0" w:lef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"_Toc14506"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26. 评标程序</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_Toc14506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32</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27"/>
        <w:tabs>
          <w:tab w:val="right" w:leader="dot" w:pos="8306"/>
          <w:tab w:val="clear" w:pos="8296"/>
        </w:tabs>
        <w:ind w:left="0" w:lef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"_Toc11415"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27. 商务、技术、价格评审（具体评审项目详见投标资料表）</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_Toc11415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34</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27"/>
        <w:tabs>
          <w:tab w:val="right" w:leader="dot" w:pos="8306"/>
          <w:tab w:val="clear" w:pos="8296"/>
        </w:tabs>
        <w:ind w:left="0" w:lef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"_Toc18550"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28. 纪律和保密事项</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_Toc18550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34</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27"/>
        <w:tabs>
          <w:tab w:val="right" w:leader="dot" w:pos="8306"/>
          <w:tab w:val="clear" w:pos="8296"/>
        </w:tabs>
        <w:ind w:left="0" w:lef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"_Toc27738"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六、 授予合同</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_Toc27738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34</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27"/>
        <w:tabs>
          <w:tab w:val="right" w:leader="dot" w:pos="8306"/>
          <w:tab w:val="clear" w:pos="8296"/>
        </w:tabs>
        <w:ind w:left="0" w:lef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"_Toc16090"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29. 合同授予标准</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_Toc16090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34</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27"/>
        <w:tabs>
          <w:tab w:val="right" w:leader="dot" w:pos="8306"/>
          <w:tab w:val="clear" w:pos="8296"/>
        </w:tabs>
        <w:ind w:left="0" w:lef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"_Toc24261"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30. 发布中标结果</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_Toc24261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35</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27"/>
        <w:tabs>
          <w:tab w:val="right" w:leader="dot" w:pos="8306"/>
          <w:tab w:val="clear" w:pos="8296"/>
        </w:tabs>
        <w:ind w:left="0" w:lef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"_Toc749"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31. 资格后审</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_Toc749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35</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27"/>
        <w:tabs>
          <w:tab w:val="right" w:leader="dot" w:pos="8306"/>
          <w:tab w:val="clear" w:pos="8296"/>
        </w:tabs>
        <w:ind w:left="0" w:lef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"_Toc27689"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32. 合同的签订与履行</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_Toc27689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35</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27"/>
        <w:tabs>
          <w:tab w:val="right" w:leader="dot" w:pos="8306"/>
          <w:tab w:val="clear" w:pos="8296"/>
        </w:tabs>
        <w:ind w:left="0" w:lef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"_Toc19211"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33. 履约担保</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_Toc19211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36</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27"/>
        <w:tabs>
          <w:tab w:val="right" w:leader="dot" w:pos="8306"/>
          <w:tab w:val="clear" w:pos="8296"/>
        </w:tabs>
        <w:ind w:left="0" w:lef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"_Toc19347"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34. 预付款保函（适用于预付款支付）</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_Toc19347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37</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27"/>
        <w:tabs>
          <w:tab w:val="right" w:leader="dot" w:pos="8306"/>
          <w:tab w:val="clear" w:pos="8296"/>
        </w:tabs>
        <w:ind w:left="0" w:lef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"_Toc27556"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七、 异议</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_Toc27556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38</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27"/>
        <w:tabs>
          <w:tab w:val="right" w:leader="dot" w:pos="8306"/>
          <w:tab w:val="clear" w:pos="8296"/>
        </w:tabs>
        <w:ind w:left="0" w:lef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"_Toc31457"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35. 异议</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_Toc31457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38</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27"/>
        <w:tabs>
          <w:tab w:val="right" w:leader="dot" w:pos="8306"/>
          <w:tab w:val="clear" w:pos="8296"/>
        </w:tabs>
        <w:ind w:left="0" w:lef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"_Toc16776"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八、 其他</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_Toc16776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38</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27"/>
        <w:tabs>
          <w:tab w:val="right" w:leader="dot" w:pos="8306"/>
          <w:tab w:val="clear" w:pos="8296"/>
        </w:tabs>
        <w:ind w:left="0" w:lef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"_Toc2155"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36. 采购文件的解释权</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_Toc2155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38</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27"/>
        <w:tabs>
          <w:tab w:val="right" w:leader="dot" w:pos="8306"/>
          <w:tab w:val="clear" w:pos="8296"/>
        </w:tabs>
        <w:ind w:left="0" w:lef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"_Toc15211"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第五部分  合同条款格式</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_Toc15211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39</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27"/>
        <w:tabs>
          <w:tab w:val="right" w:leader="dot" w:pos="8306"/>
          <w:tab w:val="clear" w:pos="8296"/>
        </w:tabs>
        <w:ind w:left="0" w:lef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"_Toc17124"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第六部分附件－投标文件格式</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_Toc17124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40</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27"/>
        <w:tabs>
          <w:tab w:val="right" w:leader="dot" w:pos="8306"/>
          <w:tab w:val="clear" w:pos="8296"/>
        </w:tabs>
        <w:ind w:left="0" w:lef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"_Toc25786"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投标文件目录</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_Toc25786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40</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27"/>
        <w:tabs>
          <w:tab w:val="right" w:leader="dot" w:pos="8306"/>
          <w:tab w:val="clear" w:pos="8296"/>
        </w:tabs>
        <w:ind w:left="0" w:lef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"_Toc18792"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附件1.评分标准索引表</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_Toc18792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41</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27"/>
        <w:tabs>
          <w:tab w:val="right" w:leader="dot" w:pos="8306"/>
          <w:tab w:val="clear" w:pos="8296"/>
        </w:tabs>
        <w:ind w:left="0" w:lef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"_Toc9213"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价格文件</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_Toc9213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42</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27"/>
        <w:tabs>
          <w:tab w:val="right" w:leader="dot" w:pos="8306"/>
          <w:tab w:val="clear" w:pos="8296"/>
        </w:tabs>
        <w:ind w:left="0" w:lef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"_Toc1232"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附件2.开标一览表格式</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_Toc1232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43</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27"/>
        <w:tabs>
          <w:tab w:val="right" w:leader="dot" w:pos="8306"/>
          <w:tab w:val="clear" w:pos="8296"/>
        </w:tabs>
        <w:ind w:left="0" w:lef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"_Toc7358"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商务文件</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_Toc7358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45</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27"/>
        <w:tabs>
          <w:tab w:val="right" w:leader="dot" w:pos="8306"/>
          <w:tab w:val="clear" w:pos="8296"/>
        </w:tabs>
        <w:ind w:left="0" w:lef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"_Toc11732"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附件4.投标书格式</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_Toc11732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46</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27"/>
        <w:tabs>
          <w:tab w:val="right" w:leader="dot" w:pos="8306"/>
          <w:tab w:val="clear" w:pos="8296"/>
        </w:tabs>
        <w:ind w:left="0" w:lef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"_Toc19972"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附件5. 法定代表人证明书格式</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_Toc19972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47</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27"/>
        <w:tabs>
          <w:tab w:val="right" w:leader="dot" w:pos="8306"/>
          <w:tab w:val="clear" w:pos="8296"/>
        </w:tabs>
        <w:ind w:left="0" w:lef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"_Toc19149"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附件6.法定代表人授权书格式</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_Toc19149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48</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27"/>
        <w:tabs>
          <w:tab w:val="right" w:leader="dot" w:pos="8306"/>
          <w:tab w:val="clear" w:pos="8296"/>
        </w:tabs>
        <w:ind w:left="0" w:lef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"_Toc30038"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附件7.资格申明</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_Toc30038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49</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27"/>
        <w:tabs>
          <w:tab w:val="right" w:leader="dot" w:pos="8306"/>
          <w:tab w:val="clear" w:pos="8296"/>
        </w:tabs>
        <w:ind w:left="0" w:lef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"_Toc10305"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附件8.营业执照</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_Toc10305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50</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27"/>
        <w:tabs>
          <w:tab w:val="right" w:leader="dot" w:pos="8306"/>
          <w:tab w:val="clear" w:pos="8296"/>
        </w:tabs>
        <w:ind w:left="0" w:lef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"_Toc30816"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附件9.相关资质证明文件</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_Toc30816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51</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27"/>
        <w:tabs>
          <w:tab w:val="right" w:leader="dot" w:pos="8306"/>
          <w:tab w:val="clear" w:pos="8296"/>
        </w:tabs>
        <w:ind w:left="0" w:lef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"_Toc3091"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附件10.在经营活动中没有重大违法记录的书面声明格式</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_Toc3091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52</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27"/>
        <w:tabs>
          <w:tab w:val="right" w:leader="dot" w:pos="8306"/>
          <w:tab w:val="clear" w:pos="8296"/>
        </w:tabs>
        <w:ind w:left="0" w:lef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"_Toc18616"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附件11.承诺书格式</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_Toc18616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53</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27"/>
        <w:tabs>
          <w:tab w:val="right" w:leader="dot" w:pos="8306"/>
          <w:tab w:val="clear" w:pos="8296"/>
        </w:tabs>
        <w:ind w:left="0" w:lef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"_Toc24507"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附件12.商务需求条款偏离表格式</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_Toc24507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54</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27"/>
        <w:tabs>
          <w:tab w:val="right" w:leader="dot" w:pos="8306"/>
          <w:tab w:val="clear" w:pos="8296"/>
        </w:tabs>
        <w:ind w:left="0" w:lef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"_Toc22347"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附件13.业绩表</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_Toc22347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55</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27"/>
        <w:tabs>
          <w:tab w:val="right" w:leader="dot" w:pos="8306"/>
          <w:tab w:val="clear" w:pos="8296"/>
        </w:tabs>
        <w:ind w:left="0" w:lef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"_Toc4222"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附件14.联合体协议书（如有）</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_Toc4222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56</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27"/>
        <w:tabs>
          <w:tab w:val="right" w:leader="dot" w:pos="8306"/>
          <w:tab w:val="clear" w:pos="8296"/>
        </w:tabs>
        <w:ind w:left="0" w:lef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"_Toc17454"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技术文件</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_Toc17454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58</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27"/>
        <w:tabs>
          <w:tab w:val="right" w:leader="dot" w:pos="8306"/>
          <w:tab w:val="clear" w:pos="8296"/>
        </w:tabs>
        <w:ind w:left="0" w:lef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"_Toc3704"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附件15. 技术规格偏离表格式</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_Toc3704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59</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27"/>
        <w:tabs>
          <w:tab w:val="right" w:leader="dot" w:pos="8306"/>
          <w:tab w:val="clear" w:pos="8296"/>
        </w:tabs>
        <w:ind w:left="0" w:lef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"_Toc13819"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附件16.项目实施方案格式</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_Toc13819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60</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27"/>
        <w:tabs>
          <w:tab w:val="right" w:leader="dot" w:pos="8306"/>
          <w:tab w:val="clear" w:pos="8296"/>
        </w:tabs>
        <w:ind w:left="0" w:lef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"_Toc23846"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附件17.实施本项目的有关人员资料表格式</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_Toc23846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61</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27"/>
        <w:tabs>
          <w:tab w:val="right" w:leader="dot" w:pos="8306"/>
          <w:tab w:val="clear" w:pos="8296"/>
        </w:tabs>
        <w:ind w:left="0" w:lef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"_Toc15162"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附件18.投标保证金汇入情况说明格式</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_Toc15162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62</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27"/>
        <w:tabs>
          <w:tab w:val="right" w:leader="dot" w:pos="8306"/>
          <w:tab w:val="clear" w:pos="8296"/>
        </w:tabs>
        <w:ind w:left="0" w:lef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"_Toc2801"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附件19.不可撤销履约保函</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_Toc2801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64</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27"/>
        <w:tabs>
          <w:tab w:val="right" w:leader="dot" w:pos="8306"/>
          <w:tab w:val="clear" w:pos="8296"/>
        </w:tabs>
        <w:ind w:left="0" w:lef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"_Toc29098"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附件20.预付款保函（适用于预付款支付）</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_Toc29098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65</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27"/>
        <w:tabs>
          <w:tab w:val="right" w:leader="dot" w:pos="8306"/>
          <w:tab w:val="clear" w:pos="8296"/>
        </w:tabs>
        <w:ind w:left="0" w:lef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"_Toc16601"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唱标信封</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_Toc16601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66</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27"/>
        <w:tabs>
          <w:tab w:val="right" w:leader="dot" w:pos="8306"/>
          <w:tab w:val="clear" w:pos="8296"/>
        </w:tabs>
        <w:ind w:left="0" w:lef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"_Toc31340"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附件21.唱标信封内装（内容务必与投标文件正本一致）</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_Toc31340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67</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27"/>
        <w:tabs>
          <w:tab w:val="right" w:leader="dot" w:pos="8306"/>
          <w:tab w:val="clear" w:pos="8296"/>
        </w:tabs>
        <w:ind w:left="0" w:lef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br w:type="page"/>
      </w:r>
    </w:p>
    <w:p>
      <w:pPr>
        <w:pStyle w:val="3"/>
        <w:spacing w:before="0" w:after="0" w:line="240" w:lineRule="auto"/>
        <w:rPr>
          <w:rFonts w:hint="eastAsia" w:ascii="宋体" w:hAnsi="宋体" w:eastAsia="宋体" w:cs="宋体"/>
          <w:color w:val="000000" w:themeColor="text1"/>
          <w:sz w:val="28"/>
          <w:szCs w:val="28"/>
          <w:highlight w:val="none"/>
          <w14:textFill>
            <w14:solidFill>
              <w14:schemeClr w14:val="tx1"/>
            </w14:solidFill>
          </w14:textFill>
        </w:rPr>
      </w:pPr>
      <w:bookmarkStart w:id="0" w:name="_Toc21044"/>
      <w:r>
        <w:rPr>
          <w:rFonts w:hint="eastAsia" w:ascii="宋体" w:hAnsi="宋体" w:eastAsia="宋体" w:cs="宋体"/>
          <w:color w:val="000000" w:themeColor="text1"/>
          <w:sz w:val="28"/>
          <w:szCs w:val="28"/>
          <w:highlight w:val="none"/>
          <w14:textFill>
            <w14:solidFill>
              <w14:schemeClr w14:val="tx1"/>
            </w14:solidFill>
          </w14:textFill>
        </w:rPr>
        <w:t>第一部分投标邀请</w:t>
      </w:r>
      <w:bookmarkEnd w:id="0"/>
    </w:p>
    <w:p>
      <w:pPr>
        <w:pStyle w:val="4"/>
        <w:spacing w:before="0" w:after="0" w:line="336" w:lineRule="auto"/>
        <w:jc w:val="center"/>
        <w:rPr>
          <w:rFonts w:hint="eastAsia" w:ascii="宋体" w:hAnsi="宋体" w:eastAsia="宋体" w:cs="宋体"/>
          <w:color w:val="000000" w:themeColor="text1"/>
          <w:highlight w:val="none"/>
          <w14:textFill>
            <w14:solidFill>
              <w14:schemeClr w14:val="tx1"/>
            </w14:solidFill>
          </w14:textFill>
        </w:rPr>
      </w:pPr>
      <w:bookmarkStart w:id="1" w:name="_Toc8950"/>
      <w:r>
        <w:rPr>
          <w:rFonts w:hint="eastAsia" w:ascii="宋体" w:hAnsi="宋体" w:eastAsia="宋体" w:cs="宋体"/>
          <w:color w:val="000000" w:themeColor="text1"/>
          <w:highlight w:val="none"/>
          <w14:textFill>
            <w14:solidFill>
              <w14:schemeClr w14:val="tx1"/>
            </w14:solidFill>
          </w14:textFill>
        </w:rPr>
        <w:t>投标邀请书</w:t>
      </w:r>
      <w:bookmarkEnd w:id="1"/>
    </w:p>
    <w:p>
      <w:pPr>
        <w:spacing w:line="336" w:lineRule="auto"/>
        <w:ind w:firstLine="422"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u w:val="single"/>
          <w14:textFill>
            <w14:solidFill>
              <w14:schemeClr w14:val="tx1"/>
            </w14:solidFill>
          </w14:textFill>
        </w:rPr>
        <w:t>广东泰通伟业工程咨询有限公司</w:t>
      </w:r>
      <w:r>
        <w:rPr>
          <w:rFonts w:hint="eastAsia" w:ascii="宋体" w:hAnsi="宋体" w:eastAsia="宋体" w:cs="宋体"/>
          <w:color w:val="000000" w:themeColor="text1"/>
          <w:szCs w:val="21"/>
          <w:highlight w:val="none"/>
          <w14:textFill>
            <w14:solidFill>
              <w14:schemeClr w14:val="tx1"/>
            </w14:solidFill>
          </w14:textFill>
        </w:rPr>
        <w:t>（以下简称“采购代理机构”）受</w:t>
      </w:r>
      <w:r>
        <w:rPr>
          <w:rFonts w:hint="eastAsia" w:ascii="宋体" w:hAnsi="宋体" w:eastAsia="宋体" w:cs="宋体"/>
          <w:b/>
          <w:color w:val="000000" w:themeColor="text1"/>
          <w:szCs w:val="21"/>
          <w:highlight w:val="none"/>
          <w:u w:val="single"/>
          <w:lang w:eastAsia="zh-CN"/>
          <w14:textFill>
            <w14:solidFill>
              <w14:schemeClr w14:val="tx1"/>
            </w14:solidFill>
          </w14:textFill>
        </w:rPr>
        <w:t>东莞市新东湾环保投资有限公司</w:t>
      </w:r>
      <w:r>
        <w:rPr>
          <w:rFonts w:hint="eastAsia" w:ascii="宋体" w:hAnsi="宋体" w:eastAsia="宋体" w:cs="宋体"/>
          <w:color w:val="000000" w:themeColor="text1"/>
          <w:szCs w:val="21"/>
          <w:highlight w:val="none"/>
          <w14:textFill>
            <w14:solidFill>
              <w14:schemeClr w14:val="tx1"/>
            </w14:solidFill>
          </w14:textFill>
        </w:rPr>
        <w:t>（以下简称“采购人”）委托，现就</w:t>
      </w:r>
      <w:r>
        <w:rPr>
          <w:rFonts w:hint="eastAsia" w:ascii="宋体" w:hAnsi="宋体" w:eastAsia="宋体" w:cs="宋体"/>
          <w:b/>
          <w:color w:val="000000" w:themeColor="text1"/>
          <w:szCs w:val="21"/>
          <w:highlight w:val="none"/>
          <w:u w:val="single"/>
          <w:lang w:eastAsia="zh-CN"/>
          <w14:textFill>
            <w14:solidFill>
              <w14:schemeClr w14:val="tx1"/>
            </w14:solidFill>
          </w14:textFill>
        </w:rPr>
        <w:t>港澳码头及周边地块综合整治项目-综合生产车间及其配套工程</w:t>
      </w:r>
      <w:r>
        <w:rPr>
          <w:rFonts w:hint="eastAsia" w:ascii="宋体" w:hAnsi="宋体" w:eastAsia="宋体" w:cs="宋体"/>
          <w:color w:val="000000" w:themeColor="text1"/>
          <w:szCs w:val="21"/>
          <w:highlight w:val="none"/>
          <w14:textFill>
            <w14:solidFill>
              <w14:schemeClr w14:val="tx1"/>
            </w14:solidFill>
          </w14:textFill>
        </w:rPr>
        <w:t>（项目编号：</w:t>
      </w:r>
      <w:r>
        <w:rPr>
          <w:rFonts w:hint="eastAsia" w:ascii="宋体" w:hAnsi="宋体" w:eastAsia="宋体" w:cs="宋体"/>
          <w:b/>
          <w:bCs/>
          <w:color w:val="000000" w:themeColor="text1"/>
          <w:szCs w:val="21"/>
          <w:highlight w:val="none"/>
          <w:lang w:val="en-US" w:eastAsia="zh-CN"/>
          <w14:textFill>
            <w14:solidFill>
              <w14:schemeClr w14:val="tx1"/>
            </w14:solidFill>
          </w14:textFill>
        </w:rPr>
        <w:t>DSNY-XDW-01-03-10（2024）</w:t>
      </w:r>
      <w:r>
        <w:rPr>
          <w:rFonts w:hint="eastAsia" w:ascii="宋体" w:hAnsi="宋体" w:eastAsia="宋体" w:cs="宋体"/>
          <w:color w:val="000000" w:themeColor="text1"/>
          <w:szCs w:val="21"/>
          <w:highlight w:val="none"/>
          <w14:textFill>
            <w14:solidFill>
              <w14:schemeClr w14:val="tx1"/>
            </w14:solidFill>
          </w14:textFill>
        </w:rPr>
        <w:t>）进行国内公开采购，欢迎符合采购文件要求的国内投标人参加投标。有关事项如下：</w:t>
      </w:r>
    </w:p>
    <w:p>
      <w:pPr>
        <w:spacing w:line="336" w:lineRule="auto"/>
        <w:ind w:firstLine="413" w:firstLineChars="196"/>
        <w:rPr>
          <w:rFonts w:hint="eastAsia" w:ascii="宋体" w:hAnsi="宋体" w:eastAsia="宋体" w:cs="宋体"/>
          <w:b/>
          <w:color w:val="000000" w:themeColor="text1"/>
          <w:szCs w:val="21"/>
          <w:highlight w:val="none"/>
          <w14:textFill>
            <w14:solidFill>
              <w14:schemeClr w14:val="tx1"/>
            </w14:solidFill>
          </w14:textFill>
        </w:rPr>
      </w:pPr>
    </w:p>
    <w:p>
      <w:pPr>
        <w:spacing w:line="336" w:lineRule="auto"/>
        <w:ind w:firstLine="413"/>
        <w:outlineLvl w:val="1"/>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一、采购项目概况</w:t>
      </w:r>
    </w:p>
    <w:p>
      <w:pPr>
        <w:spacing w:line="336" w:lineRule="auto"/>
        <w:ind w:firstLine="420" w:firstLineChars="200"/>
        <w:jc w:val="both"/>
        <w:outlineLvl w:val="2"/>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1、采购项目名称：</w:t>
      </w:r>
      <w:r>
        <w:rPr>
          <w:rFonts w:hint="eastAsia" w:ascii="宋体" w:hAnsi="宋体" w:eastAsia="宋体" w:cs="宋体"/>
          <w:b/>
          <w:color w:val="000000" w:themeColor="text1"/>
          <w:szCs w:val="21"/>
          <w:highlight w:val="none"/>
          <w:u w:val="single"/>
          <w:lang w:eastAsia="zh-CN"/>
          <w14:textFill>
            <w14:solidFill>
              <w14:schemeClr w14:val="tx1"/>
            </w14:solidFill>
          </w14:textFill>
        </w:rPr>
        <w:t>港澳码头及周边地块综合整治项目-综合生产车间及其配套工程</w:t>
      </w:r>
    </w:p>
    <w:p>
      <w:pPr>
        <w:spacing w:line="336" w:lineRule="auto"/>
        <w:ind w:firstLine="420" w:firstLineChars="200"/>
        <w:jc w:val="both"/>
        <w:outlineLvl w:val="2"/>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采购控制价：¥31,317,046.90</w:t>
      </w:r>
      <w:r>
        <w:rPr>
          <w:rFonts w:hint="eastAsia" w:ascii="宋体" w:hAnsi="宋体" w:eastAsia="宋体" w:cs="宋体"/>
          <w:color w:val="000000" w:themeColor="text1"/>
          <w:szCs w:val="21"/>
          <w:highlight w:val="none"/>
          <w:lang w:val="en-US" w:eastAsia="zh-CN"/>
          <w14:textFill>
            <w14:solidFill>
              <w14:schemeClr w14:val="tx1"/>
            </w14:solidFill>
          </w14:textFill>
        </w:rPr>
        <w:t>元</w:t>
      </w:r>
      <w:r>
        <w:rPr>
          <w:rFonts w:hint="eastAsia" w:ascii="宋体" w:hAnsi="宋体" w:cs="宋体"/>
          <w:color w:val="000000" w:themeColor="text1"/>
          <w:szCs w:val="21"/>
          <w:highlight w:val="none"/>
          <w:lang w:val="en-US"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其中</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包含</w:t>
      </w:r>
      <w:r>
        <w:rPr>
          <w:rFonts w:hint="eastAsia" w:ascii="宋体" w:hAnsi="宋体" w:cs="宋体"/>
          <w:color w:val="000000" w:themeColor="text1"/>
          <w:szCs w:val="21"/>
          <w:highlight w:val="none"/>
          <w:lang w:val="en-US" w:eastAsia="zh-CN"/>
          <w14:textFill>
            <w14:solidFill>
              <w14:schemeClr w14:val="tx1"/>
            </w14:solidFill>
          </w14:textFill>
        </w:rPr>
        <w:t>的</w:t>
      </w:r>
      <w:r>
        <w:rPr>
          <w:rFonts w:hint="eastAsia" w:ascii="宋体" w:hAnsi="宋体" w:eastAsia="宋体" w:cs="宋体"/>
          <w:color w:val="000000" w:themeColor="text1"/>
          <w:szCs w:val="21"/>
          <w:highlight w:val="none"/>
          <w14:textFill>
            <w14:solidFill>
              <w14:schemeClr w14:val="tx1"/>
            </w14:solidFill>
          </w14:textFill>
        </w:rPr>
        <w:t>定额工日工资总额为</w:t>
      </w:r>
      <w:r>
        <w:rPr>
          <w:rFonts w:hint="eastAsia" w:ascii="宋体" w:hAnsi="宋体" w:cs="宋体"/>
          <w:color w:val="000000" w:themeColor="text1"/>
          <w:szCs w:val="21"/>
          <w:highlight w:val="none"/>
          <w:lang w:val="en-US" w:eastAsia="zh-CN"/>
          <w14:textFill>
            <w14:solidFill>
              <w14:schemeClr w14:val="tx1"/>
            </w14:solidFill>
          </w14:textFill>
        </w:rPr>
        <w:t>¥3,914,960.11</w:t>
      </w:r>
      <w:r>
        <w:rPr>
          <w:rFonts w:hint="eastAsia" w:ascii="宋体" w:hAnsi="宋体" w:eastAsia="宋体" w:cs="宋体"/>
          <w:color w:val="000000" w:themeColor="text1"/>
          <w:szCs w:val="21"/>
          <w:highlight w:val="none"/>
          <w14:textFill>
            <w14:solidFill>
              <w14:schemeClr w14:val="tx1"/>
            </w14:solidFill>
          </w14:textFill>
        </w:rPr>
        <w:t>元</w:t>
      </w:r>
      <w:r>
        <w:rPr>
          <w:rFonts w:hint="eastAsia" w:ascii="宋体" w:hAnsi="宋体" w:eastAsia="宋体" w:cs="宋体"/>
          <w:color w:val="000000" w:themeColor="text1"/>
          <w:szCs w:val="21"/>
          <w:highlight w:val="none"/>
          <w:lang w:val="en-US"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含</w:t>
      </w:r>
      <w:r>
        <w:rPr>
          <w:rFonts w:hint="eastAsia" w:ascii="宋体" w:hAnsi="宋体" w:eastAsia="宋体" w:cs="宋体"/>
          <w:color w:val="000000" w:themeColor="text1"/>
          <w:szCs w:val="21"/>
          <w:highlight w:val="none"/>
          <w:lang w:val="en-US" w:eastAsia="zh-CN"/>
          <w14:textFill>
            <w14:solidFill>
              <w14:schemeClr w14:val="tx1"/>
            </w14:solidFill>
          </w14:textFill>
        </w:rPr>
        <w:t>绿色施工安全防护措施单列费</w:t>
      </w:r>
      <w:r>
        <w:rPr>
          <w:rFonts w:hint="eastAsia" w:ascii="宋体" w:hAnsi="宋体" w:cs="宋体"/>
          <w:color w:val="000000" w:themeColor="text1"/>
          <w:szCs w:val="21"/>
          <w:highlight w:val="none"/>
          <w:lang w:val="en-US" w:eastAsia="zh-CN"/>
          <w14:textFill>
            <w14:solidFill>
              <w14:schemeClr w14:val="tx1"/>
            </w14:solidFill>
          </w14:textFill>
        </w:rPr>
        <w:t>¥1,260,710.86</w:t>
      </w:r>
      <w:r>
        <w:rPr>
          <w:rFonts w:hint="eastAsia" w:ascii="宋体" w:hAnsi="宋体" w:eastAsia="宋体" w:cs="宋体"/>
          <w:color w:val="000000" w:themeColor="text1"/>
          <w:szCs w:val="21"/>
          <w:highlight w:val="none"/>
          <w14:textFill>
            <w14:solidFill>
              <w14:schemeClr w14:val="tx1"/>
            </w14:solidFill>
          </w14:textFill>
        </w:rPr>
        <w:t>元</w:t>
      </w:r>
      <w:r>
        <w:rPr>
          <w:rFonts w:hint="eastAsia" w:ascii="宋体" w:hAnsi="宋体" w:cs="宋体"/>
          <w:color w:val="000000" w:themeColor="text1"/>
          <w:szCs w:val="21"/>
          <w:highlight w:val="none"/>
          <w:lang w:val="en-US" w:eastAsia="zh-CN"/>
          <w14:textFill>
            <w14:solidFill>
              <w14:schemeClr w14:val="tx1"/>
            </w14:solidFill>
          </w14:textFill>
        </w:rPr>
        <w:t>）</w:t>
      </w:r>
    </w:p>
    <w:p>
      <w:pPr>
        <w:spacing w:line="336" w:lineRule="auto"/>
        <w:ind w:firstLine="420" w:firstLineChars="200"/>
        <w:jc w:val="both"/>
        <w:outlineLvl w:val="2"/>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lang w:val="en-US" w:eastAsia="zh-CN"/>
          <w14:textFill>
            <w14:solidFill>
              <w14:schemeClr w14:val="tx1"/>
            </w14:solidFill>
          </w14:textFill>
        </w:rPr>
        <w:t>采购最高限价：¥28,697,789.65元（</w:t>
      </w:r>
      <w:r>
        <w:rPr>
          <w:rFonts w:hint="eastAsia" w:ascii="宋体" w:hAnsi="宋体" w:eastAsia="宋体" w:cs="宋体"/>
          <w:color w:val="000000" w:themeColor="text1"/>
          <w:szCs w:val="21"/>
          <w:highlight w:val="none"/>
          <w14:textFill>
            <w14:solidFill>
              <w14:schemeClr w14:val="tx1"/>
            </w14:solidFill>
          </w14:textFill>
        </w:rPr>
        <w:t>其中</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包含的定额工日工资总额为</w:t>
      </w:r>
      <w:r>
        <w:rPr>
          <w:rFonts w:hint="eastAsia" w:ascii="宋体" w:hAnsi="宋体" w:cs="宋体"/>
          <w:color w:val="000000" w:themeColor="text1"/>
          <w:szCs w:val="21"/>
          <w:highlight w:val="none"/>
          <w:lang w:val="en-US" w:eastAsia="zh-CN"/>
          <w14:textFill>
            <w14:solidFill>
              <w14:schemeClr w14:val="tx1"/>
            </w14:solidFill>
          </w14:textFill>
        </w:rPr>
        <w:t>¥3,914,960.11</w:t>
      </w:r>
      <w:r>
        <w:rPr>
          <w:rFonts w:hint="eastAsia" w:ascii="宋体" w:hAnsi="宋体" w:eastAsia="宋体" w:cs="宋体"/>
          <w:color w:val="000000" w:themeColor="text1"/>
          <w:szCs w:val="21"/>
          <w:highlight w:val="none"/>
          <w14:textFill>
            <w14:solidFill>
              <w14:schemeClr w14:val="tx1"/>
            </w14:solidFill>
          </w14:textFill>
        </w:rPr>
        <w:t>元</w:t>
      </w:r>
      <w:r>
        <w:rPr>
          <w:rFonts w:hint="eastAsia" w:ascii="宋体" w:hAnsi="宋体" w:eastAsia="宋体" w:cs="宋体"/>
          <w:color w:val="000000" w:themeColor="text1"/>
          <w:szCs w:val="21"/>
          <w:highlight w:val="none"/>
          <w:lang w:val="en-US"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不含</w:t>
      </w:r>
      <w:r>
        <w:rPr>
          <w:rFonts w:hint="eastAsia" w:ascii="宋体" w:hAnsi="宋体" w:eastAsia="宋体" w:cs="宋体"/>
          <w:color w:val="000000" w:themeColor="text1"/>
          <w:szCs w:val="21"/>
          <w:highlight w:val="none"/>
          <w:lang w:val="en-US" w:eastAsia="zh-CN"/>
          <w14:textFill>
            <w14:solidFill>
              <w14:schemeClr w14:val="tx1"/>
            </w14:solidFill>
          </w14:textFill>
        </w:rPr>
        <w:t>绿色施工安全防护措施单列费</w:t>
      </w:r>
      <w:r>
        <w:rPr>
          <w:rFonts w:hint="eastAsia" w:ascii="宋体" w:hAnsi="宋体" w:cs="宋体"/>
          <w:color w:val="000000" w:themeColor="text1"/>
          <w:szCs w:val="21"/>
          <w:highlight w:val="none"/>
          <w:lang w:val="en-US" w:eastAsia="zh-CN"/>
          <w14:textFill>
            <w14:solidFill>
              <w14:schemeClr w14:val="tx1"/>
            </w14:solidFill>
          </w14:textFill>
        </w:rPr>
        <w:t>¥1,260,710.86</w:t>
      </w:r>
      <w:r>
        <w:rPr>
          <w:rFonts w:hint="eastAsia" w:ascii="宋体" w:hAnsi="宋体" w:eastAsia="宋体" w:cs="宋体"/>
          <w:color w:val="000000" w:themeColor="text1"/>
          <w:szCs w:val="21"/>
          <w:highlight w:val="none"/>
          <w14:textFill>
            <w14:solidFill>
              <w14:schemeClr w14:val="tx1"/>
            </w14:solidFill>
          </w14:textFill>
        </w:rPr>
        <w:t>元</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按东莞市公共资源交易中心2024年1月19日发布的上一年度同类招标工程中标价的平均下浮率4.52%下浮</w:t>
      </w:r>
      <w:r>
        <w:rPr>
          <w:rFonts w:hint="eastAsia" w:ascii="宋体" w:hAnsi="宋体" w:cs="宋体"/>
          <w:color w:val="000000" w:themeColor="text1"/>
          <w:szCs w:val="21"/>
          <w:highlight w:val="none"/>
          <w:lang w:val="en-US" w:eastAsia="zh-CN"/>
          <w14:textFill>
            <w14:solidFill>
              <w14:schemeClr w14:val="tx1"/>
            </w14:solidFill>
          </w14:textFill>
        </w:rPr>
        <w:t>。）</w:t>
      </w:r>
    </w:p>
    <w:p>
      <w:pPr>
        <w:spacing w:line="336" w:lineRule="auto"/>
        <w:ind w:firstLine="420" w:firstLineChars="200"/>
        <w:outlineLvl w:val="2"/>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、项目需求</w:t>
      </w:r>
    </w:p>
    <w:p>
      <w:pPr>
        <w:spacing w:line="336"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详细内容请参阅采购文件第三部分《用户需求书》。</w:t>
      </w:r>
    </w:p>
    <w:p>
      <w:pPr>
        <w:spacing w:line="336" w:lineRule="auto"/>
        <w:ind w:firstLine="413" w:firstLineChars="196"/>
        <w:rPr>
          <w:rFonts w:hint="eastAsia" w:ascii="宋体" w:hAnsi="宋体" w:eastAsia="宋体" w:cs="宋体"/>
          <w:b/>
          <w:color w:val="000000" w:themeColor="text1"/>
          <w:szCs w:val="21"/>
          <w:highlight w:val="none"/>
          <w14:textFill>
            <w14:solidFill>
              <w14:schemeClr w14:val="tx1"/>
            </w14:solidFill>
          </w14:textFill>
        </w:rPr>
      </w:pPr>
    </w:p>
    <w:p>
      <w:pPr>
        <w:spacing w:line="336" w:lineRule="auto"/>
        <w:ind w:firstLine="413" w:firstLineChars="196"/>
        <w:outlineLvl w:val="1"/>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二、投标人资格要求</w:t>
      </w:r>
    </w:p>
    <w:p>
      <w:pPr>
        <w:spacing w:line="336" w:lineRule="auto"/>
        <w:ind w:firstLine="411" w:firstLineChars="196"/>
        <w:outlineLvl w:val="2"/>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1、一般要求：</w:t>
      </w:r>
    </w:p>
    <w:p>
      <w:pPr>
        <w:spacing w:line="336"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投标人须为在中华人民共和国境内登记注册的具有独立承担民事责任能力的法人或其他组织【提供《营业执照》复印件（加盖公章）或《事业单位法人证书》复印件（加盖公章）或其他主体证书复印件（加盖公章）】。</w:t>
      </w:r>
    </w:p>
    <w:p>
      <w:pPr>
        <w:spacing w:line="336"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参加采购活动前三年内，在经营活动中没有重大违法记录（须提供书面声明）。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如有最新发文通知，按最新文件执行）。</w:t>
      </w:r>
    </w:p>
    <w:p>
      <w:pPr>
        <w:spacing w:line="336"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（3）投标人的单位负责人为同一人或者存在直接控股、管理关系的不同投标人，不得参加同一合同项下的采购活动。</w:t>
      </w:r>
    </w:p>
    <w:p>
      <w:pPr>
        <w:spacing w:line="336"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（4）未被列入“信用中国”网站(www.creditchina.gov.cn )“记录失信被执行人或</w:t>
      </w:r>
      <w:r>
        <w:rPr>
          <w:rFonts w:hint="eastAsia" w:ascii="宋体" w:hAnsi="宋体" w:eastAsia="宋体" w:cs="宋体"/>
          <w:color w:val="000000" w:themeColor="text1"/>
          <w:highlight w:val="none"/>
          <w14:textFill>
            <w14:solidFill>
              <w14:schemeClr w14:val="tx1"/>
            </w14:solidFill>
          </w14:textFill>
        </w:rPr>
        <w:t>重大税收违法失信主体</w:t>
      </w:r>
      <w:r>
        <w:rPr>
          <w:rFonts w:hint="eastAsia" w:ascii="宋体" w:hAnsi="宋体" w:eastAsia="宋体" w:cs="宋体"/>
          <w:color w:val="000000" w:themeColor="text1"/>
          <w:szCs w:val="21"/>
          <w:highlight w:val="none"/>
          <w14:textFill>
            <w14:solidFill>
              <w14:schemeClr w14:val="tx1"/>
            </w14:solidFill>
          </w14:textFill>
        </w:rPr>
        <w:t>或政府采购严重违法失信行为”记录名单。以代理机构于投标截止日当天在“信用中国”网站查询结果为准，如相关失信记录已失效，投标人需提供相关证明资料。</w:t>
      </w:r>
    </w:p>
    <w:p>
      <w:pPr>
        <w:spacing w:line="336" w:lineRule="auto"/>
        <w:ind w:firstLine="420" w:firstLineChars="200"/>
        <w:outlineLvl w:val="2"/>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2、其他要求</w:t>
      </w:r>
    </w:p>
    <w:p>
      <w:pPr>
        <w:spacing w:line="336"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u w:val="single"/>
          <w:lang w:eastAsia="zh-CN"/>
          <w14:textFill>
            <w14:solidFill>
              <w14:schemeClr w14:val="tx1"/>
            </w14:solidFill>
          </w14:textFill>
        </w:rPr>
        <w:t>建筑工程施工总</w:t>
      </w:r>
      <w:r>
        <w:rPr>
          <w:rFonts w:hint="eastAsia" w:ascii="宋体" w:hAnsi="宋体" w:eastAsia="宋体" w:cs="宋体"/>
          <w:color w:val="000000" w:themeColor="text1"/>
          <w:highlight w:val="none"/>
          <w:u w:val="single"/>
          <w14:textFill>
            <w14:solidFill>
              <w14:schemeClr w14:val="tx1"/>
            </w14:solidFill>
          </w14:textFill>
        </w:rPr>
        <w:t>承</w:t>
      </w:r>
      <w:r>
        <w:rPr>
          <w:rFonts w:hint="eastAsia" w:ascii="宋体" w:hAnsi="宋体" w:eastAsia="宋体" w:cs="宋体"/>
          <w:color w:val="000000" w:themeColor="text1"/>
          <w:highlight w:val="none"/>
          <w:u w:val="single"/>
          <w:lang w:val="en-US" w:eastAsia="zh-CN"/>
          <w14:textFill>
            <w14:solidFill>
              <w14:schemeClr w14:val="tx1"/>
            </w14:solidFill>
          </w14:textFill>
        </w:rPr>
        <w:t>包二</w:t>
      </w:r>
      <w:r>
        <w:rPr>
          <w:rFonts w:hint="eastAsia" w:ascii="宋体" w:hAnsi="宋体" w:eastAsia="宋体" w:cs="宋体"/>
          <w:color w:val="000000" w:themeColor="text1"/>
          <w:highlight w:val="none"/>
          <w:u w:val="single"/>
          <w14:textFill>
            <w14:solidFill>
              <w14:schemeClr w14:val="tx1"/>
            </w14:solidFill>
          </w14:textFill>
        </w:rPr>
        <w:t>级及以上</w:t>
      </w:r>
      <w:r>
        <w:rPr>
          <w:rFonts w:hint="eastAsia" w:ascii="宋体" w:hAnsi="宋体" w:eastAsia="宋体" w:cs="宋体"/>
          <w:color w:val="000000" w:themeColor="text1"/>
          <w:highlight w:val="none"/>
          <w:u w:val="single"/>
          <w:lang w:eastAsia="zh-CN"/>
          <w14:textFill>
            <w14:solidFill>
              <w14:schemeClr w14:val="tx1"/>
            </w14:solidFill>
          </w14:textFill>
        </w:rPr>
        <w:t>资质</w:t>
      </w:r>
      <w:r>
        <w:rPr>
          <w:rFonts w:hint="eastAsia" w:ascii="宋体" w:hAnsi="宋体" w:eastAsia="宋体" w:cs="宋体"/>
          <w:color w:val="000000" w:themeColor="text1"/>
          <w:highlight w:val="none"/>
          <w:u w:val="single"/>
          <w14:textFill>
            <w14:solidFill>
              <w14:schemeClr w14:val="tx1"/>
            </w14:solidFill>
          </w14:textFill>
        </w:rPr>
        <w:t>。</w:t>
      </w:r>
    </w:p>
    <w:p>
      <w:pPr>
        <w:spacing w:line="336" w:lineRule="auto"/>
        <w:ind w:firstLine="413" w:firstLineChars="196"/>
        <w:outlineLvl w:val="1"/>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三、获取采购文件方式及要求：</w:t>
      </w:r>
    </w:p>
    <w:p>
      <w:pPr>
        <w:wordWrap w:val="0"/>
        <w:spacing w:line="336"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本项目不进行实名登记报名，拟参加投标的投标人可于投标截止时间前自行网上下载采购文件。采购文件下载地址</w:t>
      </w:r>
      <w:r>
        <w:rPr>
          <w:rFonts w:hint="eastAsia" w:ascii="宋体" w:hAnsi="宋体" w:eastAsia="宋体" w:cs="宋体"/>
          <w:color w:val="000000" w:themeColor="text1"/>
          <w:szCs w:val="21"/>
          <w:highlight w:val="none"/>
          <w:u w:val="single"/>
          <w14:textFill>
            <w14:solidFill>
              <w14:schemeClr w14:val="tx1"/>
            </w14:solidFill>
          </w14:textFill>
        </w:rPr>
        <w:t>：广东省公共资源交易平台（https://ygp.gdzwfw.gov.cn/</w:t>
      </w:r>
      <w:r>
        <w:rPr>
          <w:rFonts w:hint="eastAsia" w:ascii="宋体" w:hAnsi="宋体" w:eastAsia="宋体" w:cs="宋体"/>
          <w:color w:val="000000" w:themeColor="text1"/>
          <w:szCs w:val="21"/>
          <w:highlight w:val="none"/>
          <w:u w:val="single"/>
          <w:lang w:eastAsia="zh-CN"/>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东莞实业投资控股集团有限公司（http://www.dgsy.com.cn/）、广东东实环境股份有限公司网站（http://www.dshuanbao.com.cn/）、广东泰通伟业工程咨询有限公司网站（http://www.weiyecoltd.com）</w:t>
      </w:r>
      <w:r>
        <w:rPr>
          <w:rFonts w:hint="eastAsia" w:ascii="宋体" w:hAnsi="宋体" w:eastAsia="宋体" w:cs="宋体"/>
          <w:color w:val="000000" w:themeColor="text1"/>
          <w:szCs w:val="21"/>
          <w:highlight w:val="none"/>
          <w14:textFill>
            <w14:solidFill>
              <w14:schemeClr w14:val="tx1"/>
            </w14:solidFill>
          </w14:textFill>
        </w:rPr>
        <w:t>。</w:t>
      </w:r>
    </w:p>
    <w:p>
      <w:pPr>
        <w:spacing w:line="336" w:lineRule="auto"/>
        <w:rPr>
          <w:rFonts w:hint="eastAsia" w:ascii="宋体" w:hAnsi="宋体" w:eastAsia="宋体" w:cs="宋体"/>
          <w:color w:val="000000" w:themeColor="text1"/>
          <w:highlight w:val="none"/>
          <w14:textFill>
            <w14:solidFill>
              <w14:schemeClr w14:val="tx1"/>
            </w14:solidFill>
          </w14:textFill>
        </w:rPr>
      </w:pPr>
    </w:p>
    <w:p>
      <w:pPr>
        <w:spacing w:line="336" w:lineRule="auto"/>
        <w:ind w:firstLine="413" w:firstLineChars="196"/>
        <w:outlineLvl w:val="1"/>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四、投标文件的递交</w:t>
      </w:r>
    </w:p>
    <w:p>
      <w:pPr>
        <w:spacing w:line="336"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1、递交投标文件时间：</w:t>
      </w:r>
      <w:r>
        <w:rPr>
          <w:rFonts w:hint="eastAsia" w:ascii="宋体" w:hAnsi="宋体" w:eastAsia="宋体" w:cs="宋体"/>
          <w:color w:val="000000" w:themeColor="text1"/>
          <w:szCs w:val="21"/>
          <w:highlight w:val="none"/>
          <w:u w:val="single"/>
          <w14:textFill>
            <w14:solidFill>
              <w14:schemeClr w14:val="tx1"/>
            </w14:solidFill>
          </w14:textFill>
        </w:rPr>
        <w:t>20</w:t>
      </w:r>
      <w:r>
        <w:rPr>
          <w:rFonts w:hint="eastAsia" w:ascii="宋体" w:hAnsi="宋体" w:eastAsia="宋体" w:cs="宋体"/>
          <w:color w:val="000000" w:themeColor="text1"/>
          <w:szCs w:val="21"/>
          <w:highlight w:val="none"/>
          <w:u w:val="single"/>
          <w:lang w:val="en-US" w:eastAsia="zh-CN"/>
          <w14:textFill>
            <w14:solidFill>
              <w14:schemeClr w14:val="tx1"/>
            </w14:solidFill>
          </w14:textFill>
        </w:rPr>
        <w:t>24</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lang w:val="en-US" w:eastAsia="zh-CN"/>
          <w14:textFill>
            <w14:solidFill>
              <w14:schemeClr w14:val="tx1"/>
            </w14:solidFill>
          </w14:textFill>
        </w:rPr>
        <w:t>19</w:t>
      </w:r>
      <w:r>
        <w:rPr>
          <w:rFonts w:hint="eastAsia" w:ascii="宋体" w:hAnsi="宋体" w:eastAsia="宋体" w:cs="宋体"/>
          <w:color w:val="000000" w:themeColor="text1"/>
          <w:szCs w:val="21"/>
          <w:highlight w:val="none"/>
          <w14:textFill>
            <w14:solidFill>
              <w14:schemeClr w14:val="tx1"/>
            </w14:solidFill>
          </w14:textFill>
        </w:rPr>
        <w:t>日（北京时间）</w:t>
      </w:r>
      <w:r>
        <w:rPr>
          <w:rFonts w:hint="eastAsia" w:ascii="宋体" w:hAnsi="宋体" w:eastAsia="宋体" w:cs="宋体"/>
          <w:color w:val="000000" w:themeColor="text1"/>
          <w:szCs w:val="21"/>
          <w:highlight w:val="none"/>
          <w:u w:val="single"/>
          <w:lang w:val="en-US" w:eastAsia="zh-CN"/>
          <w14:textFill>
            <w14:solidFill>
              <w14:schemeClr w14:val="tx1"/>
            </w14:solidFill>
          </w14:textFill>
        </w:rPr>
        <w:t>9</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u w:val="single"/>
          <w:lang w:val="en-US" w:eastAsia="zh-CN"/>
          <w14:textFill>
            <w14:solidFill>
              <w14:schemeClr w14:val="tx1"/>
            </w14:solidFill>
          </w14:textFill>
        </w:rPr>
        <w:t>00</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u w:val="single"/>
          <w:lang w:val="en-US" w:eastAsia="zh-CN"/>
          <w14:textFill>
            <w14:solidFill>
              <w14:schemeClr w14:val="tx1"/>
            </w14:solidFill>
          </w14:textFill>
        </w:rPr>
        <w:t>9</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u w:val="single"/>
          <w:lang w:val="en-US" w:eastAsia="zh-CN"/>
          <w14:textFill>
            <w14:solidFill>
              <w14:schemeClr w14:val="tx1"/>
            </w14:solidFill>
          </w14:textFill>
        </w:rPr>
        <w:t>30</w:t>
      </w:r>
      <w:r>
        <w:rPr>
          <w:rFonts w:hint="eastAsia" w:ascii="宋体" w:hAnsi="宋体" w:eastAsia="宋体" w:cs="宋体"/>
          <w:color w:val="000000" w:themeColor="text1"/>
          <w:szCs w:val="21"/>
          <w:highlight w:val="none"/>
          <w14:textFill>
            <w14:solidFill>
              <w14:schemeClr w14:val="tx1"/>
            </w14:solidFill>
          </w14:textFill>
        </w:rPr>
        <w:t>。</w:t>
      </w:r>
    </w:p>
    <w:p>
      <w:pPr>
        <w:spacing w:line="336" w:lineRule="auto"/>
        <w:ind w:firstLine="420" w:firstLineChars="2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2、递交投标文件截止及开标时间：</w:t>
      </w:r>
      <w:r>
        <w:rPr>
          <w:rFonts w:hint="eastAsia" w:ascii="宋体" w:hAnsi="宋体" w:eastAsia="宋体" w:cs="宋体"/>
          <w:color w:val="000000" w:themeColor="text1"/>
          <w:szCs w:val="21"/>
          <w:highlight w:val="none"/>
          <w:u w:val="single"/>
          <w14:textFill>
            <w14:solidFill>
              <w14:schemeClr w14:val="tx1"/>
            </w14:solidFill>
          </w14:textFill>
        </w:rPr>
        <w:t>20</w:t>
      </w:r>
      <w:r>
        <w:rPr>
          <w:rFonts w:hint="eastAsia" w:ascii="宋体" w:hAnsi="宋体" w:eastAsia="宋体" w:cs="宋体"/>
          <w:color w:val="000000" w:themeColor="text1"/>
          <w:szCs w:val="21"/>
          <w:highlight w:val="none"/>
          <w:u w:val="single"/>
          <w:lang w:val="en-US" w:eastAsia="zh-CN"/>
          <w14:textFill>
            <w14:solidFill>
              <w14:schemeClr w14:val="tx1"/>
            </w14:solidFill>
          </w14:textFill>
        </w:rPr>
        <w:t>24</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lang w:val="en-US" w:eastAsia="zh-CN"/>
          <w14:textFill>
            <w14:solidFill>
              <w14:schemeClr w14:val="tx1"/>
            </w14:solidFill>
          </w14:textFill>
        </w:rPr>
        <w:t>19</w:t>
      </w:r>
      <w:r>
        <w:rPr>
          <w:rFonts w:hint="eastAsia" w:ascii="宋体" w:hAnsi="宋体" w:eastAsia="宋体" w:cs="宋体"/>
          <w:color w:val="000000" w:themeColor="text1"/>
          <w:szCs w:val="21"/>
          <w:highlight w:val="none"/>
          <w14:textFill>
            <w14:solidFill>
              <w14:schemeClr w14:val="tx1"/>
            </w14:solidFill>
          </w14:textFill>
        </w:rPr>
        <w:t>日</w:t>
      </w:r>
      <w:r>
        <w:rPr>
          <w:rFonts w:hint="eastAsia" w:ascii="宋体" w:hAnsi="宋体" w:eastAsia="宋体" w:cs="宋体"/>
          <w:color w:val="000000" w:themeColor="text1"/>
          <w:szCs w:val="21"/>
          <w:highlight w:val="none"/>
          <w:u w:val="single"/>
          <w:lang w:val="en-US" w:eastAsia="zh-CN"/>
          <w14:textFill>
            <w14:solidFill>
              <w14:schemeClr w14:val="tx1"/>
            </w14:solidFill>
          </w14:textFill>
        </w:rPr>
        <w:t>9</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u w:val="single"/>
          <w:lang w:val="en-US" w:eastAsia="zh-CN"/>
          <w14:textFill>
            <w14:solidFill>
              <w14:schemeClr w14:val="tx1"/>
            </w14:solidFill>
          </w14:textFill>
        </w:rPr>
        <w:t>30</w:t>
      </w:r>
      <w:r>
        <w:rPr>
          <w:rFonts w:hint="eastAsia" w:ascii="宋体" w:hAnsi="宋体" w:eastAsia="宋体" w:cs="宋体"/>
          <w:color w:val="000000" w:themeColor="text1"/>
          <w:szCs w:val="21"/>
          <w:highlight w:val="none"/>
          <w14:textFill>
            <w14:solidFill>
              <w14:schemeClr w14:val="tx1"/>
            </w14:solidFill>
          </w14:textFill>
        </w:rPr>
        <w:t>（北京时间），所有投标文件应于截止时间之前递交，迟交或以电报、传真形式的投标文件将拒绝接收。</w:t>
      </w:r>
    </w:p>
    <w:p>
      <w:pPr>
        <w:spacing w:line="336"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3、开标地点：</w:t>
      </w:r>
      <w:r>
        <w:rPr>
          <w:rFonts w:hint="eastAsia" w:ascii="宋体" w:hAnsi="宋体" w:eastAsia="宋体" w:cs="宋体"/>
          <w:color w:val="000000" w:themeColor="text1"/>
          <w:szCs w:val="21"/>
          <w:highlight w:val="none"/>
          <w:u w:val="single"/>
          <w14:textFill>
            <w14:solidFill>
              <w14:schemeClr w14:val="tx1"/>
            </w14:solidFill>
          </w14:textFill>
        </w:rPr>
        <w:t>广东省东莞市南城街道科创路100号2栋1302室。</w:t>
      </w:r>
    </w:p>
    <w:p>
      <w:pPr>
        <w:spacing w:line="336" w:lineRule="auto"/>
        <w:ind w:firstLine="411" w:firstLineChars="196"/>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4、开标事宜：</w:t>
      </w:r>
      <w:r>
        <w:rPr>
          <w:rFonts w:hint="eastAsia" w:ascii="宋体" w:hAnsi="宋体" w:eastAsia="宋体" w:cs="宋体"/>
          <w:b/>
          <w:bCs/>
          <w:color w:val="000000" w:themeColor="text1"/>
          <w:szCs w:val="21"/>
          <w:highlight w:val="none"/>
          <w14:textFill>
            <w14:solidFill>
              <w14:schemeClr w14:val="tx1"/>
            </w14:solidFill>
          </w14:textFill>
        </w:rPr>
        <w:t>届时请投标人的法定代表人或其授权代表务必携带有效身份证明出席开标会</w:t>
      </w:r>
      <w:r>
        <w:rPr>
          <w:rFonts w:hint="eastAsia" w:ascii="宋体" w:hAnsi="宋体" w:eastAsia="宋体" w:cs="宋体"/>
          <w:bCs/>
          <w:color w:val="000000" w:themeColor="text1"/>
          <w:szCs w:val="21"/>
          <w:highlight w:val="none"/>
          <w14:textFill>
            <w14:solidFill>
              <w14:schemeClr w14:val="tx1"/>
            </w14:solidFill>
          </w14:textFill>
        </w:rPr>
        <w:t>。</w:t>
      </w:r>
    </w:p>
    <w:p>
      <w:pPr>
        <w:pStyle w:val="41"/>
        <w:spacing w:line="336"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5、出现以下情形时，采购代理机构不予接收投标（响应）文件：</w:t>
      </w:r>
    </w:p>
    <w:p>
      <w:pPr>
        <w:pStyle w:val="41"/>
        <w:spacing w:line="336"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（1）逾期送达或者未送达指定地点的；</w:t>
      </w:r>
    </w:p>
    <w:p>
      <w:pPr>
        <w:pStyle w:val="41"/>
        <w:spacing w:line="336"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（2）未按采购文件要求密封的。</w:t>
      </w:r>
    </w:p>
    <w:p>
      <w:pPr>
        <w:pStyle w:val="41"/>
        <w:spacing w:line="336" w:lineRule="auto"/>
        <w:ind w:firstLine="400"/>
        <w:rPr>
          <w:rFonts w:hint="eastAsia" w:ascii="宋体" w:hAnsi="宋体" w:eastAsia="宋体" w:cs="宋体"/>
          <w:color w:val="000000" w:themeColor="text1"/>
          <w:highlight w:val="none"/>
          <w14:textFill>
            <w14:solidFill>
              <w14:schemeClr w14:val="tx1"/>
            </w14:solidFill>
          </w14:textFill>
        </w:rPr>
      </w:pPr>
    </w:p>
    <w:p>
      <w:pPr>
        <w:pStyle w:val="41"/>
        <w:spacing w:line="336" w:lineRule="auto"/>
        <w:ind w:firstLine="422"/>
        <w:outlineLvl w:val="1"/>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五、发布公告的媒介</w:t>
      </w:r>
    </w:p>
    <w:p>
      <w:pPr>
        <w:pStyle w:val="41"/>
        <w:shd w:val="clea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1、采购公告发布媒介：</w:t>
      </w:r>
    </w:p>
    <w:p>
      <w:pPr>
        <w:pStyle w:val="41"/>
        <w:spacing w:line="336"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广东省公共资源交易平台（https://ygp.gdzwfw.gov.cn/）、东莞实业投资控股集团有限公司（http://www.dgsy.com.cn/）、广东东实环境股份有限公司网站（http://www.dshuanbao.com.cn/）、广东泰通伟业工程咨询有限公司网站（http://www.weiyecoltd.com）。</w:t>
      </w:r>
    </w:p>
    <w:p>
      <w:pPr>
        <w:pStyle w:val="41"/>
        <w:shd w:val="clear"/>
        <w:spacing w:line="360" w:lineRule="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2、结果公告发布媒介：</w:t>
      </w:r>
    </w:p>
    <w:p>
      <w:pPr>
        <w:pStyle w:val="41"/>
        <w:spacing w:line="336"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东莞实业投资控股集团有限公司-招标采购栏目（http://www.dgsy.com.cn/）</w:t>
      </w:r>
      <w:r>
        <w:rPr>
          <w:rFonts w:hint="eastAsia" w:ascii="宋体" w:hAnsi="宋体" w:eastAsia="宋体" w:cs="宋体"/>
          <w:color w:val="000000" w:themeColor="text1"/>
          <w:sz w:val="21"/>
          <w:szCs w:val="21"/>
          <w:highlight w:val="none"/>
          <w:lang w:eastAsia="zh-CN"/>
          <w14:textFill>
            <w14:solidFill>
              <w14:schemeClr w14:val="tx1"/>
            </w14:solidFill>
          </w14:textFill>
        </w:rPr>
        <w:t>、广东东实环境股份有限公司网站（http://www.dshuanbao.com.cn/）</w:t>
      </w:r>
      <w:r>
        <w:rPr>
          <w:rFonts w:hint="eastAsia" w:ascii="宋体" w:hAnsi="宋体" w:eastAsia="宋体" w:cs="宋体"/>
          <w:color w:val="000000" w:themeColor="text1"/>
          <w:sz w:val="21"/>
          <w:szCs w:val="21"/>
          <w:highlight w:val="none"/>
          <w14:textFill>
            <w14:solidFill>
              <w14:schemeClr w14:val="tx1"/>
            </w14:solidFill>
          </w14:textFill>
        </w:rPr>
        <w:t>。</w:t>
      </w:r>
    </w:p>
    <w:p>
      <w:pPr>
        <w:spacing w:line="336" w:lineRule="auto"/>
        <w:ind w:firstLine="413" w:firstLineChars="196"/>
        <w:outlineLvl w:val="9"/>
        <w:rPr>
          <w:rFonts w:hint="eastAsia" w:ascii="宋体" w:hAnsi="宋体" w:eastAsia="宋体" w:cs="宋体"/>
          <w:b/>
          <w:color w:val="000000" w:themeColor="text1"/>
          <w:szCs w:val="21"/>
          <w:highlight w:val="none"/>
          <w14:textFill>
            <w14:solidFill>
              <w14:schemeClr w14:val="tx1"/>
            </w14:solidFill>
          </w14:textFill>
        </w:rPr>
      </w:pPr>
    </w:p>
    <w:p>
      <w:pPr>
        <w:spacing w:line="336" w:lineRule="auto"/>
        <w:ind w:firstLine="413" w:firstLineChars="196"/>
        <w:outlineLvl w:val="1"/>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六、采购人及采购代理机构的名称、地址和联系方法：</w:t>
      </w:r>
    </w:p>
    <w:p>
      <w:pPr>
        <w:spacing w:line="336" w:lineRule="auto"/>
        <w:ind w:firstLine="420" w:firstLineChars="200"/>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采购人名称：</w:t>
      </w:r>
      <w:r>
        <w:rPr>
          <w:rFonts w:hint="eastAsia" w:ascii="宋体" w:hAnsi="宋体" w:eastAsia="宋体" w:cs="宋体"/>
          <w:color w:val="000000" w:themeColor="text1"/>
          <w:szCs w:val="21"/>
          <w:highlight w:val="none"/>
          <w:lang w:eastAsia="zh-CN"/>
          <w14:textFill>
            <w14:solidFill>
              <w14:schemeClr w14:val="tx1"/>
            </w14:solidFill>
          </w14:textFill>
        </w:rPr>
        <w:t>东莞市新东湾环保投资有限公司</w:t>
      </w:r>
    </w:p>
    <w:p>
      <w:pPr>
        <w:spacing w:line="336" w:lineRule="auto"/>
        <w:ind w:firstLine="420" w:firstLineChars="200"/>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采购人联系人：</w:t>
      </w:r>
      <w:r>
        <w:rPr>
          <w:rFonts w:hint="eastAsia" w:ascii="宋体" w:hAnsi="宋体" w:eastAsia="宋体" w:cs="宋体"/>
          <w:bCs/>
          <w:color w:val="000000" w:themeColor="text1"/>
          <w:szCs w:val="21"/>
          <w:highlight w:val="none"/>
          <w:lang w:eastAsia="zh-CN"/>
          <w14:textFill>
            <w14:solidFill>
              <w14:schemeClr w14:val="tx1"/>
            </w14:solidFill>
          </w14:textFill>
        </w:rPr>
        <w:t>邓小姐</w:t>
      </w:r>
    </w:p>
    <w:p>
      <w:pPr>
        <w:spacing w:line="336" w:lineRule="auto"/>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采购人地址：广东省东莞市滨海湾新区湾区1号B区4楼</w:t>
      </w:r>
    </w:p>
    <w:p>
      <w:pPr>
        <w:spacing w:line="336" w:lineRule="auto"/>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采购人联系电话：13431105255</w:t>
      </w:r>
      <w:r>
        <w:rPr>
          <w:rFonts w:hint="eastAsia" w:ascii="宋体" w:hAnsi="宋体" w:eastAsia="宋体" w:cs="宋体"/>
          <w:color w:val="000000" w:themeColor="text1"/>
          <w:sz w:val="22"/>
          <w:highlight w:val="none"/>
          <w14:textFill>
            <w14:solidFill>
              <w14:schemeClr w14:val="tx1"/>
            </w14:solidFill>
          </w14:textFill>
        </w:rPr>
        <w:t xml:space="preserve"> </w:t>
      </w:r>
    </w:p>
    <w:p>
      <w:pPr>
        <w:spacing w:line="336"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p>
    <w:p>
      <w:pPr>
        <w:spacing w:line="336"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采购代理机构名称：广东泰通伟业工程咨询有限公司</w:t>
      </w:r>
    </w:p>
    <w:p>
      <w:pPr>
        <w:spacing w:line="336"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采购代理机构地址：广东省东莞市南城街道科创路100号2栋1302室</w:t>
      </w:r>
    </w:p>
    <w:p>
      <w:pPr>
        <w:spacing w:line="336"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采购代理机构联系人：冼小姐</w:t>
      </w:r>
    </w:p>
    <w:p>
      <w:pPr>
        <w:spacing w:line="336"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采购代理机构联系电话： 0769-22652033</w:t>
      </w:r>
    </w:p>
    <w:p>
      <w:pPr>
        <w:spacing w:line="336"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采购代理机构邮箱： WYZFCG@126.com</w:t>
      </w:r>
    </w:p>
    <w:p>
      <w:pPr>
        <w:spacing w:line="336" w:lineRule="auto"/>
        <w:ind w:firstLine="420" w:firstLineChars="200"/>
        <w:rPr>
          <w:rFonts w:hint="eastAsia" w:ascii="宋体" w:hAnsi="宋体" w:eastAsia="宋体" w:cs="宋体"/>
          <w:color w:val="000000" w:themeColor="text1"/>
          <w:highlight w:val="none"/>
          <w14:textFill>
            <w14:solidFill>
              <w14:schemeClr w14:val="tx1"/>
            </w14:solidFill>
          </w14:textFill>
        </w:rPr>
      </w:pPr>
    </w:p>
    <w:p>
      <w:pPr>
        <w:spacing w:line="336" w:lineRule="auto"/>
        <w:ind w:right="752" w:rightChars="358"/>
        <w:jc w:val="righ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东莞市新东湾环保投资有限公司</w:t>
      </w:r>
    </w:p>
    <w:p>
      <w:pPr>
        <w:spacing w:line="336" w:lineRule="auto"/>
        <w:ind w:right="752" w:rightChars="358"/>
        <w:jc w:val="righ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广东泰通伟业工程咨询有限公司</w:t>
      </w:r>
    </w:p>
    <w:p>
      <w:pPr>
        <w:spacing w:line="336" w:lineRule="auto"/>
        <w:ind w:right="752" w:rightChars="358"/>
        <w:jc w:val="righ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20</w:t>
      </w:r>
      <w:r>
        <w:rPr>
          <w:rFonts w:hint="eastAsia" w:ascii="宋体" w:hAnsi="宋体" w:eastAsia="宋体" w:cs="宋体"/>
          <w:color w:val="000000" w:themeColor="text1"/>
          <w:szCs w:val="21"/>
          <w:highlight w:val="none"/>
          <w:lang w:val="en-US" w:eastAsia="zh-CN"/>
          <w14:textFill>
            <w14:solidFill>
              <w14:schemeClr w14:val="tx1"/>
            </w14:solidFill>
          </w14:textFill>
        </w:rPr>
        <w:t>24</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lang w:val="en-US" w:eastAsia="zh-CN"/>
          <w14:textFill>
            <w14:solidFill>
              <w14:schemeClr w14:val="tx1"/>
            </w14:solidFill>
          </w14:textFill>
        </w:rPr>
        <w:t>29</w:t>
      </w:r>
      <w:r>
        <w:rPr>
          <w:rFonts w:hint="eastAsia" w:ascii="宋体" w:hAnsi="宋体" w:eastAsia="宋体" w:cs="宋体"/>
          <w:color w:val="000000" w:themeColor="text1"/>
          <w:szCs w:val="21"/>
          <w:highlight w:val="none"/>
          <w:lang w:val="en-US" w:eastAsia="zh-CN"/>
          <w14:textFill>
            <w14:solidFill>
              <w14:schemeClr w14:val="tx1"/>
            </w14:solidFill>
          </w14:textFill>
        </w:rPr>
        <w:t>日</w:t>
      </w:r>
    </w:p>
    <w:p>
      <w:pPr>
        <w:ind w:left="6205" w:leftChars="2755" w:hanging="420" w:hanging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br w:type="page"/>
      </w:r>
    </w:p>
    <w:p>
      <w:pPr>
        <w:pStyle w:val="3"/>
        <w:spacing w:before="0" w:after="0" w:line="240" w:lineRule="auto"/>
        <w:rPr>
          <w:rFonts w:hint="eastAsia" w:ascii="宋体" w:hAnsi="宋体" w:eastAsia="宋体" w:cs="宋体"/>
          <w:color w:val="000000" w:themeColor="text1"/>
          <w:sz w:val="28"/>
          <w:szCs w:val="28"/>
          <w:highlight w:val="none"/>
          <w14:textFill>
            <w14:solidFill>
              <w14:schemeClr w14:val="tx1"/>
            </w14:solidFill>
          </w14:textFill>
        </w:rPr>
      </w:pPr>
      <w:bookmarkStart w:id="2" w:name="_Toc20564"/>
      <w:r>
        <w:rPr>
          <w:rFonts w:hint="eastAsia" w:ascii="宋体" w:hAnsi="宋体" w:eastAsia="宋体" w:cs="宋体"/>
          <w:color w:val="000000" w:themeColor="text1"/>
          <w:sz w:val="28"/>
          <w:szCs w:val="28"/>
          <w:highlight w:val="none"/>
          <w14:textFill>
            <w14:solidFill>
              <w14:schemeClr w14:val="tx1"/>
            </w14:solidFill>
          </w14:textFill>
        </w:rPr>
        <w:t>第二部分相关资料表格</w:t>
      </w:r>
      <w:bookmarkEnd w:id="2"/>
    </w:p>
    <w:p>
      <w:pPr>
        <w:pStyle w:val="4"/>
        <w:spacing w:before="0" w:after="0"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bookmarkStart w:id="3" w:name="_Toc14333"/>
      <w:r>
        <w:rPr>
          <w:rFonts w:hint="eastAsia" w:ascii="宋体" w:hAnsi="宋体" w:eastAsia="宋体" w:cs="宋体"/>
          <w:color w:val="000000" w:themeColor="text1"/>
          <w:sz w:val="24"/>
          <w:szCs w:val="24"/>
          <w:highlight w:val="none"/>
          <w14:textFill>
            <w14:solidFill>
              <w14:schemeClr w14:val="tx1"/>
            </w14:solidFill>
          </w14:textFill>
        </w:rPr>
        <w:t>附表一：投标资料表</w:t>
      </w:r>
      <w:bookmarkEnd w:id="3"/>
    </w:p>
    <w:tbl>
      <w:tblPr>
        <w:tblStyle w:val="32"/>
        <w:tblW w:w="8410" w:type="dxa"/>
        <w:tblInd w:w="-23"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78"/>
        <w:gridCol w:w="2608"/>
        <w:gridCol w:w="492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878" w:type="dxa"/>
            <w:tcBorders>
              <w:tl2br w:val="nil"/>
              <w:tr2bl w:val="nil"/>
            </w:tcBorders>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序号</w:t>
            </w:r>
          </w:p>
        </w:tc>
        <w:tc>
          <w:tcPr>
            <w:tcW w:w="7532" w:type="dxa"/>
            <w:gridSpan w:val="2"/>
            <w:tcBorders>
              <w:tl2br w:val="nil"/>
              <w:tr2bl w:val="nil"/>
            </w:tcBorders>
            <w:vAlign w:val="center"/>
          </w:tcPr>
          <w:p>
            <w:pPr>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内容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551" w:hRule="atLeast"/>
        </w:trPr>
        <w:tc>
          <w:tcPr>
            <w:tcW w:w="8410" w:type="dxa"/>
            <w:gridSpan w:val="3"/>
            <w:tcBorders>
              <w:tl2br w:val="nil"/>
              <w:tr2bl w:val="nil"/>
            </w:tcBorders>
            <w:vAlign w:val="center"/>
          </w:tcPr>
          <w:p>
            <w:pPr>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一、说明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7532" w:type="dxa"/>
            <w:gridSpan w:val="2"/>
            <w:tcBorders>
              <w:tl2br w:val="nil"/>
              <w:tr2bl w:val="nil"/>
            </w:tcBorders>
            <w:vAlign w:val="center"/>
          </w:tcPr>
          <w:p>
            <w:pP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项目最高限价（</w:t>
            </w:r>
            <w:r>
              <w:rPr>
                <w:rFonts w:hint="eastAsia" w:ascii="宋体" w:hAnsi="宋体" w:eastAsia="宋体" w:cs="宋体"/>
                <w:b/>
                <w:bCs/>
                <w:color w:val="000000" w:themeColor="text1"/>
                <w:szCs w:val="21"/>
                <w:highlight w:val="none"/>
                <w:u w:val="single"/>
                <w14:textFill>
                  <w14:solidFill>
                    <w14:schemeClr w14:val="tx1"/>
                  </w14:solidFill>
                </w14:textFill>
              </w:rPr>
              <w:t>单位：元</w:t>
            </w:r>
            <w:r>
              <w:rPr>
                <w:rFonts w:hint="eastAsia" w:ascii="宋体" w:hAnsi="宋体" w:eastAsia="宋体" w:cs="宋体"/>
                <w:b/>
                <w:bCs/>
                <w:color w:val="000000" w:themeColor="text1"/>
                <w:szCs w:val="21"/>
                <w:highlight w:val="none"/>
                <w14:textFill>
                  <w14:solidFill>
                    <w14:schemeClr w14:val="tx1"/>
                  </w14:solidFill>
                </w14:textFill>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c>
          <w:tcPr>
            <w:tcW w:w="7532" w:type="dxa"/>
            <w:gridSpan w:val="2"/>
            <w:tcBorders>
              <w:tl2br w:val="nil"/>
              <w:tr2bl w:val="nil"/>
            </w:tcBorders>
            <w:vAlign w:val="center"/>
          </w:tcPr>
          <w:p>
            <w:pPr>
              <w:rPr>
                <w:rFonts w:hint="eastAsia" w:ascii="宋体" w:hAnsi="宋体" w:eastAsia="宋体" w:cs="宋体"/>
                <w:b/>
                <w:bCs/>
                <w:color w:val="000000" w:themeColor="text1"/>
                <w:szCs w:val="21"/>
                <w:highlight w:val="none"/>
                <w:lang w:eastAsia="zh-CN"/>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28,697,789.65元（大写</w:t>
            </w:r>
            <w:r>
              <w:rPr>
                <w:rFonts w:hint="eastAsia" w:ascii="宋体" w:hAnsi="宋体" w:cs="宋体"/>
                <w:b/>
                <w:bCs/>
                <w:color w:val="000000" w:themeColor="text1"/>
                <w:szCs w:val="21"/>
                <w:highlight w:val="none"/>
                <w:lang w:eastAsia="zh-CN"/>
                <w14:textFill>
                  <w14:solidFill>
                    <w14:schemeClr w14:val="tx1"/>
                  </w14:solidFill>
                </w14:textFill>
              </w:rPr>
              <w:t>：</w:t>
            </w:r>
            <w:r>
              <w:rPr>
                <w:rFonts w:hint="eastAsia" w:ascii="宋体" w:hAnsi="宋体" w:cs="宋体"/>
                <w:b/>
                <w:bCs/>
                <w:color w:val="000000" w:themeColor="text1"/>
                <w:szCs w:val="21"/>
                <w:highlight w:val="none"/>
                <w:lang w:val="en-US" w:eastAsia="zh-CN"/>
                <w14:textFill>
                  <w14:solidFill>
                    <w14:schemeClr w14:val="tx1"/>
                  </w14:solidFill>
                </w14:textFill>
              </w:rPr>
              <w:t>人民币贰仟捌佰陆拾玖万柒仟柒佰捌拾玖元陆角伍分</w:t>
            </w:r>
            <w:r>
              <w:rPr>
                <w:rFonts w:hint="eastAsia" w:ascii="宋体" w:hAnsi="宋体" w:eastAsia="宋体" w:cs="宋体"/>
                <w:b/>
                <w:bCs/>
                <w:color w:val="000000" w:themeColor="text1"/>
                <w:szCs w:val="21"/>
                <w:highlight w:val="none"/>
                <w14:textFill>
                  <w14:solidFill>
                    <w14:schemeClr w14:val="tx1"/>
                  </w14:solidFill>
                </w14:textFill>
              </w:rPr>
              <w:t>）</w:t>
            </w:r>
            <w:r>
              <w:rPr>
                <w:rFonts w:hint="eastAsia" w:ascii="宋体" w:hAnsi="宋体" w:cs="宋体"/>
                <w:b/>
                <w:bCs/>
                <w:color w:val="000000" w:themeColor="text1"/>
                <w:szCs w:val="21"/>
                <w:highlight w:val="none"/>
                <w:lang w:eastAsia="zh-CN"/>
                <w14:textFill>
                  <w14:solidFill>
                    <w14:schemeClr w14:val="tx1"/>
                  </w14:solidFill>
                </w14:textFill>
              </w:rPr>
              <w:t>，包含的定额工日工资总额为¥3,914,960.11元,不含绿色施工安全防护措施单列费¥1,260,710.86元。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restart"/>
            <w:tcBorders>
              <w:tl2br w:val="nil"/>
              <w:tr2bl w:val="nil"/>
            </w:tcBorders>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7532" w:type="dxa"/>
            <w:gridSpan w:val="2"/>
            <w:tcBorders>
              <w:tl2br w:val="nil"/>
              <w:tr2bl w:val="nil"/>
            </w:tcBorders>
            <w:vAlign w:val="center"/>
          </w:tcPr>
          <w:p>
            <w:pP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发包方式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c>
          <w:tcPr>
            <w:tcW w:w="7532" w:type="dxa"/>
            <w:gridSpan w:val="2"/>
            <w:tcBorders>
              <w:tl2br w:val="nil"/>
              <w:tr2bl w:val="nil"/>
            </w:tcBorders>
            <w:vAlign w:val="center"/>
          </w:tcPr>
          <w:p>
            <w:pP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sym w:font="Wingdings 2" w:char="0052"/>
            </w:r>
            <w:r>
              <w:rPr>
                <w:rFonts w:hint="eastAsia" w:ascii="宋体" w:hAnsi="宋体" w:eastAsia="宋体" w:cs="宋体"/>
                <w:b/>
                <w:bCs/>
                <w:color w:val="000000" w:themeColor="text1"/>
                <w:szCs w:val="21"/>
                <w:highlight w:val="none"/>
                <w14:textFill>
                  <w14:solidFill>
                    <w14:schemeClr w14:val="tx1"/>
                  </w14:solidFill>
                </w14:textFill>
              </w:rPr>
              <w:t>固定总价包干；</w:t>
            </w:r>
          </w:p>
          <w:p>
            <w:pP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sym w:font="Wingdings 2" w:char="00A3"/>
            </w:r>
            <w:r>
              <w:rPr>
                <w:rFonts w:hint="eastAsia" w:ascii="宋体" w:hAnsi="宋体" w:eastAsia="宋体" w:cs="宋体"/>
                <w:b/>
                <w:bCs/>
                <w:color w:val="000000" w:themeColor="text1"/>
                <w:szCs w:val="21"/>
                <w:highlight w:val="none"/>
                <w14:textFill>
                  <w14:solidFill>
                    <w14:schemeClr w14:val="tx1"/>
                  </w14:solidFill>
                </w14:textFill>
              </w:rPr>
              <w:t>固定单价暂定总价包干；</w:t>
            </w:r>
          </w:p>
          <w:p>
            <w:pPr>
              <w:rPr>
                <w:rFonts w:hint="eastAsia" w:ascii="宋体" w:hAnsi="宋体" w:eastAsia="宋体" w:cs="宋体"/>
                <w:b/>
                <w:bCs/>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sym w:font="Wingdings 2" w:char="00A3"/>
            </w:r>
            <w:r>
              <w:rPr>
                <w:rFonts w:hint="eastAsia" w:ascii="宋体" w:hAnsi="宋体" w:eastAsia="宋体" w:cs="宋体"/>
                <w:b/>
                <w:bCs/>
                <w:color w:val="000000" w:themeColor="text1"/>
                <w:szCs w:val="21"/>
                <w:highlight w:val="none"/>
                <w14:textFill>
                  <w14:solidFill>
                    <w14:schemeClr w14:val="tx1"/>
                  </w14:solidFill>
                </w14:textFill>
              </w:rPr>
              <w:t>费率</w:t>
            </w:r>
            <w:r>
              <w:rPr>
                <w:rFonts w:hint="eastAsia" w:ascii="宋体" w:hAnsi="宋体" w:eastAsia="宋体" w:cs="宋体"/>
                <w:b/>
                <w:bCs/>
                <w:color w:val="000000" w:themeColor="text1"/>
                <w:szCs w:val="21"/>
                <w:highlight w:val="none"/>
                <w:u w:val="single"/>
                <w14:textFill>
                  <w14:solidFill>
                    <w14:schemeClr w14:val="tx1"/>
                  </w14:solidFill>
                </w14:textFill>
              </w:rPr>
              <w:t xml:space="preserve">         ；</w:t>
            </w:r>
          </w:p>
          <w:p>
            <w:pP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sym w:font="Wingdings 2" w:char="00A3"/>
            </w:r>
            <w:r>
              <w:rPr>
                <w:rFonts w:hint="eastAsia" w:ascii="宋体" w:hAnsi="宋体" w:eastAsia="宋体" w:cs="宋体"/>
                <w:b/>
                <w:bCs/>
                <w:color w:val="000000" w:themeColor="text1"/>
                <w:szCs w:val="21"/>
                <w:highlight w:val="none"/>
                <w14:textFill>
                  <w14:solidFill>
                    <w14:schemeClr w14:val="tx1"/>
                  </w14:solidFill>
                </w14:textFill>
              </w:rPr>
              <w:t>其他</w:t>
            </w:r>
            <w:r>
              <w:rPr>
                <w:rFonts w:hint="eastAsia" w:ascii="宋体" w:hAnsi="宋体" w:eastAsia="宋体" w:cs="宋体"/>
                <w:b/>
                <w:bCs/>
                <w:color w:val="000000" w:themeColor="text1"/>
                <w:szCs w:val="21"/>
                <w:highlight w:val="none"/>
                <w:u w:val="single"/>
                <w14:textFill>
                  <w14:solidFill>
                    <w14:schemeClr w14:val="tx1"/>
                  </w14:solidFill>
                </w14:textFill>
              </w:rPr>
              <w:t xml:space="preserve">           </w:t>
            </w:r>
            <w:r>
              <w:rPr>
                <w:rFonts w:hint="eastAsia" w:ascii="宋体" w:hAnsi="宋体" w:eastAsia="宋体" w:cs="宋体"/>
                <w:b/>
                <w:bCs/>
                <w:color w:val="000000" w:themeColor="text1"/>
                <w:szCs w:val="21"/>
                <w:highlight w:val="none"/>
                <w14:textFill>
                  <w14:solidFill>
                    <w14:schemeClr w14:val="tx1"/>
                  </w14:solidFill>
                </w14:textFill>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restart"/>
            <w:tcBorders>
              <w:tl2br w:val="nil"/>
              <w:tr2bl w:val="nil"/>
            </w:tcBorders>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7532" w:type="dxa"/>
            <w:gridSpan w:val="2"/>
            <w:tcBorders>
              <w:tl2br w:val="nil"/>
              <w:tr2bl w:val="nil"/>
            </w:tcBorders>
            <w:vAlign w:val="center"/>
          </w:tcPr>
          <w:p>
            <w:pP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是否接受联合体投标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c>
          <w:tcPr>
            <w:tcW w:w="7532" w:type="dxa"/>
            <w:gridSpan w:val="2"/>
            <w:tcBorders>
              <w:tl2br w:val="nil"/>
              <w:tr2bl w:val="nil"/>
            </w:tcBorders>
            <w:vAlign w:val="center"/>
          </w:tcPr>
          <w:p>
            <w:pPr>
              <w:pStyle w:val="44"/>
              <w:ind w:firstLine="0" w:firstLineChars="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sym w:font="Wingdings 2" w:char="00A3"/>
            </w:r>
            <w:r>
              <w:rPr>
                <w:rFonts w:hint="eastAsia" w:ascii="宋体" w:hAnsi="宋体" w:eastAsia="宋体" w:cs="宋体"/>
                <w:color w:val="000000" w:themeColor="text1"/>
                <w:szCs w:val="21"/>
                <w:highlight w:val="none"/>
                <w14:textFill>
                  <w14:solidFill>
                    <w14:schemeClr w14:val="tx1"/>
                  </w14:solidFill>
                </w14:textFill>
              </w:rPr>
              <w:t>是，联合体投标的，应满足下列要求：</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w:t>
            </w:r>
          </w:p>
          <w:p>
            <w:pP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sym w:font="Wingdings 2" w:char="0052"/>
            </w:r>
            <w:r>
              <w:rPr>
                <w:rFonts w:hint="eastAsia" w:ascii="宋体" w:hAnsi="宋体" w:eastAsia="宋体" w:cs="宋体"/>
                <w:color w:val="000000" w:themeColor="text1"/>
                <w:szCs w:val="21"/>
                <w:highlight w:val="none"/>
                <w14:textFill>
                  <w14:solidFill>
                    <w14:schemeClr w14:val="tx1"/>
                  </w14:solidFill>
                </w14:textFill>
              </w:rPr>
              <w:t>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w:t>
            </w:r>
          </w:p>
        </w:tc>
        <w:tc>
          <w:tcPr>
            <w:tcW w:w="7532" w:type="dxa"/>
            <w:gridSpan w:val="2"/>
            <w:tcBorders>
              <w:tl2br w:val="nil"/>
              <w:tr2bl w:val="nil"/>
            </w:tcBorders>
            <w:vAlign w:val="center"/>
          </w:tcPr>
          <w:p>
            <w:pP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资金来源</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c>
          <w:tcPr>
            <w:tcW w:w="7532" w:type="dxa"/>
            <w:gridSpan w:val="2"/>
            <w:tcBorders>
              <w:tl2br w:val="nil"/>
              <w:tr2bl w:val="nil"/>
            </w:tcBorders>
            <w:vAlign w:val="center"/>
          </w:tcPr>
          <w:p>
            <w:pP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自筹资金。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w:t>
            </w:r>
          </w:p>
        </w:tc>
        <w:tc>
          <w:tcPr>
            <w:tcW w:w="7532" w:type="dxa"/>
            <w:gridSpan w:val="2"/>
            <w:tcBorders>
              <w:tl2br w:val="nil"/>
              <w:tr2bl w:val="nil"/>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踏勘现场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c>
          <w:tcPr>
            <w:tcW w:w="7532" w:type="dxa"/>
            <w:gridSpan w:val="2"/>
            <w:tcBorders>
              <w:tl2br w:val="nil"/>
              <w:tr2bl w:val="nil"/>
            </w:tcBorders>
            <w:vAlign w:val="center"/>
          </w:tcPr>
          <w:p>
            <w:pP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sym w:font="Wingdings 2" w:char="0052"/>
            </w:r>
            <w:r>
              <w:rPr>
                <w:rFonts w:hint="eastAsia" w:ascii="宋体" w:hAnsi="宋体" w:eastAsia="宋体" w:cs="宋体"/>
                <w:bCs/>
                <w:color w:val="000000" w:themeColor="text1"/>
                <w:szCs w:val="21"/>
                <w:highlight w:val="none"/>
                <w14:textFill>
                  <w14:solidFill>
                    <w14:schemeClr w14:val="tx1"/>
                  </w14:solidFill>
                </w14:textFill>
              </w:rPr>
              <w:t>不组织 。</w:t>
            </w:r>
          </w:p>
          <w:p>
            <w:pP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□组织，踏勘现场时间、地点：</w:t>
            </w:r>
            <w:r>
              <w:rPr>
                <w:rFonts w:hint="eastAsia" w:ascii="宋体" w:hAnsi="宋体" w:eastAsia="宋体" w:cs="宋体"/>
                <w:bCs/>
                <w:color w:val="000000" w:themeColor="text1"/>
                <w:szCs w:val="21"/>
                <w:highlight w:val="none"/>
                <w:u w:val="single"/>
                <w14:textFill>
                  <w14:solidFill>
                    <w14:schemeClr w14:val="tx1"/>
                  </w14:solidFill>
                </w14:textFill>
              </w:rPr>
              <w:t xml:space="preserve">         </w:t>
            </w:r>
            <w:r>
              <w:rPr>
                <w:rFonts w:hint="eastAsia" w:ascii="宋体" w:hAnsi="宋体" w:eastAsia="宋体" w:cs="宋体"/>
                <w:bCs/>
                <w:color w:val="000000" w:themeColor="text1"/>
                <w:szCs w:val="21"/>
                <w:highlight w:val="none"/>
                <w14:textFill>
                  <w14:solidFill>
                    <w14:schemeClr w14:val="tx1"/>
                  </w14:solidFill>
                </w14:textFill>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629" w:hRule="atLeast"/>
        </w:trPr>
        <w:tc>
          <w:tcPr>
            <w:tcW w:w="8410" w:type="dxa"/>
            <w:gridSpan w:val="3"/>
            <w:tcBorders>
              <w:tl2br w:val="nil"/>
              <w:tr2bl w:val="nil"/>
            </w:tcBorders>
            <w:vAlign w:val="center"/>
          </w:tcPr>
          <w:p>
            <w:pPr>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二、投标文件的编制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w:t>
            </w:r>
          </w:p>
        </w:tc>
        <w:tc>
          <w:tcPr>
            <w:tcW w:w="7532" w:type="dxa"/>
            <w:gridSpan w:val="2"/>
            <w:tcBorders>
              <w:tl2br w:val="nil"/>
              <w:tr2bl w:val="nil"/>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投标语言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c>
          <w:tcPr>
            <w:tcW w:w="7532" w:type="dxa"/>
            <w:gridSpan w:val="2"/>
            <w:tcBorders>
              <w:tl2br w:val="nil"/>
              <w:tr2bl w:val="nil"/>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中文。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w:t>
            </w:r>
          </w:p>
        </w:tc>
        <w:tc>
          <w:tcPr>
            <w:tcW w:w="7532" w:type="dxa"/>
            <w:gridSpan w:val="2"/>
            <w:tcBorders>
              <w:tl2br w:val="nil"/>
              <w:tr2bl w:val="nil"/>
            </w:tcBorders>
            <w:vAlign w:val="center"/>
          </w:tcPr>
          <w:p>
            <w:pPr>
              <w:jc w:val="both"/>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投标报价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c>
          <w:tcPr>
            <w:tcW w:w="7532" w:type="dxa"/>
            <w:gridSpan w:val="2"/>
            <w:tcBorders>
              <w:tl2br w:val="nil"/>
              <w:tr2bl w:val="nil"/>
            </w:tcBorders>
            <w:vAlign w:val="center"/>
          </w:tcPr>
          <w:p>
            <w:pPr>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详见投标人须知。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0" w:hRule="atLeast"/>
        </w:trPr>
        <w:tc>
          <w:tcPr>
            <w:tcW w:w="878" w:type="dxa"/>
            <w:vMerge w:val="restart"/>
            <w:tcBorders>
              <w:tl2br w:val="nil"/>
              <w:tr2bl w:val="nil"/>
            </w:tcBorders>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w:t>
            </w:r>
          </w:p>
        </w:tc>
        <w:tc>
          <w:tcPr>
            <w:tcW w:w="7532" w:type="dxa"/>
            <w:gridSpan w:val="2"/>
            <w:tcBorders>
              <w:tl2br w:val="nil"/>
              <w:tr2bl w:val="nil"/>
            </w:tcBorders>
            <w:vAlign w:val="center"/>
          </w:tcPr>
          <w:p>
            <w:pPr>
              <w:jc w:val="both"/>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投标保证金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0" w:hRule="atLeast"/>
        </w:trPr>
        <w:tc>
          <w:tcPr>
            <w:tcW w:w="878" w:type="dxa"/>
            <w:vMerge w:val="continue"/>
            <w:tcBorders>
              <w:tl2br w:val="nil"/>
              <w:tr2bl w:val="nil"/>
            </w:tcBorders>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c>
          <w:tcPr>
            <w:tcW w:w="7532" w:type="dxa"/>
            <w:gridSpan w:val="2"/>
            <w:tcBorders>
              <w:tl2br w:val="nil"/>
              <w:tr2bl w:val="nil"/>
            </w:tcBorders>
            <w:vAlign w:val="center"/>
          </w:tcPr>
          <w:p>
            <w:pPr>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（1）投标保证金金额：人民币</w:t>
            </w:r>
            <w:r>
              <w:rPr>
                <w:rFonts w:hint="eastAsia" w:ascii="宋体" w:hAnsi="宋体" w:eastAsia="宋体" w:cs="宋体"/>
                <w:b/>
                <w:color w:val="000000" w:themeColor="text1"/>
                <w:szCs w:val="21"/>
                <w:highlight w:val="none"/>
                <w14:textFill>
                  <w14:solidFill>
                    <w14:schemeClr w14:val="tx1"/>
                  </w14:solidFill>
                </w14:textFill>
              </w:rPr>
              <w:t>（大写）</w:t>
            </w:r>
            <w:r>
              <w:rPr>
                <w:rFonts w:hint="eastAsia" w:ascii="宋体" w:hAnsi="宋体" w:cs="宋体"/>
                <w:b/>
                <w:color w:val="000000" w:themeColor="text1"/>
                <w:szCs w:val="21"/>
                <w:highlight w:val="none"/>
                <w:u w:val="single"/>
                <w:lang w:val="en-US" w:eastAsia="zh-CN"/>
                <w14:textFill>
                  <w14:solidFill>
                    <w14:schemeClr w14:val="tx1"/>
                  </w14:solidFill>
                </w14:textFill>
              </w:rPr>
              <w:t>贰</w:t>
            </w:r>
            <w:r>
              <w:rPr>
                <w:rFonts w:hint="eastAsia" w:ascii="宋体" w:hAnsi="宋体" w:eastAsia="宋体" w:cs="宋体"/>
                <w:b/>
                <w:color w:val="000000" w:themeColor="text1"/>
                <w:szCs w:val="21"/>
                <w:highlight w:val="none"/>
                <w:u w:val="single"/>
                <w:lang w:val="en-US" w:eastAsia="zh-CN"/>
                <w14:textFill>
                  <w14:solidFill>
                    <w14:schemeClr w14:val="tx1"/>
                  </w14:solidFill>
                </w14:textFill>
              </w:rPr>
              <w:t>拾万元整</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b/>
                <w:bCs/>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u w:val="single"/>
                <w:lang w:val="en-US" w:eastAsia="zh-CN"/>
                <w14:textFill>
                  <w14:solidFill>
                    <w14:schemeClr w14:val="tx1"/>
                  </w14:solidFill>
                </w14:textFill>
              </w:rPr>
              <w:t>2</w:t>
            </w:r>
            <w:r>
              <w:rPr>
                <w:rFonts w:hint="eastAsia" w:ascii="宋体" w:hAnsi="宋体" w:eastAsia="宋体" w:cs="宋体"/>
                <w:b/>
                <w:color w:val="000000" w:themeColor="text1"/>
                <w:szCs w:val="21"/>
                <w:highlight w:val="none"/>
                <w:u w:val="single"/>
                <w:lang w:val="en-US" w:eastAsia="zh-CN"/>
                <w14:textFill>
                  <w14:solidFill>
                    <w14:schemeClr w14:val="tx1"/>
                  </w14:solidFill>
                </w14:textFill>
              </w:rPr>
              <w:t>00,000.00</w:t>
            </w:r>
            <w:r>
              <w:rPr>
                <w:rFonts w:hint="eastAsia" w:ascii="宋体" w:hAnsi="宋体" w:eastAsia="宋体" w:cs="宋体"/>
                <w:b/>
                <w:color w:val="000000" w:themeColor="text1"/>
                <w:szCs w:val="21"/>
                <w:highlight w:val="none"/>
                <w:u w:val="single"/>
                <w14:textFill>
                  <w14:solidFill>
                    <w14:schemeClr w14:val="tx1"/>
                  </w14:solidFill>
                </w14:textFill>
              </w:rPr>
              <w:t>元</w:t>
            </w:r>
            <w:r>
              <w:rPr>
                <w:rFonts w:hint="eastAsia" w:ascii="宋体" w:hAnsi="宋体" w:eastAsia="宋体" w:cs="宋体"/>
                <w:color w:val="000000" w:themeColor="text1"/>
                <w:szCs w:val="21"/>
                <w:highlight w:val="none"/>
                <w14:textFill>
                  <w14:solidFill>
                    <w14:schemeClr w14:val="tx1"/>
                  </w14:solidFill>
                </w14:textFill>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273" w:hRule="atLeast"/>
        </w:trPr>
        <w:tc>
          <w:tcPr>
            <w:tcW w:w="878" w:type="dxa"/>
            <w:vMerge w:val="continue"/>
            <w:tcBorders>
              <w:tl2br w:val="nil"/>
              <w:tr2bl w:val="nil"/>
            </w:tcBorders>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c>
          <w:tcPr>
            <w:tcW w:w="7532" w:type="dxa"/>
            <w:gridSpan w:val="2"/>
            <w:tcBorders>
              <w:tl2br w:val="nil"/>
              <w:tr2bl w:val="nil"/>
            </w:tcBorders>
            <w:vAlign w:val="center"/>
          </w:tcPr>
          <w:p>
            <w:pPr>
              <w:tabs>
                <w:tab w:val="left" w:pos="567"/>
              </w:tabs>
              <w:jc w:val="both"/>
              <w:rPr>
                <w:rFonts w:hint="eastAsia" w:ascii="宋体" w:hAnsi="宋体" w:eastAsia="宋体" w:cs="宋体"/>
                <w:color w:val="000000" w:themeColor="text1"/>
                <w:kern w:val="2"/>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kern w:val="2"/>
                <w:szCs w:val="21"/>
                <w:highlight w:val="none"/>
                <w:lang w:val="zh-CN"/>
                <w14:textFill>
                  <w14:solidFill>
                    <w14:schemeClr w14:val="tx1"/>
                  </w14:solidFill>
                </w14:textFill>
              </w:rPr>
              <w:t>投标保证金采用转帐、电汇方式提交，应符合以下要求：采用银行转账、电汇方式提交的，保证金汇入以下投标保证金专用账户，不接收由以投标人分支机构、私人帐户和其他单位转入的保证金。投标保证金必须在投标文件递交截止前到账，投标保证金未按规定时间到达指定账户或提交金额不足的，将被视为无效投标。且在备注或用途中注明本项目的项目编号。</w:t>
            </w:r>
          </w:p>
          <w:p>
            <w:pPr>
              <w:tabs>
                <w:tab w:val="left" w:pos="567"/>
              </w:tabs>
              <w:ind w:left="567" w:hanging="567"/>
              <w:jc w:val="both"/>
              <w:rPr>
                <w:rFonts w:hint="eastAsia" w:ascii="宋体" w:hAnsi="宋体" w:eastAsia="宋体" w:cs="宋体"/>
                <w:color w:val="000000" w:themeColor="text1"/>
                <w:kern w:val="2"/>
                <w:szCs w:val="21"/>
                <w:highlight w:val="none"/>
                <w:lang w:val="zh-CN"/>
                <w14:textFill>
                  <w14:solidFill>
                    <w14:schemeClr w14:val="tx1"/>
                  </w14:solidFill>
                </w14:textFill>
              </w:rPr>
            </w:pPr>
            <w:r>
              <w:rPr>
                <w:rFonts w:hint="eastAsia" w:ascii="宋体" w:hAnsi="宋体" w:eastAsia="宋体" w:cs="宋体"/>
                <w:color w:val="000000" w:themeColor="text1"/>
                <w:kern w:val="2"/>
                <w:szCs w:val="21"/>
                <w:highlight w:val="none"/>
                <w:lang w:val="zh-CN"/>
                <w14:textFill>
                  <w14:solidFill>
                    <w14:schemeClr w14:val="tx1"/>
                  </w14:solidFill>
                </w14:textFill>
              </w:rPr>
              <w:t>投标保证金专用账户如下：</w:t>
            </w:r>
          </w:p>
          <w:p>
            <w:pPr>
              <w:tabs>
                <w:tab w:val="left" w:pos="567"/>
              </w:tabs>
              <w:ind w:firstLine="420" w:firstLineChars="200"/>
              <w:jc w:val="both"/>
              <w:rPr>
                <w:rFonts w:hint="eastAsia" w:ascii="宋体" w:hAnsi="宋体" w:eastAsia="宋体" w:cs="宋体"/>
                <w:color w:val="000000" w:themeColor="text1"/>
                <w:kern w:val="2"/>
                <w:szCs w:val="21"/>
                <w:highlight w:val="none"/>
                <w:lang w:val="zh-CN"/>
                <w14:textFill>
                  <w14:solidFill>
                    <w14:schemeClr w14:val="tx1"/>
                  </w14:solidFill>
                </w14:textFill>
              </w:rPr>
            </w:pPr>
            <w:r>
              <w:rPr>
                <w:rFonts w:hint="eastAsia" w:ascii="宋体" w:hAnsi="宋体" w:eastAsia="宋体" w:cs="宋体"/>
                <w:color w:val="000000" w:themeColor="text1"/>
                <w:kern w:val="2"/>
                <w:szCs w:val="21"/>
                <w:highlight w:val="none"/>
                <w:lang w:val="zh-CN"/>
                <w14:textFill>
                  <w14:solidFill>
                    <w14:schemeClr w14:val="tx1"/>
                  </w14:solidFill>
                </w14:textFill>
              </w:rPr>
              <w:t>账户名称：东莞市新东湾环保投资有限公司</w:t>
            </w:r>
          </w:p>
          <w:p>
            <w:pPr>
              <w:tabs>
                <w:tab w:val="left" w:pos="567"/>
              </w:tabs>
              <w:ind w:firstLine="420" w:firstLineChars="200"/>
              <w:jc w:val="both"/>
              <w:rPr>
                <w:rFonts w:hint="eastAsia" w:ascii="宋体" w:hAnsi="宋体" w:eastAsia="宋体" w:cs="宋体"/>
                <w:color w:val="000000" w:themeColor="text1"/>
                <w:kern w:val="2"/>
                <w:szCs w:val="21"/>
                <w:highlight w:val="none"/>
                <w:lang w:val="zh-CN"/>
                <w14:textFill>
                  <w14:solidFill>
                    <w14:schemeClr w14:val="tx1"/>
                  </w14:solidFill>
                </w14:textFill>
              </w:rPr>
            </w:pPr>
            <w:r>
              <w:rPr>
                <w:rFonts w:hint="eastAsia" w:ascii="宋体" w:hAnsi="宋体" w:eastAsia="宋体" w:cs="宋体"/>
                <w:color w:val="000000" w:themeColor="text1"/>
                <w:kern w:val="2"/>
                <w:szCs w:val="21"/>
                <w:highlight w:val="none"/>
                <w:lang w:val="zh-CN"/>
                <w14:textFill>
                  <w14:solidFill>
                    <w14:schemeClr w14:val="tx1"/>
                  </w14:solidFill>
                </w14:textFill>
              </w:rPr>
              <w:t>账    号：769910275410988</w:t>
            </w:r>
          </w:p>
          <w:p>
            <w:pPr>
              <w:tabs>
                <w:tab w:val="left" w:pos="567"/>
              </w:tabs>
              <w:ind w:firstLine="420" w:firstLineChars="200"/>
              <w:jc w:val="both"/>
              <w:rPr>
                <w:rFonts w:hint="eastAsia" w:ascii="宋体" w:hAnsi="宋体" w:eastAsia="宋体" w:cs="宋体"/>
                <w:color w:val="000000" w:themeColor="text1"/>
                <w:kern w:val="2"/>
                <w:szCs w:val="21"/>
                <w:highlight w:val="none"/>
                <w:lang w:val="zh-CN"/>
                <w14:textFill>
                  <w14:solidFill>
                    <w14:schemeClr w14:val="tx1"/>
                  </w14:solidFill>
                </w14:textFill>
              </w:rPr>
            </w:pPr>
            <w:r>
              <w:rPr>
                <w:rFonts w:hint="eastAsia" w:ascii="宋体" w:hAnsi="宋体" w:eastAsia="宋体" w:cs="宋体"/>
                <w:color w:val="000000" w:themeColor="text1"/>
                <w:kern w:val="2"/>
                <w:szCs w:val="21"/>
                <w:highlight w:val="none"/>
                <w:lang w:val="zh-CN"/>
                <w14:textFill>
                  <w14:solidFill>
                    <w14:schemeClr w14:val="tx1"/>
                  </w14:solidFill>
                </w14:textFill>
              </w:rPr>
              <w:t>开 户 行：招商银行股份有限公司东莞滨海湾新区支行</w:t>
            </w:r>
          </w:p>
          <w:p>
            <w:pPr>
              <w:tabs>
                <w:tab w:val="left" w:pos="567"/>
              </w:tabs>
              <w:ind w:firstLine="422" w:firstLineChars="200"/>
              <w:jc w:val="both"/>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（注：各投标人在转帐或电汇时须在用途栏上备注项目编号，及项目名称，如有字数限制项目名称可简写。）</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20" w:hRule="atLeast"/>
        </w:trPr>
        <w:tc>
          <w:tcPr>
            <w:tcW w:w="878" w:type="dxa"/>
            <w:vMerge w:val="restart"/>
            <w:tcBorders>
              <w:tl2br w:val="nil"/>
              <w:tr2bl w:val="nil"/>
            </w:tcBorders>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9</w:t>
            </w:r>
          </w:p>
        </w:tc>
        <w:tc>
          <w:tcPr>
            <w:tcW w:w="7532" w:type="dxa"/>
            <w:gridSpan w:val="2"/>
            <w:tcBorders>
              <w:tl2br w:val="nil"/>
              <w:tr2bl w:val="nil"/>
            </w:tcBorders>
            <w:vAlign w:val="center"/>
          </w:tcPr>
          <w:p>
            <w:pPr>
              <w:jc w:val="both"/>
              <w:rPr>
                <w:rFonts w:hint="eastAsia"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b/>
                <w:bCs/>
                <w:color w:val="000000" w:themeColor="text1"/>
                <w:szCs w:val="21"/>
                <w:highlight w:val="none"/>
                <w:lang w:val="zh-CN"/>
                <w14:textFill>
                  <w14:solidFill>
                    <w14:schemeClr w14:val="tx1"/>
                  </w14:solidFill>
                </w14:textFill>
              </w:rPr>
              <w:t>投标保证金退还</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1535" w:hRule="atLeast"/>
        </w:trPr>
        <w:tc>
          <w:tcPr>
            <w:tcW w:w="878" w:type="dxa"/>
            <w:vMerge w:val="continue"/>
            <w:tcBorders>
              <w:tl2br w:val="nil"/>
              <w:tr2bl w:val="nil"/>
            </w:tcBorders>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c>
          <w:tcPr>
            <w:tcW w:w="7532" w:type="dxa"/>
            <w:gridSpan w:val="2"/>
            <w:tcBorders>
              <w:tl2br w:val="nil"/>
              <w:tr2bl w:val="nil"/>
            </w:tcBorders>
            <w:vAlign w:val="center"/>
          </w:tcPr>
          <w:p>
            <w:pPr>
              <w:jc w:val="both"/>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lang w:val="zh-CN"/>
                <w14:textFill>
                  <w14:solidFill>
                    <w14:schemeClr w14:val="tx1"/>
                  </w14:solidFill>
                </w14:textFill>
              </w:rPr>
              <w:t>）未中标的投标人的保证金应当在中标通知书发出后退还，中标</w:t>
            </w:r>
            <w:r>
              <w:rPr>
                <w:rFonts w:hint="eastAsia" w:ascii="宋体" w:hAnsi="宋体" w:eastAsia="宋体" w:cs="宋体"/>
                <w:color w:val="000000" w:themeColor="text1"/>
                <w:szCs w:val="21"/>
                <w:highlight w:val="none"/>
                <w14:textFill>
                  <w14:solidFill>
                    <w14:schemeClr w14:val="tx1"/>
                  </w14:solidFill>
                </w14:textFill>
              </w:rPr>
              <w:t>的</w:t>
            </w:r>
            <w:r>
              <w:rPr>
                <w:rFonts w:hint="eastAsia" w:ascii="宋体" w:hAnsi="宋体" w:eastAsia="宋体" w:cs="宋体"/>
                <w:color w:val="000000" w:themeColor="text1"/>
                <w:szCs w:val="21"/>
                <w:highlight w:val="none"/>
                <w:lang w:val="zh-CN"/>
                <w14:textFill>
                  <w14:solidFill>
                    <w14:schemeClr w14:val="tx1"/>
                  </w14:solidFill>
                </w14:textFill>
              </w:rPr>
              <w:t>投标人的保证金应当在采购合同签订</w:t>
            </w:r>
            <w:r>
              <w:rPr>
                <w:rFonts w:hint="eastAsia" w:ascii="宋体" w:hAnsi="宋体" w:eastAsia="宋体" w:cs="宋体"/>
                <w:color w:val="000000" w:themeColor="text1"/>
                <w:szCs w:val="21"/>
                <w:highlight w:val="none"/>
                <w14:textFill>
                  <w14:solidFill>
                    <w14:schemeClr w14:val="tx1"/>
                  </w14:solidFill>
                </w14:textFill>
              </w:rPr>
              <w:t>并缴纳履约保证金</w:t>
            </w:r>
            <w:r>
              <w:rPr>
                <w:rFonts w:hint="eastAsia" w:ascii="宋体" w:hAnsi="宋体" w:eastAsia="宋体" w:cs="宋体"/>
                <w:color w:val="000000" w:themeColor="text1"/>
                <w:szCs w:val="21"/>
                <w:highlight w:val="none"/>
                <w:lang w:val="zh-CN"/>
                <w14:textFill>
                  <w14:solidFill>
                    <w14:schemeClr w14:val="tx1"/>
                  </w14:solidFill>
                </w14:textFill>
              </w:rPr>
              <w:t>后退还。</w:t>
            </w:r>
          </w:p>
          <w:p>
            <w:pPr>
              <w:jc w:val="both"/>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lang w:val="zh-CN"/>
                <w14:textFill>
                  <w14:solidFill>
                    <w14:schemeClr w14:val="tx1"/>
                  </w14:solidFill>
                </w14:textFill>
              </w:rPr>
              <w:t>）为方便退还未中标的投标人的保证金，投标人应制作《投标保证金汇入情况说明》随唱标信封一并递交。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w:t>
            </w:r>
          </w:p>
        </w:tc>
        <w:tc>
          <w:tcPr>
            <w:tcW w:w="7532" w:type="dxa"/>
            <w:gridSpan w:val="2"/>
            <w:tcBorders>
              <w:tl2br w:val="nil"/>
              <w:tr2bl w:val="nil"/>
            </w:tcBorders>
            <w:vAlign w:val="center"/>
          </w:tcPr>
          <w:p>
            <w:pPr>
              <w:jc w:val="both"/>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投标有效期</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c>
          <w:tcPr>
            <w:tcW w:w="7532" w:type="dxa"/>
            <w:gridSpan w:val="2"/>
            <w:tcBorders>
              <w:tl2br w:val="nil"/>
              <w:tr2bl w:val="nil"/>
            </w:tcBorders>
            <w:vAlign w:val="center"/>
          </w:tcPr>
          <w:p>
            <w:pPr>
              <w:jc w:val="both"/>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九十天。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restart"/>
            <w:tcBorders>
              <w:tl2br w:val="nil"/>
              <w:tr2bl w:val="nil"/>
            </w:tcBorders>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w:t>
            </w:r>
          </w:p>
        </w:tc>
        <w:tc>
          <w:tcPr>
            <w:tcW w:w="7532" w:type="dxa"/>
            <w:gridSpan w:val="2"/>
            <w:tcBorders>
              <w:tl2br w:val="nil"/>
              <w:tr2bl w:val="nil"/>
            </w:tcBorders>
            <w:vAlign w:val="center"/>
          </w:tcPr>
          <w:p>
            <w:pPr>
              <w:jc w:val="both"/>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投标人应提交以下投标文件（投标文件由唱标信封、价格文件、商务文件、技术文件、电子文档五部分组成；价格文件、商务文件、技术文件分别单独装订成册，电子文档装入唱标信封一同封装；具体编制和封装要求详见第四部分投标人须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continue"/>
            <w:tcBorders>
              <w:tl2br w:val="nil"/>
              <w:tr2bl w:val="nil"/>
            </w:tcBorders>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c>
          <w:tcPr>
            <w:tcW w:w="2608" w:type="dxa"/>
            <w:tcBorders>
              <w:tl2br w:val="nil"/>
              <w:tr2bl w:val="nil"/>
            </w:tcBorders>
            <w:vAlign w:val="center"/>
          </w:tcPr>
          <w:p>
            <w:pPr>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投标文件类型</w:t>
            </w:r>
          </w:p>
        </w:tc>
        <w:tc>
          <w:tcPr>
            <w:tcW w:w="4924" w:type="dxa"/>
            <w:tcBorders>
              <w:tl2br w:val="nil"/>
              <w:tr2bl w:val="nil"/>
            </w:tcBorders>
            <w:vAlign w:val="center"/>
          </w:tcPr>
          <w:p>
            <w:pPr>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份数</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continue"/>
            <w:tcBorders>
              <w:tl2br w:val="nil"/>
              <w:tr2bl w:val="nil"/>
            </w:tcBorders>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c>
          <w:tcPr>
            <w:tcW w:w="2608" w:type="dxa"/>
            <w:tcBorders>
              <w:tl2br w:val="nil"/>
              <w:tr2bl w:val="nil"/>
            </w:tcBorders>
            <w:vAlign w:val="center"/>
          </w:tcPr>
          <w:p>
            <w:pPr>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唱标信封</w:t>
            </w:r>
          </w:p>
        </w:tc>
        <w:tc>
          <w:tcPr>
            <w:tcW w:w="4924" w:type="dxa"/>
            <w:tcBorders>
              <w:tl2br w:val="nil"/>
              <w:tr2bl w:val="nil"/>
            </w:tcBorders>
            <w:vAlign w:val="center"/>
          </w:tcPr>
          <w:p>
            <w:pPr>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continue"/>
            <w:tcBorders>
              <w:tl2br w:val="nil"/>
              <w:tr2bl w:val="nil"/>
            </w:tcBorders>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c>
          <w:tcPr>
            <w:tcW w:w="2608" w:type="dxa"/>
            <w:tcBorders>
              <w:tl2br w:val="nil"/>
              <w:tr2bl w:val="nil"/>
            </w:tcBorders>
            <w:vAlign w:val="center"/>
          </w:tcPr>
          <w:p>
            <w:pPr>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投标文件正本</w:t>
            </w:r>
          </w:p>
        </w:tc>
        <w:tc>
          <w:tcPr>
            <w:tcW w:w="4924" w:type="dxa"/>
            <w:tcBorders>
              <w:tl2br w:val="nil"/>
              <w:tr2bl w:val="nil"/>
            </w:tcBorders>
            <w:vAlign w:val="center"/>
          </w:tcPr>
          <w:p>
            <w:pPr>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37" w:hRule="atLeast"/>
        </w:trPr>
        <w:tc>
          <w:tcPr>
            <w:tcW w:w="878" w:type="dxa"/>
            <w:vMerge w:val="continue"/>
            <w:tcBorders>
              <w:tl2br w:val="nil"/>
              <w:tr2bl w:val="nil"/>
            </w:tcBorders>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c>
          <w:tcPr>
            <w:tcW w:w="2608" w:type="dxa"/>
            <w:tcBorders>
              <w:tl2br w:val="nil"/>
              <w:tr2bl w:val="nil"/>
            </w:tcBorders>
            <w:vAlign w:val="center"/>
          </w:tcPr>
          <w:p>
            <w:pPr>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投标文件副本</w:t>
            </w:r>
          </w:p>
        </w:tc>
        <w:tc>
          <w:tcPr>
            <w:tcW w:w="4924" w:type="dxa"/>
            <w:tcBorders>
              <w:tl2br w:val="nil"/>
              <w:tr2bl w:val="nil"/>
            </w:tcBorders>
            <w:vAlign w:val="center"/>
          </w:tcPr>
          <w:p>
            <w:pPr>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sym w:font="Wingdings 2" w:char="00A3"/>
            </w:r>
            <w:r>
              <w:rPr>
                <w:rFonts w:hint="eastAsia" w:ascii="宋体" w:hAnsi="宋体" w:eastAsia="宋体" w:cs="宋体"/>
                <w:b/>
                <w:color w:val="000000" w:themeColor="text1"/>
                <w:szCs w:val="21"/>
                <w:highlight w:val="none"/>
                <w14:textFill>
                  <w14:solidFill>
                    <w14:schemeClr w14:val="tx1"/>
                  </w14:solidFill>
                </w14:textFill>
              </w:rPr>
              <w:t xml:space="preserve">5  </w:t>
            </w:r>
            <w:r>
              <w:rPr>
                <w:rFonts w:hint="eastAsia" w:ascii="宋体" w:hAnsi="宋体" w:eastAsia="宋体" w:cs="宋体"/>
                <w:b/>
                <w:color w:val="000000" w:themeColor="text1"/>
                <w:szCs w:val="21"/>
                <w:highlight w:val="none"/>
                <w14:textFill>
                  <w14:solidFill>
                    <w14:schemeClr w14:val="tx1"/>
                  </w14:solidFill>
                </w14:textFill>
              </w:rPr>
              <w:sym w:font="Wingdings 2" w:char="0052"/>
            </w:r>
            <w:r>
              <w:rPr>
                <w:rFonts w:hint="eastAsia" w:ascii="宋体" w:hAnsi="宋体" w:eastAsia="宋体" w:cs="宋体"/>
                <w:b/>
                <w:color w:val="000000" w:themeColor="text1"/>
                <w:szCs w:val="21"/>
                <w:highlight w:val="none"/>
                <w14:textFill>
                  <w14:solidFill>
                    <w14:schemeClr w14:val="tx1"/>
                  </w14:solidFill>
                </w14:textFill>
              </w:rPr>
              <w:t>7</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continue"/>
            <w:tcBorders>
              <w:tl2br w:val="nil"/>
              <w:tr2bl w:val="nil"/>
            </w:tcBorders>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c>
          <w:tcPr>
            <w:tcW w:w="2608" w:type="dxa"/>
            <w:vMerge w:val="restart"/>
            <w:tcBorders>
              <w:tl2br w:val="nil"/>
              <w:tr2bl w:val="nil"/>
            </w:tcBorders>
            <w:vAlign w:val="center"/>
          </w:tcPr>
          <w:p>
            <w:pPr>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电子文档</w:t>
            </w:r>
          </w:p>
        </w:tc>
        <w:tc>
          <w:tcPr>
            <w:tcW w:w="4924" w:type="dxa"/>
            <w:tcBorders>
              <w:tl2br w:val="nil"/>
              <w:tr2bl w:val="nil"/>
            </w:tcBorders>
            <w:vAlign w:val="center"/>
          </w:tcPr>
          <w:p>
            <w:pPr>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continue"/>
            <w:tcBorders>
              <w:tl2br w:val="nil"/>
              <w:tr2bl w:val="nil"/>
            </w:tcBorders>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c>
          <w:tcPr>
            <w:tcW w:w="2608" w:type="dxa"/>
            <w:vMerge w:val="continue"/>
            <w:tcBorders>
              <w:tl2br w:val="nil"/>
              <w:tr2bl w:val="nil"/>
            </w:tcBorders>
            <w:vAlign w:val="center"/>
          </w:tcPr>
          <w:p>
            <w:pPr>
              <w:jc w:val="center"/>
              <w:rPr>
                <w:rFonts w:hint="eastAsia" w:ascii="宋体" w:hAnsi="宋体" w:eastAsia="宋体" w:cs="宋体"/>
                <w:b/>
                <w:color w:val="000000" w:themeColor="text1"/>
                <w:szCs w:val="21"/>
                <w:highlight w:val="none"/>
                <w14:textFill>
                  <w14:solidFill>
                    <w14:schemeClr w14:val="tx1"/>
                  </w14:solidFill>
                </w14:textFill>
              </w:rPr>
            </w:pPr>
          </w:p>
        </w:tc>
        <w:tc>
          <w:tcPr>
            <w:tcW w:w="4924" w:type="dxa"/>
            <w:tcBorders>
              <w:tl2br w:val="nil"/>
              <w:tr2bl w:val="nil"/>
            </w:tcBorders>
            <w:vAlign w:val="center"/>
          </w:tcPr>
          <w:p>
            <w:pPr>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U盘，须含盖章版PDF投标文件和WORD版投标文件各一版，文字采用WORD文档，计算表格采用 EXCEL文档。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857" w:hRule="atLeast"/>
        </w:trPr>
        <w:tc>
          <w:tcPr>
            <w:tcW w:w="8410" w:type="dxa"/>
            <w:gridSpan w:val="3"/>
            <w:tcBorders>
              <w:tl2br w:val="nil"/>
              <w:tr2bl w:val="nil"/>
            </w:tcBorders>
            <w:vAlign w:val="center"/>
          </w:tcPr>
          <w:p>
            <w:pPr>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三、开标与评标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w:t>
            </w:r>
          </w:p>
        </w:tc>
        <w:tc>
          <w:tcPr>
            <w:tcW w:w="7532" w:type="dxa"/>
            <w:gridSpan w:val="2"/>
            <w:tcBorders>
              <w:tl2br w:val="nil"/>
              <w:tr2bl w:val="nil"/>
            </w:tcBorders>
            <w:vAlign w:val="center"/>
          </w:tcPr>
          <w:p>
            <w:pPr>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本项目评标方法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c>
          <w:tcPr>
            <w:tcW w:w="7532" w:type="dxa"/>
            <w:gridSpan w:val="2"/>
            <w:tcBorders>
              <w:tl2br w:val="nil"/>
              <w:tr2bl w:val="nil"/>
            </w:tcBorders>
            <w:vAlign w:val="center"/>
          </w:tcPr>
          <w:p>
            <w:pPr>
              <w:jc w:val="both"/>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综合评分法。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13</w:t>
            </w:r>
          </w:p>
        </w:tc>
        <w:tc>
          <w:tcPr>
            <w:tcW w:w="7532" w:type="dxa"/>
            <w:gridSpan w:val="2"/>
            <w:tcBorders>
              <w:tl2br w:val="nil"/>
              <w:tr2bl w:val="nil"/>
            </w:tcBorders>
            <w:vAlign w:val="center"/>
          </w:tcPr>
          <w:p>
            <w:pPr>
              <w:jc w:val="both"/>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综合评分法评分因素和权重分值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c>
          <w:tcPr>
            <w:tcW w:w="7532" w:type="dxa"/>
            <w:gridSpan w:val="2"/>
            <w:tcBorders>
              <w:tl2br w:val="nil"/>
              <w:tr2bl w:val="nil"/>
            </w:tcBorders>
            <w:vAlign w:val="center"/>
          </w:tcPr>
          <w:p>
            <w:pPr>
              <w:jc w:val="both"/>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见附表二。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restart"/>
            <w:tcBorders>
              <w:tl2br w:val="nil"/>
              <w:tr2bl w:val="nil"/>
            </w:tcBorders>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14</w:t>
            </w:r>
          </w:p>
        </w:tc>
        <w:tc>
          <w:tcPr>
            <w:tcW w:w="7532" w:type="dxa"/>
            <w:gridSpan w:val="2"/>
            <w:tcBorders>
              <w:tl2br w:val="nil"/>
              <w:tr2bl w:val="nil"/>
            </w:tcBorders>
            <w:vAlign w:val="center"/>
          </w:tcPr>
          <w:p>
            <w:pPr>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评标委员会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c>
          <w:tcPr>
            <w:tcW w:w="7532" w:type="dxa"/>
            <w:gridSpan w:val="2"/>
            <w:tcBorders>
              <w:tl2br w:val="nil"/>
              <w:tr2bl w:val="nil"/>
            </w:tcBorders>
            <w:vAlign w:val="center"/>
          </w:tcPr>
          <w:p>
            <w:pPr>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评标委员会成员共</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lang w:val="en-US" w:eastAsia="zh-CN"/>
                <w14:textFill>
                  <w14:solidFill>
                    <w14:schemeClr w14:val="tx1"/>
                  </w14:solidFill>
                </w14:textFill>
              </w:rPr>
              <w:t>七</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人：</w:t>
            </w:r>
            <w:r>
              <w:rPr>
                <w:rFonts w:hint="eastAsia" w:ascii="宋体" w:hAnsi="宋体" w:eastAsia="宋体" w:cs="宋体"/>
                <w:color w:val="000000" w:themeColor="text1"/>
                <w:szCs w:val="21"/>
                <w:highlight w:val="none"/>
                <w:lang w:val="zh-CN"/>
                <w14:textFill>
                  <w14:solidFill>
                    <w14:schemeClr w14:val="tx1"/>
                  </w14:solidFill>
                </w14:textFill>
              </w:rPr>
              <w:t>评标委员会由采购人</w:t>
            </w:r>
            <w:r>
              <w:rPr>
                <w:rFonts w:hint="eastAsia" w:ascii="宋体" w:hAnsi="宋体" w:eastAsia="宋体" w:cs="宋体"/>
                <w:color w:val="000000" w:themeColor="text1"/>
                <w:szCs w:val="21"/>
                <w:highlight w:val="none"/>
                <w14:textFill>
                  <w14:solidFill>
                    <w14:schemeClr w14:val="tx1"/>
                  </w14:solidFill>
                </w14:textFill>
              </w:rPr>
              <w:t>的</w:t>
            </w:r>
            <w:r>
              <w:rPr>
                <w:rFonts w:hint="eastAsia" w:ascii="宋体" w:hAnsi="宋体" w:eastAsia="宋体" w:cs="宋体"/>
                <w:color w:val="000000" w:themeColor="text1"/>
                <w:szCs w:val="21"/>
                <w:highlight w:val="none"/>
                <w:lang w:val="zh-CN"/>
                <w14:textFill>
                  <w14:solidFill>
                    <w14:schemeClr w14:val="tx1"/>
                  </w14:solidFill>
                </w14:textFill>
              </w:rPr>
              <w:t>代表和</w:t>
            </w:r>
            <w:r>
              <w:rPr>
                <w:rFonts w:hint="eastAsia" w:ascii="宋体" w:hAnsi="宋体" w:eastAsia="宋体" w:cs="宋体"/>
                <w:color w:val="000000" w:themeColor="text1"/>
                <w:szCs w:val="21"/>
                <w:highlight w:val="none"/>
                <w14:textFill>
                  <w14:solidFill>
                    <w14:schemeClr w14:val="tx1"/>
                  </w14:solidFill>
                </w14:textFill>
              </w:rPr>
              <w:t>有关方面的</w:t>
            </w:r>
            <w:r>
              <w:rPr>
                <w:rFonts w:hint="eastAsia" w:ascii="宋体" w:hAnsi="宋体" w:eastAsia="宋体" w:cs="宋体"/>
                <w:color w:val="000000" w:themeColor="text1"/>
                <w:szCs w:val="21"/>
                <w:highlight w:val="none"/>
                <w:lang w:val="zh-CN"/>
                <w14:textFill>
                  <w14:solidFill>
                    <w14:schemeClr w14:val="tx1"/>
                  </w14:solidFill>
                </w14:textFill>
              </w:rPr>
              <w:t>专家组成，</w:t>
            </w:r>
            <w:r>
              <w:rPr>
                <w:rFonts w:hint="eastAsia" w:ascii="宋体" w:hAnsi="宋体" w:eastAsia="宋体" w:cs="宋体"/>
                <w:color w:val="000000" w:themeColor="text1"/>
                <w:szCs w:val="21"/>
                <w:highlight w:val="none"/>
                <w14:textFill>
                  <w14:solidFill>
                    <w14:schemeClr w14:val="tx1"/>
                  </w14:solidFill>
                </w14:textFill>
              </w:rPr>
              <w:t>成员人数为五人或五人以上单数</w:t>
            </w:r>
            <w:r>
              <w:rPr>
                <w:rFonts w:hint="eastAsia" w:ascii="宋体" w:hAnsi="宋体" w:eastAsia="宋体" w:cs="宋体"/>
                <w:color w:val="000000" w:themeColor="text1"/>
                <w:szCs w:val="21"/>
                <w:highlight w:val="none"/>
                <w:lang w:val="zh-CN"/>
                <w14:textFill>
                  <w14:solidFill>
                    <w14:schemeClr w14:val="tx1"/>
                  </w14:solidFill>
                </w14:textFill>
              </w:rPr>
              <w:t>，其中专家不得少于成员总数的三分之二。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748" w:hRule="atLeast"/>
        </w:trPr>
        <w:tc>
          <w:tcPr>
            <w:tcW w:w="8410" w:type="dxa"/>
            <w:gridSpan w:val="3"/>
            <w:tcBorders>
              <w:tl2br w:val="nil"/>
              <w:tr2bl w:val="nil"/>
            </w:tcBorders>
            <w:vAlign w:val="center"/>
          </w:tcPr>
          <w:p>
            <w:pPr>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四、授予合同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39" w:hRule="atLeast"/>
        </w:trPr>
        <w:tc>
          <w:tcPr>
            <w:tcW w:w="878" w:type="dxa"/>
            <w:vMerge w:val="restart"/>
            <w:tcBorders>
              <w:tl2br w:val="nil"/>
              <w:tr2bl w:val="nil"/>
            </w:tcBorders>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15</w:t>
            </w:r>
          </w:p>
        </w:tc>
        <w:tc>
          <w:tcPr>
            <w:tcW w:w="7532" w:type="dxa"/>
            <w:gridSpan w:val="2"/>
            <w:tcBorders>
              <w:tl2br w:val="nil"/>
              <w:tr2bl w:val="nil"/>
            </w:tcBorders>
            <w:shd w:val="clear" w:color="auto" w:fill="auto"/>
            <w:vAlign w:val="center"/>
          </w:tcPr>
          <w:p>
            <w:pPr>
              <w:jc w:val="both"/>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履约担保</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40" w:hRule="atLeast"/>
        </w:trPr>
        <w:tc>
          <w:tcPr>
            <w:tcW w:w="878" w:type="dxa"/>
            <w:vMerge w:val="continue"/>
            <w:tcBorders>
              <w:tl2br w:val="nil"/>
              <w:tr2bl w:val="nil"/>
            </w:tcBorders>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c>
          <w:tcPr>
            <w:tcW w:w="7532" w:type="dxa"/>
            <w:gridSpan w:val="2"/>
            <w:tcBorders>
              <w:tl2br w:val="nil"/>
              <w:tr2bl w:val="nil"/>
            </w:tcBorders>
            <w:shd w:val="clear" w:color="auto" w:fill="auto"/>
            <w:vAlign w:val="center"/>
          </w:tcPr>
          <w:p>
            <w:pPr>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1.履约担保金额为：</w:t>
            </w:r>
            <w:r>
              <w:rPr>
                <w:rFonts w:hint="eastAsia" w:ascii="宋体" w:hAnsi="宋体" w:eastAsia="宋体" w:cs="宋体"/>
                <w:color w:val="000000" w:themeColor="text1"/>
                <w:szCs w:val="21"/>
                <w:highlight w:val="none"/>
                <w:u w:val="single"/>
                <w14:textFill>
                  <w14:solidFill>
                    <w14:schemeClr w14:val="tx1"/>
                  </w14:solidFill>
                </w14:textFill>
              </w:rPr>
              <w:t xml:space="preserve">     合同金额的10%    。</w:t>
            </w:r>
          </w:p>
          <w:p>
            <w:pPr>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2.履约保证金账户信息：</w:t>
            </w:r>
          </w:p>
          <w:p>
            <w:pPr>
              <w:ind w:firstLine="420" w:firstLineChars="200"/>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账户名称：</w:t>
            </w:r>
            <w:r>
              <w:rPr>
                <w:rFonts w:hint="eastAsia" w:ascii="宋体" w:hAnsi="宋体" w:eastAsia="宋体" w:cs="宋体"/>
                <w:color w:val="000000" w:themeColor="text1"/>
                <w:kern w:val="2"/>
                <w:szCs w:val="21"/>
                <w:highlight w:val="none"/>
                <w:lang w:val="zh-CN"/>
                <w14:textFill>
                  <w14:solidFill>
                    <w14:schemeClr w14:val="tx1"/>
                  </w14:solidFill>
                </w14:textFill>
              </w:rPr>
              <w:t xml:space="preserve"> </w:t>
            </w:r>
            <w:r>
              <w:rPr>
                <w:rFonts w:hint="eastAsia" w:ascii="宋体" w:hAnsi="宋体" w:eastAsia="宋体" w:cs="宋体"/>
                <w:color w:val="000000" w:themeColor="text1"/>
                <w:kern w:val="2"/>
                <w:szCs w:val="21"/>
                <w:highlight w:val="none"/>
                <w:u w:val="single"/>
                <w:lang w:eastAsia="zh-CN"/>
                <w14:textFill>
                  <w14:solidFill>
                    <w14:schemeClr w14:val="tx1"/>
                  </w14:solidFill>
                </w14:textFill>
              </w:rPr>
              <w:t>东莞市新东湾环保投资有限公司</w:t>
            </w:r>
            <w:r>
              <w:rPr>
                <w:rFonts w:hint="eastAsia" w:ascii="宋体" w:hAnsi="宋体" w:eastAsia="宋体" w:cs="宋体"/>
                <w:color w:val="000000" w:themeColor="text1"/>
                <w:kern w:val="2"/>
                <w:szCs w:val="21"/>
                <w:highlight w:val="none"/>
                <w:lang w:val="zh-CN"/>
                <w14:textFill>
                  <w14:solidFill>
                    <w14:schemeClr w14:val="tx1"/>
                  </w14:solidFill>
                </w14:textFill>
              </w:rPr>
              <w:t>；</w:t>
            </w:r>
          </w:p>
          <w:p>
            <w:pPr>
              <w:ind w:firstLine="420" w:firstLineChars="200"/>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开户银行： </w:t>
            </w:r>
            <w:r>
              <w:rPr>
                <w:rFonts w:hint="eastAsia" w:ascii="宋体" w:hAnsi="宋体" w:eastAsia="宋体" w:cs="宋体"/>
                <w:color w:val="000000" w:themeColor="text1"/>
                <w:kern w:val="2"/>
                <w:szCs w:val="21"/>
                <w:highlight w:val="none"/>
                <w:u w:val="single"/>
                <w14:textFill>
                  <w14:solidFill>
                    <w14:schemeClr w14:val="tx1"/>
                  </w14:solidFill>
                </w14:textFill>
              </w:rPr>
              <w:t>769910275410988</w:t>
            </w:r>
            <w:r>
              <w:rPr>
                <w:rFonts w:hint="eastAsia" w:ascii="宋体" w:hAnsi="宋体" w:eastAsia="宋体" w:cs="宋体"/>
                <w:color w:val="000000" w:themeColor="text1"/>
                <w:kern w:val="2"/>
                <w:szCs w:val="21"/>
                <w:highlight w:val="none"/>
                <w:lang w:val="zh-CN"/>
                <w14:textFill>
                  <w14:solidFill>
                    <w14:schemeClr w14:val="tx1"/>
                  </w14:solidFill>
                </w14:textFill>
              </w:rPr>
              <w:t>；</w:t>
            </w:r>
          </w:p>
          <w:p>
            <w:pPr>
              <w:ind w:firstLine="420" w:firstLineChars="200"/>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银行账号：</w:t>
            </w:r>
            <w:r>
              <w:rPr>
                <w:rFonts w:hint="eastAsia" w:ascii="宋体" w:hAnsi="宋体" w:eastAsia="宋体" w:cs="宋体"/>
                <w:color w:val="000000" w:themeColor="text1"/>
                <w:kern w:val="2"/>
                <w:szCs w:val="21"/>
                <w:highlight w:val="none"/>
                <w:lang w:val="zh-CN"/>
                <w14:textFill>
                  <w14:solidFill>
                    <w14:schemeClr w14:val="tx1"/>
                  </w14:solidFill>
                </w14:textFill>
              </w:rPr>
              <w:t xml:space="preserve"> </w:t>
            </w:r>
            <w:r>
              <w:rPr>
                <w:rFonts w:hint="eastAsia" w:ascii="宋体" w:hAnsi="宋体" w:eastAsia="宋体" w:cs="宋体"/>
                <w:color w:val="000000" w:themeColor="text1"/>
                <w:kern w:val="2"/>
                <w:szCs w:val="21"/>
                <w:highlight w:val="none"/>
                <w:u w:val="single"/>
                <w14:textFill>
                  <w14:solidFill>
                    <w14:schemeClr w14:val="tx1"/>
                  </w14:solidFill>
                </w14:textFill>
              </w:rPr>
              <w:t>招商银行股份有限公司东莞滨海湾新区支行</w:t>
            </w:r>
            <w:r>
              <w:rPr>
                <w:rFonts w:hint="eastAsia" w:ascii="宋体" w:hAnsi="宋体" w:eastAsia="宋体" w:cs="宋体"/>
                <w:color w:val="000000" w:themeColor="text1"/>
                <w:kern w:val="2"/>
                <w:szCs w:val="21"/>
                <w:highlight w:val="none"/>
                <w:lang w:val="zh-CN"/>
                <w14:textFill>
                  <w14:solidFill>
                    <w14:schemeClr w14:val="tx1"/>
                  </w14:solidFill>
                </w14:textFill>
              </w:rPr>
              <w:t>；</w:t>
            </w:r>
          </w:p>
          <w:p>
            <w:pPr>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中标人在采购（合同签署）时提交履约担保，履约担保金额不超过成交合同金额的10%，如果中标人提交的履约保函的有效期先于合同要求的履约保函有效期到达，中标人应在原提交的履约保函有效期满前15天，无条件办理保函延期手续。否则，视为中标人违约，采购人可在保函到期前将保函金额转为现金存入履约保证金帐户。</w:t>
            </w:r>
          </w:p>
          <w:p>
            <w:pPr>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4.履约担保期限从合同签订之日起至项目完工验收合格并结算完毕后，经双方签字</w:t>
            </w:r>
            <w:r>
              <w:rPr>
                <w:rFonts w:hint="eastAsia" w:ascii="宋体" w:hAnsi="宋体" w:eastAsia="宋体" w:cs="宋体"/>
                <w:color w:val="000000" w:themeColor="text1"/>
                <w:szCs w:val="21"/>
                <w:highlight w:val="none"/>
                <w:u w:val="single"/>
                <w14:textFill>
                  <w14:solidFill>
                    <w14:schemeClr w14:val="tx1"/>
                  </w14:solidFill>
                </w14:textFill>
              </w:rPr>
              <w:t xml:space="preserve">  7  </w:t>
            </w:r>
            <w:r>
              <w:rPr>
                <w:rFonts w:hint="eastAsia" w:ascii="宋体" w:hAnsi="宋体" w:eastAsia="宋体" w:cs="宋体"/>
                <w:color w:val="000000" w:themeColor="text1"/>
                <w:szCs w:val="21"/>
                <w:highlight w:val="none"/>
                <w14:textFill>
                  <w14:solidFill>
                    <w14:schemeClr w14:val="tx1"/>
                  </w14:solidFill>
                </w14:textFill>
              </w:rPr>
              <w:t>天内保持有效。</w:t>
            </w:r>
          </w:p>
          <w:p>
            <w:pPr>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5、履约担保要求：</w:t>
            </w:r>
          </w:p>
          <w:p>
            <w:pPr>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（1）履约保函</w:t>
            </w:r>
          </w:p>
          <w:p>
            <w:pPr>
              <w:ind w:firstLine="420" w:firstLineChars="200"/>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如果中标人的履约担保是以</w:t>
            </w:r>
            <w:r>
              <w:rPr>
                <w:rFonts w:hint="eastAsia" w:ascii="宋体" w:hAnsi="宋体" w:eastAsia="宋体" w:cs="宋体"/>
                <w:b/>
                <w:bCs/>
                <w:color w:val="000000" w:themeColor="text1"/>
                <w:szCs w:val="21"/>
                <w:highlight w:val="none"/>
                <w14:textFill>
                  <w14:solidFill>
                    <w14:schemeClr w14:val="tx1"/>
                  </w14:solidFill>
                </w14:textFill>
              </w:rPr>
              <w:t>银行保函</w:t>
            </w:r>
            <w:r>
              <w:rPr>
                <w:rFonts w:hint="eastAsia" w:ascii="宋体" w:hAnsi="宋体" w:eastAsia="宋体" w:cs="宋体"/>
                <w:color w:val="000000" w:themeColor="text1"/>
                <w:szCs w:val="21"/>
                <w:highlight w:val="none"/>
                <w14:textFill>
                  <w14:solidFill>
                    <w14:schemeClr w14:val="tx1"/>
                  </w14:solidFill>
                </w14:textFill>
              </w:rPr>
              <w:t>形式提供的，则该银行保函应：</w:t>
            </w:r>
          </w:p>
          <w:p>
            <w:pPr>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①保函应由银行支行或以上银行机构开具，非东莞市行政区内的银行开具的保函要由银行所在地公证部门出具的公证书。</w:t>
            </w:r>
          </w:p>
          <w:p>
            <w:pPr>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②保函的格式参考投标文件附件中提供的无条件不可撤销履约保函格式，保函担保期内若项目未能按期竣工，保函必须延期，办理延期手续时在银行方面所产生费用由中标人负责。</w:t>
            </w:r>
          </w:p>
          <w:p>
            <w:pPr>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③履约保函必须打印，手写、涂改无效。</w:t>
            </w:r>
          </w:p>
          <w:p>
            <w:pPr>
              <w:numPr>
                <w:ilvl w:val="0"/>
                <w:numId w:val="1"/>
              </w:numPr>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履约保证金</w:t>
            </w:r>
          </w:p>
          <w:p>
            <w:pPr>
              <w:numPr>
                <w:ilvl w:val="0"/>
                <w:numId w:val="0"/>
              </w:numPr>
              <w:ind w:firstLine="420" w:firstLineChars="200"/>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可采用电汇、银行汇票等银行转帐方式提交，但不可以采用现金方式提交。中标人必须保证履约保证金以中标人名称在签订合同前提交至采购人指定账户。</w:t>
            </w:r>
          </w:p>
          <w:p>
            <w:pPr>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若中标人不能按本采购文件的规定提交履约保证金的，采购人将有权取消中标人的中标资格（采购人可以按照评标委员会提出的中标候选人名单排序依次确定其他中标候选人为中标人，也可以重新采购），投标保证金不予退还，给采购人造成的损失如果超过投标保证金数额的，还应当对超过部分予以赔偿。</w:t>
            </w:r>
          </w:p>
          <w:p>
            <w:pPr>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（4）为取得履约担保所需的费用，由中标人承担；若工期延误，履约担保时间延长，延长费用由中标人承担。</w:t>
            </w:r>
          </w:p>
          <w:p>
            <w:pPr>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若中标人在合同履行过程中出现项目质量事故、工期拖延、欠付工人工资、欠付材料款等情况，采购人在经核查属实后，有权将履约保函金额转为现金存入履约保证金账户；中标人造成采购人损失的，采购人有权立即没收其履约担保，若造成损失超过履约担保的，还应当对超过部分予以赔偿。</w:t>
            </w:r>
          </w:p>
          <w:p>
            <w:pPr>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（6）下列任何情况发生时，采购人有权行使享有的担保权利：</w:t>
            </w:r>
          </w:p>
          <w:p>
            <w:pPr>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①中标人将本项目转让给他人，或者在投标文件中未说明，且未经采购人同意，将中标项目分包给他人的；</w:t>
            </w:r>
          </w:p>
          <w:p>
            <w:pPr>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②中标人在履行采购合同期间，违反有关法律法规的规定及合同约定的条款，损害了采购人的利益。</w:t>
            </w:r>
          </w:p>
          <w:p>
            <w:pPr>
              <w:jc w:val="both"/>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（7）在整个项目验收合格后，中标人向采购人提交退回履约担保的申请，采购人办理履约担保退还手续。</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52" w:hRule="atLeast"/>
        </w:trPr>
        <w:tc>
          <w:tcPr>
            <w:tcW w:w="878" w:type="dxa"/>
            <w:vMerge w:val="restart"/>
            <w:tcBorders>
              <w:tl2br w:val="nil"/>
              <w:tr2bl w:val="nil"/>
            </w:tcBorders>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16</w:t>
            </w:r>
          </w:p>
        </w:tc>
        <w:tc>
          <w:tcPr>
            <w:tcW w:w="7532" w:type="dxa"/>
            <w:gridSpan w:val="2"/>
            <w:tcBorders>
              <w:tl2br w:val="nil"/>
              <w:tr2bl w:val="nil"/>
            </w:tcBorders>
            <w:vAlign w:val="center"/>
          </w:tcPr>
          <w:p>
            <w:pPr>
              <w:jc w:val="both"/>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中标服务费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52" w:hRule="atLeast"/>
        </w:trPr>
        <w:tc>
          <w:tcPr>
            <w:tcW w:w="878" w:type="dxa"/>
            <w:vMerge w:val="continue"/>
            <w:tcBorders>
              <w:tl2br w:val="nil"/>
              <w:tr2bl w:val="nil"/>
            </w:tcBorders>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c>
          <w:tcPr>
            <w:tcW w:w="7532" w:type="dxa"/>
            <w:gridSpan w:val="2"/>
            <w:tcBorders>
              <w:tl2br w:val="nil"/>
              <w:tr2bl w:val="nil"/>
            </w:tcBorders>
            <w:vAlign w:val="center"/>
          </w:tcPr>
          <w:p>
            <w:pPr>
              <w:widowControl w:val="0"/>
              <w:tabs>
                <w:tab w:val="left" w:pos="907"/>
              </w:tabs>
              <w:adjustRightInd/>
              <w:snapToGrid/>
              <w:spacing w:line="360" w:lineRule="exact"/>
              <w:jc w:val="both"/>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中标服务费</w:t>
            </w:r>
            <w:r>
              <w:rPr>
                <w:rFonts w:hint="eastAsia" w:ascii="宋体" w:hAnsi="宋体" w:eastAsia="宋体" w:cs="宋体"/>
                <w:b/>
                <w:color w:val="000000" w:themeColor="text1"/>
                <w:szCs w:val="21"/>
                <w:highlight w:val="none"/>
                <w:lang w:val="en-US" w:eastAsia="zh-CN"/>
                <w14:textFill>
                  <w14:solidFill>
                    <w14:schemeClr w14:val="tx1"/>
                  </w14:solidFill>
                </w14:textFill>
              </w:rPr>
              <w:t>由采购人支付。</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820" w:hRule="atLeast"/>
        </w:trPr>
        <w:tc>
          <w:tcPr>
            <w:tcW w:w="8410" w:type="dxa"/>
            <w:gridSpan w:val="3"/>
            <w:tcBorders>
              <w:tl2br w:val="nil"/>
              <w:tr2bl w:val="nil"/>
            </w:tcBorders>
            <w:vAlign w:val="center"/>
          </w:tcPr>
          <w:p>
            <w:pPr>
              <w:widowControl w:val="0"/>
              <w:tabs>
                <w:tab w:val="left" w:pos="907"/>
              </w:tabs>
              <w:adjustRightInd/>
              <w:snapToGrid/>
              <w:ind w:firstLine="420" w:firstLineChars="200"/>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注：本表关于要采购项目的具体资料，是对投标人须知的具体补充和修改，如有矛盾，应以本资料表为准。不满足采购文件中 “★”条款的投标文件将作无效投标处理。</w:t>
            </w:r>
          </w:p>
        </w:tc>
      </w:tr>
    </w:tbl>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pPr>
        <w:pStyle w:val="4"/>
        <w:spacing w:before="0"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bookmarkStart w:id="4" w:name="_Toc1445"/>
      <w:r>
        <w:rPr>
          <w:rFonts w:hint="eastAsia" w:ascii="宋体" w:hAnsi="宋体" w:eastAsia="宋体" w:cs="宋体"/>
          <w:color w:val="000000" w:themeColor="text1"/>
          <w:sz w:val="24"/>
          <w:szCs w:val="24"/>
          <w:highlight w:val="none"/>
          <w14:textFill>
            <w14:solidFill>
              <w14:schemeClr w14:val="tx1"/>
            </w14:solidFill>
          </w14:textFill>
        </w:rPr>
        <w:t>附表二：商务技术评分及价格权重表（满分100分）</w:t>
      </w:r>
      <w:bookmarkEnd w:id="4"/>
    </w:p>
    <w:tbl>
      <w:tblPr>
        <w:tblStyle w:val="3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609"/>
        <w:gridCol w:w="734"/>
        <w:gridCol w:w="107"/>
        <w:gridCol w:w="5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pStyle w:val="47"/>
              <w:spacing w:line="360" w:lineRule="auto"/>
              <w:ind w:firstLine="0" w:firstLineChars="0"/>
              <w:jc w:val="center"/>
              <w:rPr>
                <w:rFonts w:hint="eastAsia" w:ascii="宋体" w:hAnsi="宋体" w:eastAsia="宋体" w:cs="宋体"/>
                <w:b/>
                <w:bCs/>
                <w:color w:val="000000" w:themeColor="text1"/>
                <w:sz w:val="21"/>
                <w:szCs w:val="21"/>
                <w:highlight w:val="none"/>
                <w:u w:val="none"/>
                <w14:textFill>
                  <w14:solidFill>
                    <w14:schemeClr w14:val="tx1"/>
                  </w14:solidFill>
                </w14:textFill>
              </w:rPr>
            </w:pPr>
            <w:r>
              <w:rPr>
                <w:rFonts w:hint="eastAsia" w:ascii="宋体" w:hAnsi="宋体" w:eastAsia="宋体" w:cs="宋体"/>
                <w:b/>
                <w:bCs/>
                <w:color w:val="000000" w:themeColor="text1"/>
                <w:sz w:val="21"/>
                <w:szCs w:val="21"/>
                <w:highlight w:val="none"/>
                <w:u w:val="none"/>
                <w14:textFill>
                  <w14:solidFill>
                    <w14:schemeClr w14:val="tx1"/>
                  </w14:solidFill>
                </w14:textFill>
              </w:rPr>
              <w:t>序号</w:t>
            </w:r>
          </w:p>
        </w:tc>
        <w:tc>
          <w:tcPr>
            <w:tcW w:w="1609" w:type="dxa"/>
            <w:tcBorders>
              <w:top w:val="single" w:color="auto" w:sz="4" w:space="0"/>
              <w:left w:val="single" w:color="auto" w:sz="4" w:space="0"/>
              <w:bottom w:val="single" w:color="auto" w:sz="4" w:space="0"/>
              <w:right w:val="single" w:color="auto" w:sz="4" w:space="0"/>
            </w:tcBorders>
            <w:vAlign w:val="center"/>
          </w:tcPr>
          <w:p>
            <w:pPr>
              <w:pStyle w:val="47"/>
              <w:spacing w:line="360" w:lineRule="auto"/>
              <w:ind w:firstLine="0" w:firstLineChars="0"/>
              <w:jc w:val="center"/>
              <w:rPr>
                <w:rFonts w:hint="eastAsia" w:ascii="宋体" w:hAnsi="宋体" w:eastAsia="宋体" w:cs="宋体"/>
                <w:b/>
                <w:bCs/>
                <w:color w:val="000000" w:themeColor="text1"/>
                <w:sz w:val="21"/>
                <w:szCs w:val="21"/>
                <w:highlight w:val="none"/>
                <w:u w:val="none"/>
                <w14:textFill>
                  <w14:solidFill>
                    <w14:schemeClr w14:val="tx1"/>
                  </w14:solidFill>
                </w14:textFill>
              </w:rPr>
            </w:pPr>
            <w:r>
              <w:rPr>
                <w:rFonts w:hint="eastAsia" w:ascii="宋体" w:hAnsi="宋体" w:eastAsia="宋体" w:cs="宋体"/>
                <w:b/>
                <w:bCs/>
                <w:color w:val="000000" w:themeColor="text1"/>
                <w:sz w:val="21"/>
                <w:szCs w:val="21"/>
                <w:highlight w:val="none"/>
                <w:u w:val="none"/>
                <w14:textFill>
                  <w14:solidFill>
                    <w14:schemeClr w14:val="tx1"/>
                  </w14:solidFill>
                </w14:textFill>
              </w:rPr>
              <w:t>评审项目</w:t>
            </w:r>
          </w:p>
        </w:tc>
        <w:tc>
          <w:tcPr>
            <w:tcW w:w="841" w:type="dxa"/>
            <w:gridSpan w:val="2"/>
            <w:tcBorders>
              <w:top w:val="single" w:color="auto" w:sz="4" w:space="0"/>
              <w:left w:val="single" w:color="auto" w:sz="4" w:space="0"/>
              <w:bottom w:val="single" w:color="auto" w:sz="4" w:space="0"/>
              <w:right w:val="single" w:color="auto" w:sz="4" w:space="0"/>
            </w:tcBorders>
            <w:vAlign w:val="center"/>
          </w:tcPr>
          <w:p>
            <w:pPr>
              <w:pStyle w:val="47"/>
              <w:spacing w:line="360" w:lineRule="auto"/>
              <w:ind w:firstLine="0" w:firstLineChars="0"/>
              <w:jc w:val="center"/>
              <w:rPr>
                <w:rFonts w:hint="eastAsia" w:ascii="宋体" w:hAnsi="宋体" w:eastAsia="宋体" w:cs="宋体"/>
                <w:b/>
                <w:bCs/>
                <w:color w:val="000000" w:themeColor="text1"/>
                <w:sz w:val="21"/>
                <w:szCs w:val="21"/>
                <w:highlight w:val="none"/>
                <w:u w:val="none"/>
                <w14:textFill>
                  <w14:solidFill>
                    <w14:schemeClr w14:val="tx1"/>
                  </w14:solidFill>
                </w14:textFill>
              </w:rPr>
            </w:pPr>
            <w:r>
              <w:rPr>
                <w:rFonts w:hint="eastAsia" w:ascii="宋体" w:hAnsi="宋体" w:eastAsia="宋体" w:cs="宋体"/>
                <w:b/>
                <w:bCs/>
                <w:color w:val="000000" w:themeColor="text1"/>
                <w:sz w:val="21"/>
                <w:szCs w:val="21"/>
                <w:highlight w:val="none"/>
                <w:u w:val="none"/>
                <w14:textFill>
                  <w14:solidFill>
                    <w14:schemeClr w14:val="tx1"/>
                  </w14:solidFill>
                </w14:textFill>
              </w:rPr>
              <w:t>分值</w:t>
            </w:r>
          </w:p>
        </w:tc>
        <w:tc>
          <w:tcPr>
            <w:tcW w:w="5382" w:type="dxa"/>
            <w:tcBorders>
              <w:top w:val="single" w:color="auto" w:sz="4" w:space="0"/>
              <w:left w:val="single" w:color="auto" w:sz="4" w:space="0"/>
              <w:bottom w:val="single" w:color="auto" w:sz="4" w:space="0"/>
              <w:right w:val="single" w:color="auto" w:sz="4" w:space="0"/>
            </w:tcBorders>
            <w:vAlign w:val="center"/>
          </w:tcPr>
          <w:p>
            <w:pPr>
              <w:pStyle w:val="47"/>
              <w:spacing w:line="360" w:lineRule="auto"/>
              <w:ind w:firstLine="0" w:firstLineChars="0"/>
              <w:jc w:val="center"/>
              <w:rPr>
                <w:rFonts w:hint="eastAsia" w:ascii="宋体" w:hAnsi="宋体" w:eastAsia="宋体" w:cs="宋体"/>
                <w:b/>
                <w:bCs/>
                <w:color w:val="000000" w:themeColor="text1"/>
                <w:sz w:val="21"/>
                <w:szCs w:val="21"/>
                <w:highlight w:val="none"/>
                <w:u w:val="none"/>
                <w14:textFill>
                  <w14:solidFill>
                    <w14:schemeClr w14:val="tx1"/>
                  </w14:solidFill>
                </w14:textFill>
              </w:rPr>
            </w:pPr>
            <w:r>
              <w:rPr>
                <w:rFonts w:hint="eastAsia" w:ascii="宋体" w:hAnsi="宋体" w:eastAsia="宋体" w:cs="宋体"/>
                <w:b/>
                <w:bCs/>
                <w:color w:val="000000" w:themeColor="text1"/>
                <w:sz w:val="21"/>
                <w:szCs w:val="21"/>
                <w:highlight w:val="none"/>
                <w:u w:val="none"/>
                <w14:textFill>
                  <w14:solidFill>
                    <w14:schemeClr w14:val="tx1"/>
                  </w14:solidFill>
                </w14:textFill>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522" w:type="dxa"/>
            <w:gridSpan w:val="5"/>
            <w:tcBorders>
              <w:top w:val="single" w:color="auto" w:sz="4" w:space="0"/>
              <w:left w:val="single" w:color="auto" w:sz="4" w:space="0"/>
              <w:bottom w:val="single" w:color="auto" w:sz="4" w:space="0"/>
              <w:right w:val="single" w:color="auto" w:sz="4" w:space="0"/>
            </w:tcBorders>
            <w:vAlign w:val="center"/>
          </w:tcPr>
          <w:p>
            <w:pPr>
              <w:pStyle w:val="47"/>
              <w:spacing w:line="360" w:lineRule="auto"/>
              <w:ind w:firstLine="0" w:firstLineChars="0"/>
              <w:jc w:val="center"/>
              <w:rPr>
                <w:rFonts w:hint="eastAsia" w:ascii="宋体" w:hAnsi="宋体" w:eastAsia="宋体" w:cs="宋体"/>
                <w:b/>
                <w:bCs/>
                <w:color w:val="000000" w:themeColor="text1"/>
                <w:sz w:val="21"/>
                <w:szCs w:val="21"/>
                <w:highlight w:val="none"/>
                <w:u w:val="none"/>
                <w14:textFill>
                  <w14:solidFill>
                    <w14:schemeClr w14:val="tx1"/>
                  </w14:solidFill>
                </w14:textFill>
              </w:rPr>
            </w:pPr>
            <w:r>
              <w:rPr>
                <w:rFonts w:hint="eastAsia" w:ascii="宋体" w:hAnsi="宋体" w:eastAsia="宋体" w:cs="宋体"/>
                <w:b/>
                <w:bCs/>
                <w:color w:val="000000" w:themeColor="text1"/>
                <w:sz w:val="21"/>
                <w:szCs w:val="21"/>
                <w:highlight w:val="none"/>
                <w:u w:val="none"/>
                <w14:textFill>
                  <w14:solidFill>
                    <w14:schemeClr w14:val="tx1"/>
                  </w14:solidFill>
                </w14:textFill>
              </w:rPr>
              <w:t>商务评审（</w:t>
            </w:r>
            <w:r>
              <w:rPr>
                <w:rFonts w:hint="eastAsia" w:ascii="宋体" w:hAnsi="宋体" w:eastAsia="宋体" w:cs="宋体"/>
                <w:b/>
                <w:bCs/>
                <w:color w:val="000000" w:themeColor="text1"/>
                <w:sz w:val="21"/>
                <w:szCs w:val="21"/>
                <w:highlight w:val="none"/>
                <w:u w:val="none"/>
                <w:lang w:val="en-US" w:eastAsia="zh-CN"/>
                <w14:textFill>
                  <w14:solidFill>
                    <w14:schemeClr w14:val="tx1"/>
                  </w14:solidFill>
                </w14:textFill>
              </w:rPr>
              <w:t>8</w:t>
            </w:r>
            <w:r>
              <w:rPr>
                <w:rFonts w:hint="eastAsia" w:ascii="宋体" w:hAnsi="宋体" w:eastAsia="宋体" w:cs="宋体"/>
                <w:b/>
                <w:bCs/>
                <w:color w:val="000000" w:themeColor="text1"/>
                <w:sz w:val="21"/>
                <w:szCs w:val="21"/>
                <w:highlight w:val="none"/>
                <w:u w:val="none"/>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0" w:type="dxa"/>
            <w:tcBorders>
              <w:top w:val="single" w:color="auto" w:sz="4" w:space="0"/>
              <w:left w:val="single" w:color="auto" w:sz="4" w:space="0"/>
              <w:right w:val="single" w:color="auto" w:sz="4" w:space="0"/>
            </w:tcBorders>
            <w:vAlign w:val="center"/>
          </w:tcPr>
          <w:p>
            <w:pPr>
              <w:pStyle w:val="47"/>
              <w:spacing w:line="360" w:lineRule="auto"/>
              <w:ind w:firstLine="0" w:firstLineChars="0"/>
              <w:jc w:val="center"/>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u w:val="none"/>
                <w14:textFill>
                  <w14:solidFill>
                    <w14:schemeClr w14:val="tx1"/>
                  </w14:solidFill>
                </w14:textFill>
              </w:rPr>
              <w:t>1</w:t>
            </w:r>
          </w:p>
        </w:tc>
        <w:tc>
          <w:tcPr>
            <w:tcW w:w="1609" w:type="dxa"/>
            <w:tcBorders>
              <w:top w:val="single" w:color="auto" w:sz="4" w:space="0"/>
              <w:left w:val="single" w:color="auto" w:sz="4" w:space="0"/>
              <w:right w:val="single" w:color="auto" w:sz="4" w:space="0"/>
            </w:tcBorders>
            <w:vAlign w:val="center"/>
          </w:tcPr>
          <w:p>
            <w:pPr>
              <w:pStyle w:val="47"/>
              <w:spacing w:line="360" w:lineRule="auto"/>
              <w:ind w:firstLine="0" w:firstLineChars="0"/>
              <w:jc w:val="center"/>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u w:val="none"/>
                <w14:textFill>
                  <w14:solidFill>
                    <w14:schemeClr w14:val="tx1"/>
                  </w14:solidFill>
                </w14:textFill>
              </w:rPr>
              <w:t>企业管理体系</w:t>
            </w:r>
          </w:p>
        </w:tc>
        <w:tc>
          <w:tcPr>
            <w:tcW w:w="841" w:type="dxa"/>
            <w:gridSpan w:val="2"/>
            <w:tcBorders>
              <w:top w:val="single" w:color="auto" w:sz="4" w:space="0"/>
              <w:left w:val="single" w:color="auto" w:sz="4" w:space="0"/>
              <w:bottom w:val="single" w:color="auto" w:sz="4" w:space="0"/>
              <w:right w:val="single" w:color="auto" w:sz="4" w:space="0"/>
            </w:tcBorders>
            <w:vAlign w:val="center"/>
          </w:tcPr>
          <w:p>
            <w:pPr>
              <w:pStyle w:val="47"/>
              <w:spacing w:line="360" w:lineRule="auto"/>
              <w:ind w:firstLine="0" w:firstLineChars="0"/>
              <w:jc w:val="cente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1.5分</w:t>
            </w:r>
          </w:p>
        </w:tc>
        <w:tc>
          <w:tcPr>
            <w:tcW w:w="5382" w:type="dxa"/>
            <w:tcBorders>
              <w:top w:val="single" w:color="auto" w:sz="4" w:space="0"/>
              <w:left w:val="single" w:color="auto" w:sz="4" w:space="0"/>
              <w:bottom w:val="single" w:color="auto" w:sz="4" w:space="0"/>
              <w:right w:val="single" w:color="auto" w:sz="4" w:space="0"/>
            </w:tcBorders>
            <w:vAlign w:val="center"/>
          </w:tcPr>
          <w:p>
            <w:pPr>
              <w:pStyle w:val="47"/>
              <w:spacing w:line="360" w:lineRule="auto"/>
              <w:ind w:firstLine="420" w:firstLineChars="200"/>
              <w:rPr>
                <w:rFonts w:hint="eastAsia" w:ascii="宋体" w:hAnsi="宋体" w:eastAsia="宋体" w:cs="宋体"/>
                <w:bCs/>
                <w:color w:val="000000" w:themeColor="text1"/>
                <w:sz w:val="21"/>
                <w:szCs w:val="21"/>
                <w:highlight w:val="none"/>
                <w:u w:val="none"/>
                <w14:textFill>
                  <w14:solidFill>
                    <w14:schemeClr w14:val="tx1"/>
                  </w14:solidFill>
                </w14:textFill>
              </w:rPr>
            </w:pPr>
            <w:r>
              <w:rPr>
                <w:rFonts w:hint="eastAsia" w:ascii="宋体" w:hAnsi="宋体" w:eastAsia="宋体" w:cs="宋体"/>
                <w:bCs/>
                <w:color w:val="000000" w:themeColor="text1"/>
                <w:sz w:val="21"/>
                <w:szCs w:val="21"/>
                <w:highlight w:val="none"/>
                <w:u w:val="none"/>
                <w14:textFill>
                  <w14:solidFill>
                    <w14:schemeClr w14:val="tx1"/>
                  </w14:solidFill>
                </w14:textFill>
              </w:rPr>
              <w:t>投标人具有由国家认证认可监督管理部门批准设立的认证机构颁发的有效期内质量管理体系认证证书、环境管理体系认证证书、职业健康安全管理体系认证证书</w:t>
            </w:r>
            <w:r>
              <w:rPr>
                <w:rFonts w:hint="eastAsia" w:ascii="宋体" w:hAnsi="宋体" w:eastAsia="宋体" w:cs="宋体"/>
                <w:bCs/>
                <w:color w:val="000000" w:themeColor="text1"/>
                <w:sz w:val="21"/>
                <w:szCs w:val="21"/>
                <w:highlight w:val="none"/>
                <w:u w:val="none"/>
                <w:lang w:eastAsia="zh-CN"/>
                <w14:textFill>
                  <w14:solidFill>
                    <w14:schemeClr w14:val="tx1"/>
                  </w14:solidFill>
                </w14:textFill>
              </w:rPr>
              <w:t>的，每个得</w:t>
            </w:r>
            <w:r>
              <w:rPr>
                <w:rFonts w:hint="eastAsia" w:ascii="宋体" w:hAnsi="宋体" w:eastAsia="宋体" w:cs="宋体"/>
                <w:bCs/>
                <w:color w:val="000000" w:themeColor="text1"/>
                <w:sz w:val="21"/>
                <w:szCs w:val="21"/>
                <w:highlight w:val="none"/>
                <w:u w:val="none"/>
                <w:lang w:val="en-US" w:eastAsia="zh-CN"/>
                <w14:textFill>
                  <w14:solidFill>
                    <w14:schemeClr w14:val="tx1"/>
                  </w14:solidFill>
                </w14:textFill>
              </w:rPr>
              <w:t>0.5</w:t>
            </w:r>
            <w:r>
              <w:rPr>
                <w:rFonts w:hint="eastAsia" w:ascii="宋体" w:hAnsi="宋体" w:eastAsia="宋体" w:cs="宋体"/>
                <w:bCs/>
                <w:color w:val="000000" w:themeColor="text1"/>
                <w:sz w:val="21"/>
                <w:szCs w:val="21"/>
                <w:highlight w:val="none"/>
                <w:u w:val="none"/>
                <w14:textFill>
                  <w14:solidFill>
                    <w14:schemeClr w14:val="tx1"/>
                  </w14:solidFill>
                </w14:textFill>
              </w:rPr>
              <w:t>分</w:t>
            </w:r>
            <w:r>
              <w:rPr>
                <w:rFonts w:hint="eastAsia" w:ascii="宋体" w:hAnsi="宋体" w:eastAsia="宋体" w:cs="宋体"/>
                <w:bCs/>
                <w:color w:val="000000" w:themeColor="text1"/>
                <w:sz w:val="21"/>
                <w:szCs w:val="21"/>
                <w:highlight w:val="none"/>
                <w:u w:val="none"/>
                <w:lang w:eastAsia="zh-CN"/>
                <w14:textFill>
                  <w14:solidFill>
                    <w14:schemeClr w14:val="tx1"/>
                  </w14:solidFill>
                </w14:textFill>
              </w:rPr>
              <w:t>，最高得</w:t>
            </w:r>
            <w:r>
              <w:rPr>
                <w:rFonts w:hint="eastAsia" w:ascii="宋体" w:hAnsi="宋体" w:eastAsia="宋体" w:cs="宋体"/>
                <w:bCs/>
                <w:color w:val="000000" w:themeColor="text1"/>
                <w:sz w:val="21"/>
                <w:szCs w:val="21"/>
                <w:highlight w:val="none"/>
                <w:u w:val="none"/>
                <w:lang w:val="en-US" w:eastAsia="zh-CN"/>
                <w14:textFill>
                  <w14:solidFill>
                    <w14:schemeClr w14:val="tx1"/>
                  </w14:solidFill>
                </w14:textFill>
              </w:rPr>
              <w:t>1.5分</w:t>
            </w:r>
            <w:r>
              <w:rPr>
                <w:rFonts w:hint="eastAsia" w:ascii="宋体" w:hAnsi="宋体" w:eastAsia="宋体" w:cs="宋体"/>
                <w:bCs/>
                <w:color w:val="000000" w:themeColor="text1"/>
                <w:sz w:val="21"/>
                <w:szCs w:val="21"/>
                <w:highlight w:val="none"/>
                <w:u w:val="none"/>
                <w14:textFill>
                  <w14:solidFill>
                    <w14:schemeClr w14:val="tx1"/>
                  </w14:solidFill>
                </w14:textFill>
              </w:rPr>
              <w:t>。</w:t>
            </w:r>
          </w:p>
          <w:p>
            <w:pPr>
              <w:pStyle w:val="47"/>
              <w:spacing w:line="360" w:lineRule="auto"/>
              <w:ind w:firstLine="422" w:firstLineChars="200"/>
              <w:rPr>
                <w:rFonts w:hint="eastAsia" w:ascii="宋体" w:hAnsi="宋体" w:eastAsia="宋体" w:cs="宋体"/>
                <w:bCs/>
                <w:color w:val="000000" w:themeColor="text1"/>
                <w:sz w:val="21"/>
                <w:szCs w:val="21"/>
                <w:highlight w:val="none"/>
                <w:u w:val="none"/>
                <w:lang w:val="zh-CN"/>
                <w14:textFill>
                  <w14:solidFill>
                    <w14:schemeClr w14:val="tx1"/>
                  </w14:solidFill>
                </w14:textFill>
              </w:rPr>
            </w:pPr>
            <w:r>
              <w:rPr>
                <w:rFonts w:hint="eastAsia" w:ascii="宋体" w:hAnsi="宋体" w:eastAsia="宋体" w:cs="宋体"/>
                <w:b/>
                <w:color w:val="000000" w:themeColor="text1"/>
                <w:sz w:val="21"/>
                <w:szCs w:val="21"/>
                <w:highlight w:val="none"/>
                <w:u w:val="none"/>
                <w:lang w:val="zh-CN"/>
                <w14:textFill>
                  <w14:solidFill>
                    <w14:schemeClr w14:val="tx1"/>
                  </w14:solidFill>
                </w14:textFill>
              </w:rPr>
              <w:t>注：须提供有效证书复印件及全国认证认可信息公共服务平台官网查询截图加盖</w:t>
            </w:r>
            <w:r>
              <w:rPr>
                <w:rFonts w:hint="eastAsia" w:ascii="宋体" w:hAnsi="宋体" w:eastAsia="宋体" w:cs="宋体"/>
                <w:b/>
                <w:color w:val="000000" w:themeColor="text1"/>
                <w:sz w:val="21"/>
                <w:szCs w:val="21"/>
                <w:highlight w:val="none"/>
                <w:u w:val="none"/>
                <w14:textFill>
                  <w14:solidFill>
                    <w14:schemeClr w14:val="tx1"/>
                  </w14:solidFill>
                </w14:textFill>
              </w:rPr>
              <w:t>投标人</w:t>
            </w:r>
            <w:r>
              <w:rPr>
                <w:rFonts w:hint="eastAsia" w:ascii="宋体" w:hAnsi="宋体" w:eastAsia="宋体" w:cs="宋体"/>
                <w:b/>
                <w:color w:val="000000" w:themeColor="text1"/>
                <w:sz w:val="21"/>
                <w:szCs w:val="21"/>
                <w:highlight w:val="none"/>
                <w:u w:val="none"/>
                <w:lang w:val="zh-CN"/>
                <w14:textFill>
                  <w14:solidFill>
                    <w14:schemeClr w14:val="tx1"/>
                  </w14:solidFill>
                </w14:textFill>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0" w:type="dxa"/>
            <w:tcBorders>
              <w:top w:val="single" w:color="auto" w:sz="4" w:space="0"/>
              <w:left w:val="single" w:color="auto" w:sz="4" w:space="0"/>
              <w:right w:val="single" w:color="auto" w:sz="4" w:space="0"/>
            </w:tcBorders>
            <w:vAlign w:val="center"/>
          </w:tcPr>
          <w:p>
            <w:pPr>
              <w:pStyle w:val="47"/>
              <w:spacing w:line="360" w:lineRule="auto"/>
              <w:ind w:firstLine="0" w:firstLineChars="0"/>
              <w:jc w:val="cente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2</w:t>
            </w:r>
          </w:p>
        </w:tc>
        <w:tc>
          <w:tcPr>
            <w:tcW w:w="1609" w:type="dxa"/>
            <w:tcBorders>
              <w:top w:val="single" w:color="auto" w:sz="4" w:space="0"/>
              <w:left w:val="single" w:color="auto" w:sz="4" w:space="0"/>
              <w:right w:val="single" w:color="auto" w:sz="4" w:space="0"/>
            </w:tcBorders>
            <w:vAlign w:val="center"/>
          </w:tcPr>
          <w:p>
            <w:pPr>
              <w:pStyle w:val="47"/>
              <w:spacing w:line="360" w:lineRule="auto"/>
              <w:ind w:firstLine="0" w:firstLineChars="0"/>
              <w:jc w:val="cente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财务状况</w:t>
            </w:r>
          </w:p>
        </w:tc>
        <w:tc>
          <w:tcPr>
            <w:tcW w:w="841" w:type="dxa"/>
            <w:gridSpan w:val="2"/>
            <w:tcBorders>
              <w:top w:val="single" w:color="auto" w:sz="4" w:space="0"/>
              <w:left w:val="single" w:color="auto" w:sz="4" w:space="0"/>
              <w:bottom w:val="single" w:color="auto" w:sz="4" w:space="0"/>
              <w:right w:val="single" w:color="auto" w:sz="4" w:space="0"/>
            </w:tcBorders>
            <w:vAlign w:val="center"/>
          </w:tcPr>
          <w:p>
            <w:pPr>
              <w:pStyle w:val="47"/>
              <w:spacing w:line="360" w:lineRule="auto"/>
              <w:ind w:firstLine="0" w:firstLineChars="0"/>
              <w:jc w:val="cente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2分</w:t>
            </w:r>
          </w:p>
        </w:tc>
        <w:tc>
          <w:tcPr>
            <w:tcW w:w="53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u w:val="none"/>
                <w14:textFill>
                  <w14:solidFill>
                    <w14:schemeClr w14:val="tx1"/>
                  </w14:solidFill>
                </w14:textFill>
              </w:rPr>
              <w:t>根据</w:t>
            </w:r>
            <w:r>
              <w:rPr>
                <w:rFonts w:hint="eastAsia" w:ascii="宋体" w:hAnsi="宋体" w:eastAsia="宋体" w:cs="宋体"/>
                <w:color w:val="000000" w:themeColor="text1"/>
                <w:sz w:val="21"/>
                <w:szCs w:val="21"/>
                <w:highlight w:val="none"/>
                <w:u w:val="none"/>
                <w:lang w:eastAsia="zh-CN"/>
                <w14:textFill>
                  <w14:solidFill>
                    <w14:schemeClr w14:val="tx1"/>
                  </w14:solidFill>
                </w14:textFill>
              </w:rPr>
              <w:t>供应商</w:t>
            </w:r>
            <w:r>
              <w:rPr>
                <w:rFonts w:hint="eastAsia" w:ascii="宋体" w:hAnsi="宋体" w:eastAsia="宋体" w:cs="宋体"/>
                <w:color w:val="000000" w:themeColor="text1"/>
                <w:sz w:val="21"/>
                <w:szCs w:val="21"/>
                <w:highlight w:val="none"/>
                <w:u w:val="none"/>
                <w14:textFill>
                  <w14:solidFill>
                    <w14:schemeClr w14:val="tx1"/>
                  </w14:solidFill>
                </w14:textFill>
              </w:rPr>
              <w:t>20</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20</w:t>
            </w:r>
            <w:r>
              <w:rPr>
                <w:rFonts w:hint="eastAsia" w:ascii="宋体" w:hAnsi="宋体" w:eastAsia="宋体" w:cs="宋体"/>
                <w:color w:val="000000" w:themeColor="text1"/>
                <w:sz w:val="21"/>
                <w:szCs w:val="21"/>
                <w:highlight w:val="none"/>
                <w:u w:val="none"/>
                <w14:textFill>
                  <w14:solidFill>
                    <w14:schemeClr w14:val="tx1"/>
                  </w14:solidFill>
                </w14:textFill>
              </w:rPr>
              <w:t>-202</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u w:val="none"/>
                <w14:textFill>
                  <w14:solidFill>
                    <w14:schemeClr w14:val="tx1"/>
                  </w14:solidFill>
                </w14:textFill>
              </w:rPr>
              <w:t>年的财务状况进行评审，</w:t>
            </w:r>
            <w:r>
              <w:rPr>
                <w:rFonts w:hint="eastAsia" w:ascii="宋体" w:hAnsi="宋体" w:eastAsia="宋体" w:cs="宋体"/>
                <w:color w:val="000000" w:themeColor="text1"/>
                <w:sz w:val="21"/>
                <w:szCs w:val="21"/>
                <w:highlight w:val="none"/>
                <w:u w:val="none"/>
                <w:lang w:eastAsia="zh-CN"/>
                <w14:textFill>
                  <w14:solidFill>
                    <w14:schemeClr w14:val="tx1"/>
                  </w14:solidFill>
                </w14:textFill>
              </w:rPr>
              <w:t>连续三年不亏损的</w:t>
            </w:r>
            <w:r>
              <w:rPr>
                <w:rFonts w:hint="eastAsia" w:ascii="宋体" w:hAnsi="宋体" w:eastAsia="宋体" w:cs="宋体"/>
                <w:color w:val="000000" w:themeColor="text1"/>
                <w:sz w:val="21"/>
                <w:szCs w:val="21"/>
                <w:highlight w:val="none"/>
                <w:u w:val="none"/>
                <w14:textFill>
                  <w14:solidFill>
                    <w14:schemeClr w14:val="tx1"/>
                  </w14:solidFill>
                </w14:textFill>
              </w:rPr>
              <w:t>得</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u w:val="none"/>
                <w14:textFill>
                  <w14:solidFill>
                    <w14:schemeClr w14:val="tx1"/>
                  </w14:solidFill>
                </w14:textFill>
              </w:rPr>
              <w:t>分</w:t>
            </w:r>
            <w:r>
              <w:rPr>
                <w:rFonts w:hint="eastAsia" w:ascii="宋体" w:hAnsi="宋体" w:eastAsia="宋体" w:cs="宋体"/>
                <w:color w:val="000000" w:themeColor="text1"/>
                <w:sz w:val="21"/>
                <w:szCs w:val="21"/>
                <w:highlight w:val="none"/>
                <w:u w:val="none"/>
                <w:lang w:eastAsia="zh-CN"/>
                <w14:textFill>
                  <w14:solidFill>
                    <w14:schemeClr w14:val="tx1"/>
                  </w14:solidFill>
                </w14:textFill>
              </w:rPr>
              <w:t>，其中两年不亏损得</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1分，其余情况不得分</w:t>
            </w:r>
            <w:r>
              <w:rPr>
                <w:rFonts w:hint="eastAsia" w:ascii="宋体" w:hAnsi="宋体" w:eastAsia="宋体" w:cs="宋体"/>
                <w:color w:val="000000" w:themeColor="text1"/>
                <w:sz w:val="21"/>
                <w:szCs w:val="21"/>
                <w:highlight w:val="none"/>
                <w:u w:val="none"/>
                <w14:textFill>
                  <w14:solidFill>
                    <w14:schemeClr w14:val="tx1"/>
                  </w14:solidFill>
                </w14:textFill>
              </w:rPr>
              <w:t>。</w:t>
            </w:r>
          </w:p>
          <w:p>
            <w:pPr>
              <w:pStyle w:val="47"/>
              <w:spacing w:line="360" w:lineRule="auto"/>
              <w:ind w:firstLine="422" w:firstLineChars="200"/>
              <w:rPr>
                <w:rFonts w:hint="eastAsia" w:ascii="宋体" w:hAnsi="宋体" w:eastAsia="宋体" w:cs="宋体"/>
                <w:b/>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u w:val="none"/>
                <w:lang w:val="zh-CN"/>
                <w14:textFill>
                  <w14:solidFill>
                    <w14:schemeClr w14:val="tx1"/>
                  </w14:solidFill>
                </w14:textFill>
              </w:rPr>
              <w:t>注：以经会计师事务所审计的财务报告复印件加盖</w:t>
            </w:r>
            <w:r>
              <w:rPr>
                <w:rFonts w:hint="eastAsia" w:ascii="宋体" w:hAnsi="宋体" w:eastAsia="宋体" w:cs="宋体"/>
                <w:b/>
                <w:color w:val="000000" w:themeColor="text1"/>
                <w:sz w:val="21"/>
                <w:szCs w:val="21"/>
                <w:highlight w:val="none"/>
                <w:u w:val="none"/>
                <w:lang w:val="zh-CN" w:eastAsia="zh-CN"/>
                <w14:textFill>
                  <w14:solidFill>
                    <w14:schemeClr w14:val="tx1"/>
                  </w14:solidFill>
                </w14:textFill>
              </w:rPr>
              <w:t>供应商</w:t>
            </w:r>
            <w:r>
              <w:rPr>
                <w:rFonts w:hint="eastAsia" w:ascii="宋体" w:hAnsi="宋体" w:eastAsia="宋体" w:cs="宋体"/>
                <w:b/>
                <w:color w:val="000000" w:themeColor="text1"/>
                <w:sz w:val="21"/>
                <w:szCs w:val="21"/>
                <w:highlight w:val="none"/>
                <w:u w:val="none"/>
                <w:lang w:val="zh-CN"/>
                <w14:textFill>
                  <w14:solidFill>
                    <w14:schemeClr w14:val="tx1"/>
                  </w14:solidFill>
                </w14:textFill>
              </w:rPr>
              <w:t>公章为准，因提供的证明材料不清晰等无法反映相关数据的，不得分。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pStyle w:val="47"/>
              <w:spacing w:line="360" w:lineRule="auto"/>
              <w:ind w:firstLine="0" w:firstLineChars="0"/>
              <w:jc w:val="center"/>
              <w:rPr>
                <w:rFonts w:hint="eastAsia" w:ascii="宋体" w:hAnsi="宋体" w:eastAsia="宋体" w:cs="宋体"/>
                <w:color w:val="000000" w:themeColor="text1"/>
                <w:sz w:val="21"/>
                <w:szCs w:val="21"/>
                <w:highlight w:val="none"/>
                <w:u w:val="none"/>
                <w:lang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3</w:t>
            </w:r>
          </w:p>
        </w:tc>
        <w:tc>
          <w:tcPr>
            <w:tcW w:w="1609" w:type="dxa"/>
            <w:tcBorders>
              <w:top w:val="single" w:color="auto" w:sz="4" w:space="0"/>
              <w:left w:val="single" w:color="auto" w:sz="4" w:space="0"/>
              <w:bottom w:val="single" w:color="auto" w:sz="4" w:space="0"/>
              <w:right w:val="single" w:color="auto" w:sz="4" w:space="0"/>
            </w:tcBorders>
            <w:vAlign w:val="center"/>
          </w:tcPr>
          <w:p>
            <w:pPr>
              <w:pStyle w:val="47"/>
              <w:spacing w:line="360" w:lineRule="auto"/>
              <w:ind w:firstLine="0" w:firstLineChars="0"/>
              <w:jc w:val="center"/>
              <w:rPr>
                <w:rFonts w:hint="eastAsia" w:ascii="宋体" w:hAnsi="宋体" w:eastAsia="宋体" w:cs="宋体"/>
                <w:color w:val="000000" w:themeColor="text1"/>
                <w:sz w:val="21"/>
                <w:szCs w:val="21"/>
                <w:highlight w:val="none"/>
                <w:u w:val="none"/>
                <w:lang w:eastAsia="zh-CN"/>
                <w14:textFill>
                  <w14:solidFill>
                    <w14:schemeClr w14:val="tx1"/>
                  </w14:solidFill>
                </w14:textFill>
              </w:rPr>
            </w:pPr>
            <w:r>
              <w:rPr>
                <w:rFonts w:hint="eastAsia" w:ascii="宋体" w:hAnsi="宋体" w:eastAsia="宋体" w:cs="宋体"/>
                <w:color w:val="000000" w:themeColor="text1"/>
                <w:sz w:val="21"/>
                <w:szCs w:val="21"/>
                <w:highlight w:val="none"/>
                <w:u w:val="none"/>
                <w:lang w:eastAsia="zh-CN"/>
                <w14:textFill>
                  <w14:solidFill>
                    <w14:schemeClr w14:val="tx1"/>
                  </w14:solidFill>
                </w14:textFill>
              </w:rPr>
              <w:t>业绩</w:t>
            </w:r>
          </w:p>
        </w:tc>
        <w:tc>
          <w:tcPr>
            <w:tcW w:w="841" w:type="dxa"/>
            <w:gridSpan w:val="2"/>
            <w:tcBorders>
              <w:top w:val="single" w:color="auto" w:sz="4" w:space="0"/>
              <w:left w:val="single" w:color="auto" w:sz="4" w:space="0"/>
              <w:bottom w:val="single" w:color="auto" w:sz="4" w:space="0"/>
              <w:right w:val="single" w:color="auto" w:sz="4" w:space="0"/>
            </w:tcBorders>
            <w:vAlign w:val="center"/>
          </w:tcPr>
          <w:p>
            <w:pPr>
              <w:pStyle w:val="47"/>
              <w:spacing w:line="360" w:lineRule="auto"/>
              <w:ind w:firstLine="0" w:firstLineChars="0"/>
              <w:jc w:val="cente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4.5分</w:t>
            </w:r>
          </w:p>
        </w:tc>
        <w:tc>
          <w:tcPr>
            <w:tcW w:w="5382" w:type="dxa"/>
            <w:tcBorders>
              <w:top w:val="single" w:color="auto" w:sz="4" w:space="0"/>
              <w:left w:val="single" w:color="auto" w:sz="4" w:space="0"/>
              <w:bottom w:val="single" w:color="auto" w:sz="4" w:space="0"/>
              <w:right w:val="single" w:color="auto" w:sz="4" w:space="0"/>
            </w:tcBorders>
            <w:vAlign w:val="center"/>
          </w:tcPr>
          <w:p>
            <w:pPr>
              <w:pStyle w:val="47"/>
              <w:spacing w:line="360" w:lineRule="auto"/>
              <w:ind w:firstLine="420" w:firstLineChars="200"/>
              <w:rPr>
                <w:rFonts w:hint="eastAsia" w:ascii="宋体" w:hAnsi="宋体" w:eastAsia="宋体" w:cs="宋体"/>
                <w:b w:val="0"/>
                <w:bCs/>
                <w:color w:val="000000" w:themeColor="text1"/>
                <w:sz w:val="21"/>
                <w:szCs w:val="21"/>
                <w:highlight w:val="none"/>
                <w:u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u w:val="none"/>
                <w14:textFill>
                  <w14:solidFill>
                    <w14:schemeClr w14:val="tx1"/>
                  </w14:solidFill>
                </w14:textFill>
              </w:rPr>
              <w:t>投标人</w:t>
            </w:r>
            <w:r>
              <w:rPr>
                <w:rFonts w:hint="eastAsia" w:ascii="宋体" w:hAnsi="宋体" w:eastAsia="宋体" w:cs="宋体"/>
                <w:b w:val="0"/>
                <w:bCs/>
                <w:color w:val="000000" w:themeColor="text1"/>
                <w:sz w:val="21"/>
                <w:szCs w:val="21"/>
                <w:highlight w:val="none"/>
                <w:u w:val="none"/>
                <w:lang w:eastAsia="zh-CN"/>
                <w14:textFill>
                  <w14:solidFill>
                    <w14:schemeClr w14:val="tx1"/>
                  </w14:solidFill>
                </w14:textFill>
              </w:rPr>
              <w:t>承接</w:t>
            </w:r>
            <w:r>
              <w:rPr>
                <w:rFonts w:hint="eastAsia" w:ascii="宋体" w:hAnsi="宋体" w:eastAsia="宋体" w:cs="宋体"/>
                <w:b w:val="0"/>
                <w:bCs/>
                <w:color w:val="000000" w:themeColor="text1"/>
                <w:sz w:val="21"/>
                <w:szCs w:val="21"/>
                <w:highlight w:val="none"/>
                <w:u w:val="none"/>
                <w14:textFill>
                  <w14:solidFill>
                    <w14:schemeClr w14:val="tx1"/>
                  </w14:solidFill>
                </w14:textFill>
              </w:rPr>
              <w:t>过合同金额为</w:t>
            </w:r>
            <w:r>
              <w:rPr>
                <w:rFonts w:hint="eastAsia" w:ascii="宋体" w:hAnsi="宋体" w:eastAsia="宋体" w:cs="宋体"/>
                <w:b w:val="0"/>
                <w:bCs/>
                <w:color w:val="000000" w:themeColor="text1"/>
                <w:sz w:val="21"/>
                <w:szCs w:val="21"/>
                <w:highlight w:val="none"/>
                <w:u w:val="none"/>
                <w:lang w:val="en-US" w:eastAsia="zh-CN"/>
                <w14:textFill>
                  <w14:solidFill>
                    <w14:schemeClr w14:val="tx1"/>
                  </w14:solidFill>
                </w14:textFill>
              </w:rPr>
              <w:t>2000</w:t>
            </w:r>
            <w:r>
              <w:rPr>
                <w:rFonts w:hint="eastAsia" w:ascii="宋体" w:hAnsi="宋体" w:eastAsia="宋体" w:cs="宋体"/>
                <w:b w:val="0"/>
                <w:bCs/>
                <w:color w:val="000000" w:themeColor="text1"/>
                <w:sz w:val="21"/>
                <w:szCs w:val="21"/>
                <w:highlight w:val="none"/>
                <w:u w:val="none"/>
                <w14:textFill>
                  <w14:solidFill>
                    <w14:schemeClr w14:val="tx1"/>
                  </w14:solidFill>
                </w14:textFill>
              </w:rPr>
              <w:t>万元或以上建筑工程施工（</w:t>
            </w:r>
            <w:r>
              <w:rPr>
                <w:rFonts w:hint="eastAsia" w:ascii="宋体" w:hAnsi="宋体" w:eastAsia="宋体" w:cs="宋体"/>
                <w:b w:val="0"/>
                <w:bCs/>
                <w:color w:val="000000" w:themeColor="text1"/>
                <w:sz w:val="21"/>
                <w:szCs w:val="21"/>
                <w:highlight w:val="none"/>
                <w:u w:val="none"/>
                <w:lang w:val="en-US" w:eastAsia="zh-CN"/>
                <w14:textFill>
                  <w14:solidFill>
                    <w14:schemeClr w14:val="tx1"/>
                  </w14:solidFill>
                </w14:textFill>
              </w:rPr>
              <w:t>含施工总承包或</w:t>
            </w:r>
            <w:r>
              <w:rPr>
                <w:rFonts w:hint="eastAsia" w:ascii="宋体" w:hAnsi="宋体" w:eastAsia="宋体" w:cs="宋体"/>
                <w:b w:val="0"/>
                <w:bCs/>
                <w:color w:val="000000" w:themeColor="text1"/>
                <w:sz w:val="21"/>
                <w:szCs w:val="21"/>
                <w:highlight w:val="none"/>
                <w:u w:val="none"/>
                <w14:textFill>
                  <w14:solidFill>
                    <w14:schemeClr w14:val="tx1"/>
                  </w14:solidFill>
                </w14:textFill>
              </w:rPr>
              <w:t>工程总承包）业绩的，每项得</w:t>
            </w:r>
            <w:r>
              <w:rPr>
                <w:rFonts w:hint="eastAsia" w:ascii="宋体" w:hAnsi="宋体" w:eastAsia="宋体" w:cs="宋体"/>
                <w:b w:val="0"/>
                <w:bCs/>
                <w:color w:val="000000" w:themeColor="text1"/>
                <w:sz w:val="21"/>
                <w:szCs w:val="21"/>
                <w:highlight w:val="none"/>
                <w:u w:val="none"/>
                <w:lang w:val="en-US" w:eastAsia="zh-CN"/>
                <w14:textFill>
                  <w14:solidFill>
                    <w14:schemeClr w14:val="tx1"/>
                  </w14:solidFill>
                </w14:textFill>
              </w:rPr>
              <w:t>1.5</w:t>
            </w:r>
            <w:r>
              <w:rPr>
                <w:rFonts w:hint="eastAsia" w:ascii="宋体" w:hAnsi="宋体" w:eastAsia="宋体" w:cs="宋体"/>
                <w:b w:val="0"/>
                <w:bCs/>
                <w:color w:val="000000" w:themeColor="text1"/>
                <w:sz w:val="21"/>
                <w:szCs w:val="21"/>
                <w:highlight w:val="none"/>
                <w:u w:val="none"/>
                <w14:textFill>
                  <w14:solidFill>
                    <w14:schemeClr w14:val="tx1"/>
                  </w14:solidFill>
                </w14:textFill>
              </w:rPr>
              <w:t>分；本分项最高得</w:t>
            </w:r>
            <w:r>
              <w:rPr>
                <w:rFonts w:hint="eastAsia" w:ascii="宋体" w:hAnsi="宋体" w:eastAsia="宋体" w:cs="宋体"/>
                <w:b w:val="0"/>
                <w:bCs/>
                <w:color w:val="000000" w:themeColor="text1"/>
                <w:sz w:val="21"/>
                <w:szCs w:val="21"/>
                <w:highlight w:val="none"/>
                <w:u w:val="none"/>
                <w:lang w:val="en-US" w:eastAsia="zh-CN"/>
                <w14:textFill>
                  <w14:solidFill>
                    <w14:schemeClr w14:val="tx1"/>
                  </w14:solidFill>
                </w14:textFill>
              </w:rPr>
              <w:t>4.5</w:t>
            </w:r>
            <w:r>
              <w:rPr>
                <w:rFonts w:hint="eastAsia" w:ascii="宋体" w:hAnsi="宋体" w:eastAsia="宋体" w:cs="宋体"/>
                <w:b w:val="0"/>
                <w:bCs/>
                <w:color w:val="000000" w:themeColor="text1"/>
                <w:sz w:val="21"/>
                <w:szCs w:val="21"/>
                <w:highlight w:val="none"/>
                <w:u w:val="none"/>
                <w14:textFill>
                  <w14:solidFill>
                    <w14:schemeClr w14:val="tx1"/>
                  </w14:solidFill>
                </w14:textFill>
              </w:rPr>
              <w:t>分。</w:t>
            </w:r>
          </w:p>
          <w:p>
            <w:pPr>
              <w:pStyle w:val="47"/>
              <w:spacing w:line="360" w:lineRule="auto"/>
              <w:ind w:firstLine="422" w:firstLineChars="200"/>
              <w:rPr>
                <w:rFonts w:hint="eastAsia" w:ascii="宋体" w:hAnsi="宋体" w:eastAsia="宋体" w:cs="宋体"/>
                <w:b/>
                <w:color w:val="000000" w:themeColor="text1"/>
                <w:sz w:val="21"/>
                <w:szCs w:val="21"/>
                <w:highlight w:val="none"/>
                <w:u w:val="none"/>
                <w:lang w:eastAsia="zh-CN"/>
                <w14:textFill>
                  <w14:solidFill>
                    <w14:schemeClr w14:val="tx1"/>
                  </w14:solidFill>
                </w14:textFill>
              </w:rPr>
            </w:pPr>
            <w:r>
              <w:rPr>
                <w:rFonts w:hint="eastAsia" w:ascii="宋体" w:hAnsi="宋体" w:eastAsia="宋体" w:cs="宋体"/>
                <w:b/>
                <w:color w:val="000000" w:themeColor="text1"/>
                <w:sz w:val="21"/>
                <w:szCs w:val="21"/>
                <w:highlight w:val="none"/>
                <w:u w:val="none"/>
                <w14:textFill>
                  <w14:solidFill>
                    <w14:schemeClr w14:val="tx1"/>
                  </w14:solidFill>
                </w14:textFill>
              </w:rPr>
              <w:t>注：①有效评分业绩时间要求为20</w:t>
            </w:r>
            <w:r>
              <w:rPr>
                <w:rFonts w:hint="eastAsia" w:ascii="宋体" w:hAnsi="宋体" w:eastAsia="宋体" w:cs="宋体"/>
                <w:b/>
                <w:color w:val="000000" w:themeColor="text1"/>
                <w:sz w:val="21"/>
                <w:szCs w:val="21"/>
                <w:highlight w:val="none"/>
                <w:u w:val="none"/>
                <w:lang w:val="en-US" w:eastAsia="zh-CN"/>
                <w14:textFill>
                  <w14:solidFill>
                    <w14:schemeClr w14:val="tx1"/>
                  </w14:solidFill>
                </w14:textFill>
              </w:rPr>
              <w:t>2</w:t>
            </w:r>
            <w:r>
              <w:rPr>
                <w:rFonts w:hint="eastAsia" w:ascii="宋体" w:eastAsia="宋体" w:cs="宋体"/>
                <w:b/>
                <w:color w:val="000000" w:themeColor="text1"/>
                <w:sz w:val="21"/>
                <w:szCs w:val="21"/>
                <w:highlight w:val="none"/>
                <w:u w:val="none"/>
                <w:lang w:val="en-US" w:eastAsia="zh-CN"/>
                <w14:textFill>
                  <w14:solidFill>
                    <w14:schemeClr w14:val="tx1"/>
                  </w14:solidFill>
                </w14:textFill>
              </w:rPr>
              <w:t>0</w:t>
            </w:r>
            <w:r>
              <w:rPr>
                <w:rFonts w:hint="eastAsia" w:ascii="宋体" w:hAnsi="宋体" w:eastAsia="宋体" w:cs="宋体"/>
                <w:b/>
                <w:color w:val="000000" w:themeColor="text1"/>
                <w:sz w:val="21"/>
                <w:szCs w:val="21"/>
                <w:highlight w:val="none"/>
                <w:u w:val="none"/>
                <w14:textFill>
                  <w14:solidFill>
                    <w14:schemeClr w14:val="tx1"/>
                  </w14:solidFill>
                </w14:textFill>
              </w:rPr>
              <w:t>年1月1日至今，业绩计算时间以</w:t>
            </w:r>
            <w:r>
              <w:rPr>
                <w:rFonts w:hint="eastAsia" w:ascii="宋体" w:eastAsia="宋体" w:cs="宋体"/>
                <w:b/>
                <w:color w:val="000000" w:themeColor="text1"/>
                <w:sz w:val="21"/>
                <w:szCs w:val="21"/>
                <w:highlight w:val="none"/>
                <w:u w:val="none"/>
                <w:lang w:val="en-US" w:eastAsia="zh-CN"/>
                <w14:textFill>
                  <w14:solidFill>
                    <w14:schemeClr w14:val="tx1"/>
                  </w14:solidFill>
                </w14:textFill>
              </w:rPr>
              <w:t>竣工验收</w:t>
            </w:r>
            <w:r>
              <w:rPr>
                <w:rFonts w:hint="eastAsia" w:ascii="宋体" w:hAnsi="宋体" w:eastAsia="宋体" w:cs="宋体"/>
                <w:b/>
                <w:color w:val="000000" w:themeColor="text1"/>
                <w:sz w:val="21"/>
                <w:szCs w:val="21"/>
                <w:highlight w:val="none"/>
                <w:u w:val="none"/>
                <w14:textFill>
                  <w14:solidFill>
                    <w14:schemeClr w14:val="tx1"/>
                  </w14:solidFill>
                </w14:textFill>
              </w:rPr>
              <w:t>时间为准；②须提供合同复印件（提供合同协议书等能反映合同金额主要内容和合同双方盖章页即可）、</w:t>
            </w:r>
            <w:r>
              <w:rPr>
                <w:rFonts w:hint="eastAsia" w:ascii="宋体" w:eastAsia="宋体" w:cs="宋体"/>
                <w:b/>
                <w:color w:val="000000" w:themeColor="text1"/>
                <w:sz w:val="21"/>
                <w:szCs w:val="21"/>
                <w:highlight w:val="none"/>
                <w:u w:val="none"/>
                <w:lang w:val="en-US" w:eastAsia="zh-CN"/>
                <w14:textFill>
                  <w14:solidFill>
                    <w14:schemeClr w14:val="tx1"/>
                  </w14:solidFill>
                </w14:textFill>
              </w:rPr>
              <w:t>竣工验收报告、</w:t>
            </w:r>
            <w:r>
              <w:rPr>
                <w:rFonts w:hint="eastAsia" w:ascii="宋体" w:hAnsi="宋体" w:eastAsia="宋体" w:cs="宋体"/>
                <w:b/>
                <w:color w:val="000000" w:themeColor="text1"/>
                <w:sz w:val="21"/>
                <w:szCs w:val="21"/>
                <w:highlight w:val="none"/>
                <w:u w:val="none"/>
                <w14:textFill>
                  <w14:solidFill>
                    <w14:schemeClr w14:val="tx1"/>
                  </w14:solidFill>
                </w14:textFill>
              </w:rPr>
              <w:t>项目任意一期已开具的发票复印件作为评审依据</w:t>
            </w:r>
            <w:r>
              <w:rPr>
                <w:rFonts w:hint="eastAsia" w:ascii="宋体" w:hAnsi="宋体" w:eastAsia="宋体" w:cs="宋体"/>
                <w:b/>
                <w:color w:val="000000" w:themeColor="text1"/>
                <w:sz w:val="21"/>
                <w:szCs w:val="21"/>
                <w:highlight w:val="none"/>
                <w:u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22" w:type="dxa"/>
            <w:gridSpan w:val="5"/>
            <w:tcBorders>
              <w:top w:val="single" w:color="auto" w:sz="4" w:space="0"/>
              <w:left w:val="single" w:color="auto" w:sz="4" w:space="0"/>
              <w:bottom w:val="single" w:color="auto" w:sz="4" w:space="0"/>
              <w:right w:val="single" w:color="auto" w:sz="4" w:space="0"/>
            </w:tcBorders>
            <w:vAlign w:val="center"/>
          </w:tcPr>
          <w:p>
            <w:pPr>
              <w:pStyle w:val="47"/>
              <w:spacing w:line="360" w:lineRule="auto"/>
              <w:ind w:firstLine="0" w:firstLineChars="0"/>
              <w:jc w:val="center"/>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b/>
                <w:bCs/>
                <w:color w:val="000000" w:themeColor="text1"/>
                <w:sz w:val="21"/>
                <w:szCs w:val="21"/>
                <w:highlight w:val="none"/>
                <w:u w:val="none"/>
                <w14:textFill>
                  <w14:solidFill>
                    <w14:schemeClr w14:val="tx1"/>
                  </w14:solidFill>
                </w14:textFill>
              </w:rPr>
              <w:t>技术评审（</w:t>
            </w:r>
            <w:bookmarkStart w:id="201" w:name="_GoBack"/>
            <w:bookmarkEnd w:id="201"/>
            <w:r>
              <w:rPr>
                <w:rFonts w:hint="eastAsia" w:ascii="宋体" w:hAnsi="宋体" w:eastAsia="宋体" w:cs="宋体"/>
                <w:b/>
                <w:bCs/>
                <w:color w:val="000000" w:themeColor="text1"/>
                <w:sz w:val="21"/>
                <w:szCs w:val="21"/>
                <w:highlight w:val="none"/>
                <w:u w:val="none"/>
                <w14:textFill>
                  <w14:solidFill>
                    <w14:schemeClr w14:val="tx1"/>
                  </w14:solidFill>
                </w14:textFill>
              </w:rPr>
              <w:t>3</w:t>
            </w:r>
            <w:r>
              <w:rPr>
                <w:rFonts w:hint="eastAsia" w:ascii="宋体" w:hAnsi="宋体" w:eastAsia="宋体" w:cs="宋体"/>
                <w:b/>
                <w:bCs/>
                <w:color w:val="000000" w:themeColor="text1"/>
                <w:sz w:val="21"/>
                <w:szCs w:val="21"/>
                <w:highlight w:val="none"/>
                <w:u w:val="none"/>
                <w:lang w:val="en-US" w:eastAsia="zh-CN"/>
                <w14:textFill>
                  <w14:solidFill>
                    <w14:schemeClr w14:val="tx1"/>
                  </w14:solidFill>
                </w14:textFill>
              </w:rPr>
              <w:t>2</w:t>
            </w:r>
            <w:r>
              <w:rPr>
                <w:rFonts w:hint="eastAsia" w:ascii="宋体" w:hAnsi="宋体" w:eastAsia="宋体" w:cs="宋体"/>
                <w:b/>
                <w:bCs/>
                <w:color w:val="000000" w:themeColor="text1"/>
                <w:sz w:val="21"/>
                <w:szCs w:val="21"/>
                <w:highlight w:val="none"/>
                <w:u w:val="none"/>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pStyle w:val="47"/>
              <w:spacing w:line="360" w:lineRule="auto"/>
              <w:ind w:firstLine="0" w:firstLineChars="0"/>
              <w:jc w:val="center"/>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u w:val="none"/>
                <w14:textFill>
                  <w14:solidFill>
                    <w14:schemeClr w14:val="tx1"/>
                  </w14:solidFill>
                </w14:textFill>
              </w:rPr>
              <w:t>1</w:t>
            </w:r>
          </w:p>
        </w:tc>
        <w:tc>
          <w:tcPr>
            <w:tcW w:w="160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bCs/>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bCs/>
                <w:color w:val="000000" w:themeColor="text1"/>
                <w:kern w:val="2"/>
                <w:sz w:val="21"/>
                <w:szCs w:val="21"/>
                <w:highlight w:val="none"/>
                <w:u w:val="none"/>
                <w14:textFill>
                  <w14:solidFill>
                    <w14:schemeClr w14:val="tx1"/>
                  </w14:solidFill>
                </w14:textFill>
              </w:rPr>
              <w:t>施工部署及现场平面规划</w:t>
            </w:r>
          </w:p>
        </w:tc>
        <w:tc>
          <w:tcPr>
            <w:tcW w:w="84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Cs/>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u w:val="none"/>
                <w:lang w:val="en-US" w:eastAsia="zh-CN"/>
                <w14:textFill>
                  <w14:solidFill>
                    <w14:schemeClr w14:val="tx1"/>
                  </w14:solidFill>
                </w14:textFill>
              </w:rPr>
              <w:t>12</w:t>
            </w:r>
            <w:r>
              <w:rPr>
                <w:rFonts w:hint="eastAsia" w:ascii="宋体" w:hAnsi="宋体" w:eastAsia="宋体" w:cs="宋体"/>
                <w:bCs w:val="0"/>
                <w:color w:val="000000" w:themeColor="text1"/>
                <w:kern w:val="2"/>
                <w:sz w:val="21"/>
                <w:szCs w:val="21"/>
                <w:highlight w:val="none"/>
                <w:u w:val="none"/>
                <w14:textFill>
                  <w14:solidFill>
                    <w14:schemeClr w14:val="tx1"/>
                  </w14:solidFill>
                </w14:textFill>
              </w:rPr>
              <w:t>分</w:t>
            </w:r>
          </w:p>
        </w:tc>
        <w:tc>
          <w:tcPr>
            <w:tcW w:w="5382" w:type="dxa"/>
            <w:tcBorders>
              <w:top w:val="single" w:color="auto" w:sz="4" w:space="0"/>
              <w:left w:val="single" w:color="auto" w:sz="4" w:space="0"/>
              <w:bottom w:val="single" w:color="auto" w:sz="4" w:space="0"/>
              <w:right w:val="single" w:color="auto" w:sz="4" w:space="0"/>
            </w:tcBorders>
            <w:vAlign w:val="center"/>
          </w:tcPr>
          <w:p>
            <w:pPr>
              <w:spacing w:line="360" w:lineRule="auto"/>
              <w:ind w:left="0" w:right="0"/>
              <w:jc w:val="left"/>
              <w:rPr>
                <w:rFonts w:hint="eastAsia" w:ascii="宋体" w:hAnsi="宋体" w:eastAsia="宋体" w:cs="宋体"/>
                <w:b w:val="0"/>
                <w:color w:val="000000" w:themeColor="text1"/>
                <w:sz w:val="21"/>
                <w:szCs w:val="21"/>
                <w:highlight w:val="none"/>
                <w:u w:val="none"/>
                <w:lang w:val="en-US"/>
                <w14:textFill>
                  <w14:solidFill>
                    <w14:schemeClr w14:val="tx1"/>
                  </w14:solidFill>
                </w14:textFill>
              </w:rPr>
            </w:pPr>
            <w:r>
              <w:rPr>
                <w:rFonts w:hint="eastAsia" w:ascii="宋体" w:hAnsi="宋体" w:eastAsia="宋体" w:cs="宋体"/>
                <w:b w:val="0"/>
                <w:color w:val="000000" w:themeColor="text1"/>
                <w:sz w:val="21"/>
                <w:szCs w:val="21"/>
                <w:highlight w:val="none"/>
                <w:u w:val="none"/>
                <w:lang w:val="en-US"/>
                <w14:textFill>
                  <w14:solidFill>
                    <w14:schemeClr w14:val="tx1"/>
                  </w14:solidFill>
                </w14:textFill>
              </w:rPr>
              <w:t>根据各</w:t>
            </w:r>
            <w:r>
              <w:rPr>
                <w:rFonts w:hint="eastAsia" w:ascii="宋体" w:hAnsi="宋体" w:eastAsia="宋体" w:cs="宋体"/>
                <w:b w:val="0"/>
                <w:color w:val="000000" w:themeColor="text1"/>
                <w:sz w:val="21"/>
                <w:szCs w:val="21"/>
                <w:highlight w:val="none"/>
                <w:u w:val="none"/>
                <w:lang w:val="en-US" w:eastAsia="zh-CN"/>
                <w14:textFill>
                  <w14:solidFill>
                    <w14:schemeClr w14:val="tx1"/>
                  </w14:solidFill>
                </w14:textFill>
              </w:rPr>
              <w:t>投标人</w:t>
            </w:r>
            <w:r>
              <w:rPr>
                <w:rFonts w:hint="eastAsia" w:ascii="宋体" w:hAnsi="宋体" w:eastAsia="宋体" w:cs="宋体"/>
                <w:b w:val="0"/>
                <w:color w:val="000000" w:themeColor="text1"/>
                <w:sz w:val="21"/>
                <w:szCs w:val="21"/>
                <w:highlight w:val="none"/>
                <w:u w:val="none"/>
                <w:lang w:val="en-US"/>
                <w14:textFill>
                  <w14:solidFill>
                    <w14:schemeClr w14:val="tx1"/>
                  </w14:solidFill>
                </w14:textFill>
              </w:rPr>
              <w:t>提供的</w:t>
            </w:r>
            <w:r>
              <w:rPr>
                <w:rFonts w:hint="eastAsia" w:ascii="宋体" w:hAnsi="宋体" w:eastAsia="宋体" w:cs="宋体"/>
                <w:b w:val="0"/>
                <w:color w:val="000000" w:themeColor="text1"/>
                <w:sz w:val="21"/>
                <w:szCs w:val="21"/>
                <w:highlight w:val="none"/>
                <w:u w:val="none"/>
                <w14:textFill>
                  <w14:solidFill>
                    <w14:schemeClr w14:val="tx1"/>
                  </w14:solidFill>
                </w14:textFill>
              </w:rPr>
              <w:t>施工部署及现场平面规划</w:t>
            </w:r>
            <w:r>
              <w:rPr>
                <w:rFonts w:hint="eastAsia" w:ascii="宋体" w:hAnsi="宋体" w:eastAsia="宋体" w:cs="宋体"/>
                <w:b w:val="0"/>
                <w:color w:val="000000" w:themeColor="text1"/>
                <w:sz w:val="21"/>
                <w:szCs w:val="21"/>
                <w:highlight w:val="none"/>
                <w:u w:val="none"/>
                <w:lang w:val="en-US"/>
                <w14:textFill>
                  <w14:solidFill>
                    <w14:schemeClr w14:val="tx1"/>
                  </w14:solidFill>
                </w14:textFill>
              </w:rPr>
              <w:t>的科性、安全性、可行性、完整性等综合评审：</w:t>
            </w:r>
          </w:p>
          <w:p>
            <w:pPr>
              <w:spacing w:line="360" w:lineRule="auto"/>
              <w:ind w:left="0" w:right="0"/>
              <w:jc w:val="left"/>
              <w:rPr>
                <w:rFonts w:hint="eastAsia" w:ascii="宋体" w:hAnsi="宋体" w:eastAsia="宋体" w:cs="宋体"/>
                <w:b w:val="0"/>
                <w:b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b w:val="0"/>
                <w:bCs w:val="0"/>
                <w:color w:val="000000" w:themeColor="text1"/>
                <w:sz w:val="21"/>
                <w:szCs w:val="21"/>
                <w:highlight w:val="none"/>
                <w:u w:val="none"/>
                <w14:textFill>
                  <w14:solidFill>
                    <w14:schemeClr w14:val="tx1"/>
                  </w14:solidFill>
                </w14:textFill>
              </w:rPr>
              <w:t>优：施工部署及现场平面规划</w:t>
            </w:r>
            <w:r>
              <w:rPr>
                <w:rFonts w:hint="eastAsia" w:ascii="宋体" w:hAnsi="宋体" w:eastAsia="宋体" w:cs="宋体"/>
                <w:b w:val="0"/>
                <w:bCs w:val="0"/>
                <w:color w:val="000000" w:themeColor="text1"/>
                <w:sz w:val="21"/>
                <w:szCs w:val="21"/>
                <w:highlight w:val="none"/>
                <w:u w:val="none"/>
                <w:lang w:val="en-US"/>
                <w14:textFill>
                  <w14:solidFill>
                    <w14:schemeClr w14:val="tx1"/>
                  </w14:solidFill>
                </w14:textFill>
              </w:rPr>
              <w:t>非常详细、完整，可行、有针对性，有利于项目实施的得</w:t>
            </w: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12</w:t>
            </w:r>
            <w:r>
              <w:rPr>
                <w:rFonts w:hint="eastAsia" w:ascii="宋体" w:hAnsi="宋体" w:eastAsia="宋体" w:cs="宋体"/>
                <w:b w:val="0"/>
                <w:bCs w:val="0"/>
                <w:color w:val="000000" w:themeColor="text1"/>
                <w:sz w:val="21"/>
                <w:szCs w:val="21"/>
                <w:highlight w:val="none"/>
                <w:u w:val="none"/>
                <w:lang w:val="en-US"/>
                <w14:textFill>
                  <w14:solidFill>
                    <w14:schemeClr w14:val="tx1"/>
                  </w14:solidFill>
                </w14:textFill>
              </w:rPr>
              <w:t>分；</w:t>
            </w:r>
          </w:p>
          <w:p>
            <w:pPr>
              <w:spacing w:line="360" w:lineRule="auto"/>
              <w:ind w:left="0" w:right="0"/>
              <w:jc w:val="left"/>
              <w:rPr>
                <w:rFonts w:hint="eastAsia" w:ascii="宋体" w:hAnsi="宋体" w:eastAsia="宋体" w:cs="宋体"/>
                <w:b w:val="0"/>
                <w:b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b w:val="0"/>
                <w:bCs w:val="0"/>
                <w:color w:val="000000" w:themeColor="text1"/>
                <w:sz w:val="21"/>
                <w:szCs w:val="21"/>
                <w:highlight w:val="none"/>
                <w:u w:val="none"/>
                <w14:textFill>
                  <w14:solidFill>
                    <w14:schemeClr w14:val="tx1"/>
                  </w14:solidFill>
                </w14:textFill>
              </w:rPr>
              <w:t>良：施工部署及现场平面规划</w:t>
            </w:r>
            <w:r>
              <w:rPr>
                <w:rFonts w:hint="eastAsia" w:ascii="宋体" w:hAnsi="宋体" w:eastAsia="宋体" w:cs="宋体"/>
                <w:b w:val="0"/>
                <w:bCs w:val="0"/>
                <w:color w:val="000000" w:themeColor="text1"/>
                <w:sz w:val="21"/>
                <w:szCs w:val="21"/>
                <w:highlight w:val="none"/>
                <w:u w:val="none"/>
                <w:lang w:val="en-US"/>
                <w14:textFill>
                  <w14:solidFill>
                    <w14:schemeClr w14:val="tx1"/>
                  </w14:solidFill>
                </w14:textFill>
              </w:rPr>
              <w:t>比较详细完整、可行，较利于项目实施的得</w:t>
            </w: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8</w:t>
            </w:r>
            <w:r>
              <w:rPr>
                <w:rFonts w:hint="eastAsia" w:ascii="宋体" w:hAnsi="宋体" w:eastAsia="宋体" w:cs="宋体"/>
                <w:b w:val="0"/>
                <w:bCs w:val="0"/>
                <w:color w:val="000000" w:themeColor="text1"/>
                <w:sz w:val="21"/>
                <w:szCs w:val="21"/>
                <w:highlight w:val="none"/>
                <w:u w:val="none"/>
                <w:lang w:val="en-US"/>
                <w14:textFill>
                  <w14:solidFill>
                    <w14:schemeClr w14:val="tx1"/>
                  </w14:solidFill>
                </w14:textFill>
              </w:rPr>
              <w:t>分；</w:t>
            </w:r>
          </w:p>
          <w:p>
            <w:pPr>
              <w:spacing w:line="360" w:lineRule="auto"/>
              <w:ind w:left="0" w:right="0"/>
              <w:jc w:val="left"/>
              <w:rPr>
                <w:rFonts w:hint="eastAsia" w:ascii="宋体" w:hAnsi="宋体" w:eastAsia="宋体" w:cs="宋体"/>
                <w:b w:val="0"/>
                <w:b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b w:val="0"/>
                <w:bCs w:val="0"/>
                <w:color w:val="000000" w:themeColor="text1"/>
                <w:sz w:val="21"/>
                <w:szCs w:val="21"/>
                <w:highlight w:val="none"/>
                <w:u w:val="none"/>
                <w14:textFill>
                  <w14:solidFill>
                    <w14:schemeClr w14:val="tx1"/>
                  </w14:solidFill>
                </w14:textFill>
              </w:rPr>
              <w:t>中：施工部署及现场平面规划</w:t>
            </w:r>
            <w:r>
              <w:rPr>
                <w:rFonts w:hint="eastAsia" w:ascii="宋体" w:hAnsi="宋体" w:eastAsia="宋体" w:cs="宋体"/>
                <w:b w:val="0"/>
                <w:bCs w:val="0"/>
                <w:color w:val="000000" w:themeColor="text1"/>
                <w:sz w:val="21"/>
                <w:szCs w:val="21"/>
                <w:highlight w:val="none"/>
                <w:u w:val="none"/>
                <w:lang w:val="en-US"/>
                <w14:textFill>
                  <w14:solidFill>
                    <w14:schemeClr w14:val="tx1"/>
                  </w14:solidFill>
                </w14:textFill>
              </w:rPr>
              <w:t>基本可行，基本满足项目实施需要的得</w:t>
            </w: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4</w:t>
            </w:r>
            <w:r>
              <w:rPr>
                <w:rFonts w:hint="eastAsia" w:ascii="宋体" w:hAnsi="宋体" w:eastAsia="宋体" w:cs="宋体"/>
                <w:b w:val="0"/>
                <w:bCs w:val="0"/>
                <w:color w:val="000000" w:themeColor="text1"/>
                <w:sz w:val="21"/>
                <w:szCs w:val="21"/>
                <w:highlight w:val="none"/>
                <w:u w:val="none"/>
                <w:lang w:val="en-US"/>
                <w14:textFill>
                  <w14:solidFill>
                    <w14:schemeClr w14:val="tx1"/>
                  </w14:solidFill>
                </w14:textFill>
              </w:rPr>
              <w:t>分；</w:t>
            </w:r>
          </w:p>
          <w:p>
            <w:pPr>
              <w:spacing w:line="360" w:lineRule="auto"/>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u w:val="none"/>
                <w14:textFill>
                  <w14:solidFill>
                    <w14:schemeClr w14:val="tx1"/>
                  </w14:solidFill>
                </w14:textFill>
              </w:rPr>
              <w:t>差：施工部署及现场平面规划不完整，可行性低，得1分；</w:t>
            </w:r>
          </w:p>
          <w:p>
            <w:pPr>
              <w:spacing w:line="360" w:lineRule="auto"/>
              <w:rPr>
                <w:rFonts w:hint="eastAsia" w:ascii="宋体" w:hAnsi="宋体" w:eastAsia="宋体" w:cs="宋体"/>
                <w:bCs/>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bCs/>
                <w:color w:val="000000" w:themeColor="text1"/>
                <w:sz w:val="21"/>
                <w:szCs w:val="21"/>
                <w:highlight w:val="none"/>
                <w:u w:val="none"/>
                <w14:textFill>
                  <w14:solidFill>
                    <w14:schemeClr w14:val="tx1"/>
                  </w14:solidFill>
                </w14:textFill>
              </w:rPr>
              <w:t>未提供相应方案的，不得分。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pStyle w:val="47"/>
              <w:spacing w:line="360" w:lineRule="auto"/>
              <w:ind w:firstLine="0" w:firstLineChars="0"/>
              <w:jc w:val="center"/>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u w:val="none"/>
                <w14:textFill>
                  <w14:solidFill>
                    <w14:schemeClr w14:val="tx1"/>
                  </w14:solidFill>
                </w14:textFill>
              </w:rPr>
              <w:t>2</w:t>
            </w:r>
          </w:p>
        </w:tc>
        <w:tc>
          <w:tcPr>
            <w:tcW w:w="160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themeColor="text1"/>
                <w:sz w:val="21"/>
                <w:szCs w:val="21"/>
                <w:highlight w:val="none"/>
                <w:u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u w:val="none"/>
                <w14:textFill>
                  <w14:solidFill>
                    <w14:schemeClr w14:val="tx1"/>
                  </w14:solidFill>
                </w14:textFill>
              </w:rPr>
              <w:t>施工组织方案及施工进度计划</w:t>
            </w:r>
          </w:p>
        </w:tc>
        <w:tc>
          <w:tcPr>
            <w:tcW w:w="841" w:type="dxa"/>
            <w:gridSpan w:val="2"/>
            <w:tcBorders>
              <w:top w:val="single" w:color="auto" w:sz="4" w:space="0"/>
              <w:left w:val="single" w:color="auto" w:sz="4" w:space="0"/>
              <w:bottom w:val="single" w:color="auto" w:sz="4" w:space="0"/>
              <w:right w:val="single" w:color="auto" w:sz="4" w:space="0"/>
            </w:tcBorders>
            <w:vAlign w:val="center"/>
          </w:tcPr>
          <w:p>
            <w:pPr>
              <w:pStyle w:val="47"/>
              <w:spacing w:line="360" w:lineRule="auto"/>
              <w:ind w:firstLine="0" w:firstLineChars="0"/>
              <w:jc w:val="center"/>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u w:val="none"/>
                <w14:textFill>
                  <w14:solidFill>
                    <w14:schemeClr w14:val="tx1"/>
                  </w14:solidFill>
                </w14:textFill>
              </w:rPr>
              <w:t>分</w:t>
            </w:r>
          </w:p>
        </w:tc>
        <w:tc>
          <w:tcPr>
            <w:tcW w:w="5382" w:type="dxa"/>
            <w:tcBorders>
              <w:top w:val="single" w:color="auto" w:sz="4" w:space="0"/>
              <w:left w:val="single" w:color="auto" w:sz="4" w:space="0"/>
              <w:bottom w:val="single" w:color="auto" w:sz="4" w:space="0"/>
              <w:right w:val="single" w:color="auto" w:sz="4" w:space="0"/>
            </w:tcBorders>
            <w:vAlign w:val="center"/>
          </w:tcPr>
          <w:p>
            <w:pPr>
              <w:spacing w:line="360" w:lineRule="auto"/>
              <w:ind w:left="0" w:leftChars="0" w:firstLine="0" w:firstLineChars="0"/>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u w:val="none"/>
                <w14:textFill>
                  <w14:solidFill>
                    <w14:schemeClr w14:val="tx1"/>
                  </w14:solidFill>
                </w14:textFill>
              </w:rPr>
              <w:t>根据</w:t>
            </w:r>
            <w:r>
              <w:rPr>
                <w:rFonts w:hint="eastAsia" w:ascii="宋体" w:hAnsi="宋体" w:eastAsia="宋体" w:cs="宋体"/>
                <w:color w:val="000000" w:themeColor="text1"/>
                <w:sz w:val="21"/>
                <w:szCs w:val="21"/>
                <w:highlight w:val="none"/>
                <w:u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u w:val="none"/>
                <w14:textFill>
                  <w14:solidFill>
                    <w14:schemeClr w14:val="tx1"/>
                  </w14:solidFill>
                </w14:textFill>
              </w:rPr>
              <w:t>对本项目拟制定的施工组织方案及进度计划进行评审：</w:t>
            </w:r>
          </w:p>
          <w:p>
            <w:pPr>
              <w:spacing w:line="360" w:lineRule="auto"/>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u w:val="none"/>
                <w14:textFill>
                  <w14:solidFill>
                    <w14:schemeClr w14:val="tx1"/>
                  </w14:solidFill>
                </w14:textFill>
              </w:rPr>
              <w:t>优：实施进度计划完整具体，保证进度计划</w:t>
            </w:r>
            <w:r>
              <w:rPr>
                <w:rFonts w:hint="eastAsia" w:ascii="宋体" w:hAnsi="宋体" w:eastAsia="宋体" w:cs="宋体"/>
                <w:color w:val="000000" w:themeColor="text1"/>
                <w:sz w:val="21"/>
                <w:szCs w:val="21"/>
                <w:highlight w:val="none"/>
                <w:u w:val="none"/>
                <w:lang w:eastAsia="zh-CN"/>
                <w14:textFill>
                  <w14:solidFill>
                    <w14:schemeClr w14:val="tx1"/>
                  </w14:solidFill>
                </w14:textFill>
              </w:rPr>
              <w:t>、工期保证</w:t>
            </w:r>
            <w:r>
              <w:rPr>
                <w:rFonts w:hint="eastAsia" w:ascii="宋体" w:hAnsi="宋体" w:eastAsia="宋体" w:cs="宋体"/>
                <w:color w:val="000000" w:themeColor="text1"/>
                <w:sz w:val="21"/>
                <w:szCs w:val="21"/>
                <w:highlight w:val="none"/>
                <w:u w:val="none"/>
                <w14:textFill>
                  <w14:solidFill>
                    <w14:schemeClr w14:val="tx1"/>
                  </w14:solidFill>
                </w14:textFill>
              </w:rPr>
              <w:t>的措施可行性高，得</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u w:val="none"/>
                <w14:textFill>
                  <w14:solidFill>
                    <w14:schemeClr w14:val="tx1"/>
                  </w14:solidFill>
                </w14:textFill>
              </w:rPr>
              <w:t>分；</w:t>
            </w:r>
          </w:p>
          <w:p>
            <w:pPr>
              <w:spacing w:line="360" w:lineRule="auto"/>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u w:val="none"/>
                <w14:textFill>
                  <w14:solidFill>
                    <w14:schemeClr w14:val="tx1"/>
                  </w14:solidFill>
                </w14:textFill>
              </w:rPr>
              <w:t>良：实施进度计划比较完整具体，保证进度计划</w:t>
            </w:r>
            <w:r>
              <w:rPr>
                <w:rFonts w:hint="eastAsia" w:ascii="宋体" w:hAnsi="宋体" w:eastAsia="宋体" w:cs="宋体"/>
                <w:color w:val="000000" w:themeColor="text1"/>
                <w:sz w:val="21"/>
                <w:szCs w:val="21"/>
                <w:highlight w:val="none"/>
                <w:u w:val="none"/>
                <w:lang w:eastAsia="zh-CN"/>
                <w14:textFill>
                  <w14:solidFill>
                    <w14:schemeClr w14:val="tx1"/>
                  </w14:solidFill>
                </w14:textFill>
              </w:rPr>
              <w:t>、工期保证</w:t>
            </w:r>
            <w:r>
              <w:rPr>
                <w:rFonts w:hint="eastAsia" w:ascii="宋体" w:hAnsi="宋体" w:eastAsia="宋体" w:cs="宋体"/>
                <w:color w:val="000000" w:themeColor="text1"/>
                <w:sz w:val="21"/>
                <w:szCs w:val="21"/>
                <w:highlight w:val="none"/>
                <w:u w:val="none"/>
                <w14:textFill>
                  <w14:solidFill>
                    <w14:schemeClr w14:val="tx1"/>
                  </w14:solidFill>
                </w14:textFill>
              </w:rPr>
              <w:t>的措施可行性比较高，得</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u w:val="none"/>
                <w14:textFill>
                  <w14:solidFill>
                    <w14:schemeClr w14:val="tx1"/>
                  </w14:solidFill>
                </w14:textFill>
              </w:rPr>
              <w:t>分；</w:t>
            </w:r>
          </w:p>
          <w:p>
            <w:pPr>
              <w:spacing w:line="360" w:lineRule="auto"/>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u w:val="none"/>
                <w14:textFill>
                  <w14:solidFill>
                    <w14:schemeClr w14:val="tx1"/>
                  </w14:solidFill>
                </w14:textFill>
              </w:rPr>
              <w:t>中：实施进度计划基本完整，保证进度计划</w:t>
            </w:r>
            <w:r>
              <w:rPr>
                <w:rFonts w:hint="eastAsia" w:ascii="宋体" w:hAnsi="宋体" w:eastAsia="宋体" w:cs="宋体"/>
                <w:color w:val="000000" w:themeColor="text1"/>
                <w:sz w:val="21"/>
                <w:szCs w:val="21"/>
                <w:highlight w:val="none"/>
                <w:u w:val="none"/>
                <w:lang w:eastAsia="zh-CN"/>
                <w14:textFill>
                  <w14:solidFill>
                    <w14:schemeClr w14:val="tx1"/>
                  </w14:solidFill>
                </w14:textFill>
              </w:rPr>
              <w:t>、工期保证</w:t>
            </w:r>
            <w:r>
              <w:rPr>
                <w:rFonts w:hint="eastAsia" w:ascii="宋体" w:hAnsi="宋体" w:eastAsia="宋体" w:cs="宋体"/>
                <w:color w:val="000000" w:themeColor="text1"/>
                <w:sz w:val="21"/>
                <w:szCs w:val="21"/>
                <w:highlight w:val="none"/>
                <w:u w:val="none"/>
                <w14:textFill>
                  <w14:solidFill>
                    <w14:schemeClr w14:val="tx1"/>
                  </w14:solidFill>
                </w14:textFill>
              </w:rPr>
              <w:t>的措施可行性一般，得</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u w:val="none"/>
                <w14:textFill>
                  <w14:solidFill>
                    <w14:schemeClr w14:val="tx1"/>
                  </w14:solidFill>
                </w14:textFill>
              </w:rPr>
              <w:t>分；</w:t>
            </w:r>
          </w:p>
          <w:p>
            <w:pPr>
              <w:spacing w:line="360" w:lineRule="auto"/>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u w:val="none"/>
                <w14:textFill>
                  <w14:solidFill>
                    <w14:schemeClr w14:val="tx1"/>
                  </w14:solidFill>
                </w14:textFill>
              </w:rPr>
              <w:t>差：实施进度计划不具体，保证进度计划</w:t>
            </w:r>
            <w:r>
              <w:rPr>
                <w:rFonts w:hint="eastAsia" w:ascii="宋体" w:hAnsi="宋体" w:eastAsia="宋体" w:cs="宋体"/>
                <w:color w:val="000000" w:themeColor="text1"/>
                <w:sz w:val="21"/>
                <w:szCs w:val="21"/>
                <w:highlight w:val="none"/>
                <w:u w:val="none"/>
                <w:lang w:eastAsia="zh-CN"/>
                <w14:textFill>
                  <w14:solidFill>
                    <w14:schemeClr w14:val="tx1"/>
                  </w14:solidFill>
                </w14:textFill>
              </w:rPr>
              <w:t>、工期保证</w:t>
            </w:r>
            <w:r>
              <w:rPr>
                <w:rFonts w:hint="eastAsia" w:ascii="宋体" w:hAnsi="宋体" w:eastAsia="宋体" w:cs="宋体"/>
                <w:color w:val="000000" w:themeColor="text1"/>
                <w:sz w:val="21"/>
                <w:szCs w:val="21"/>
                <w:highlight w:val="none"/>
                <w:u w:val="none"/>
                <w14:textFill>
                  <w14:solidFill>
                    <w14:schemeClr w14:val="tx1"/>
                  </w14:solidFill>
                </w14:textFill>
              </w:rPr>
              <w:t>的措施可行性低，得1分；</w:t>
            </w:r>
          </w:p>
          <w:p>
            <w:pPr>
              <w:spacing w:line="360" w:lineRule="auto"/>
              <w:rPr>
                <w:rFonts w:hint="eastAsia" w:ascii="宋体" w:hAnsi="宋体" w:eastAsia="宋体" w:cs="宋体"/>
                <w:color w:val="000000" w:themeColor="text1"/>
                <w:sz w:val="21"/>
                <w:szCs w:val="21"/>
                <w:highlight w:val="none"/>
                <w:u w:val="none"/>
                <w:lang w:val="zh-CN" w:eastAsia="zh-CN" w:bidi="ar-SA"/>
                <w14:textFill>
                  <w14:solidFill>
                    <w14:schemeClr w14:val="tx1"/>
                  </w14:solidFill>
                </w14:textFill>
              </w:rPr>
            </w:pPr>
            <w:r>
              <w:rPr>
                <w:rFonts w:hint="eastAsia" w:ascii="宋体" w:hAnsi="宋体" w:eastAsia="宋体" w:cs="宋体"/>
                <w:bCs/>
                <w:color w:val="000000" w:themeColor="text1"/>
                <w:sz w:val="21"/>
                <w:szCs w:val="21"/>
                <w:highlight w:val="none"/>
                <w:u w:val="none"/>
                <w14:textFill>
                  <w14:solidFill>
                    <w14:schemeClr w14:val="tx1"/>
                  </w14:solidFill>
                </w14:textFill>
              </w:rPr>
              <w:t>未提供相应方案的，不得分。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pStyle w:val="47"/>
              <w:spacing w:line="360" w:lineRule="auto"/>
              <w:ind w:firstLine="0" w:firstLineChars="0"/>
              <w:jc w:val="center"/>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u w:val="none"/>
                <w14:textFill>
                  <w14:solidFill>
                    <w14:schemeClr w14:val="tx1"/>
                  </w14:solidFill>
                </w14:textFill>
              </w:rPr>
              <w:t>3</w:t>
            </w:r>
          </w:p>
        </w:tc>
        <w:tc>
          <w:tcPr>
            <w:tcW w:w="1609" w:type="dxa"/>
            <w:tcBorders>
              <w:top w:val="single" w:color="auto" w:sz="4" w:space="0"/>
              <w:left w:val="single" w:color="auto" w:sz="4" w:space="0"/>
              <w:bottom w:val="single" w:color="auto" w:sz="4" w:space="0"/>
              <w:right w:val="single" w:color="auto" w:sz="4" w:space="0"/>
            </w:tcBorders>
            <w:vAlign w:val="center"/>
          </w:tcPr>
          <w:p>
            <w:pPr>
              <w:pStyle w:val="47"/>
              <w:spacing w:line="360" w:lineRule="auto"/>
              <w:ind w:firstLine="0" w:firstLineChars="0"/>
              <w:jc w:val="center"/>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u w:val="none"/>
                <w14:textFill>
                  <w14:solidFill>
                    <w14:schemeClr w14:val="tx1"/>
                  </w14:solidFill>
                </w14:textFill>
              </w:rPr>
              <w:t>突发事故响应措施保障方案</w:t>
            </w:r>
          </w:p>
        </w:tc>
        <w:tc>
          <w:tcPr>
            <w:tcW w:w="841" w:type="dxa"/>
            <w:gridSpan w:val="2"/>
            <w:tcBorders>
              <w:top w:val="single" w:color="auto" w:sz="4" w:space="0"/>
              <w:left w:val="single" w:color="auto" w:sz="4" w:space="0"/>
              <w:bottom w:val="single" w:color="auto" w:sz="4" w:space="0"/>
              <w:right w:val="single" w:color="auto" w:sz="4" w:space="0"/>
            </w:tcBorders>
            <w:vAlign w:val="center"/>
          </w:tcPr>
          <w:p>
            <w:pPr>
              <w:pStyle w:val="47"/>
              <w:spacing w:line="360" w:lineRule="auto"/>
              <w:ind w:firstLine="0" w:firstLineChars="0"/>
              <w:jc w:val="center"/>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u w:val="none"/>
                <w14:textFill>
                  <w14:solidFill>
                    <w14:schemeClr w14:val="tx1"/>
                  </w14:solidFill>
                </w14:textFill>
              </w:rPr>
              <w:t>分</w:t>
            </w:r>
          </w:p>
        </w:tc>
        <w:tc>
          <w:tcPr>
            <w:tcW w:w="5382" w:type="dxa"/>
            <w:tcBorders>
              <w:top w:val="single" w:color="auto" w:sz="4" w:space="0"/>
              <w:left w:val="single" w:color="auto" w:sz="4" w:space="0"/>
              <w:bottom w:val="single" w:color="auto" w:sz="4" w:space="0"/>
              <w:right w:val="single" w:color="auto" w:sz="4" w:space="0"/>
            </w:tcBorders>
            <w:vAlign w:val="center"/>
          </w:tcPr>
          <w:p>
            <w:pPr>
              <w:pStyle w:val="47"/>
              <w:spacing w:line="360" w:lineRule="auto"/>
              <w:ind w:firstLine="0" w:firstLineChars="0"/>
              <w:rPr>
                <w:rFonts w:hint="eastAsia" w:ascii="宋体" w:hAnsi="宋体" w:eastAsia="宋体" w:cs="宋体"/>
                <w:bCs/>
                <w:color w:val="000000" w:themeColor="text1"/>
                <w:sz w:val="21"/>
                <w:szCs w:val="21"/>
                <w:highlight w:val="none"/>
                <w:u w:val="none"/>
                <w14:textFill>
                  <w14:solidFill>
                    <w14:schemeClr w14:val="tx1"/>
                  </w14:solidFill>
                </w14:textFill>
              </w:rPr>
            </w:pPr>
            <w:r>
              <w:rPr>
                <w:rFonts w:hint="eastAsia" w:ascii="宋体" w:hAnsi="宋体" w:eastAsia="宋体" w:cs="宋体"/>
                <w:bCs/>
                <w:color w:val="000000" w:themeColor="text1"/>
                <w:sz w:val="21"/>
                <w:szCs w:val="21"/>
                <w:highlight w:val="none"/>
                <w:u w:val="none"/>
                <w14:textFill>
                  <w14:solidFill>
                    <w14:schemeClr w14:val="tx1"/>
                  </w14:solidFill>
                </w14:textFill>
              </w:rPr>
              <w:t>根据</w:t>
            </w:r>
            <w:r>
              <w:rPr>
                <w:rFonts w:hint="eastAsia" w:ascii="宋体" w:hAnsi="宋体" w:eastAsia="宋体" w:cs="宋体"/>
                <w:bCs/>
                <w:color w:val="000000" w:themeColor="text1"/>
                <w:sz w:val="21"/>
                <w:szCs w:val="21"/>
                <w:highlight w:val="none"/>
                <w:u w:val="none"/>
                <w:lang w:eastAsia="zh-CN"/>
                <w14:textFill>
                  <w14:solidFill>
                    <w14:schemeClr w14:val="tx1"/>
                  </w14:solidFill>
                </w14:textFill>
              </w:rPr>
              <w:t>投标人</w:t>
            </w:r>
            <w:r>
              <w:rPr>
                <w:rFonts w:hint="eastAsia" w:ascii="宋体" w:hAnsi="宋体" w:eastAsia="宋体" w:cs="宋体"/>
                <w:bCs/>
                <w:color w:val="000000" w:themeColor="text1"/>
                <w:sz w:val="21"/>
                <w:szCs w:val="21"/>
                <w:highlight w:val="none"/>
                <w:u w:val="none"/>
                <w14:textFill>
                  <w14:solidFill>
                    <w14:schemeClr w14:val="tx1"/>
                  </w14:solidFill>
                </w14:textFill>
              </w:rPr>
              <w:t>针对本项目突发事故所拟定的响应措施保障方案进行评审：</w:t>
            </w:r>
          </w:p>
          <w:p>
            <w:pPr>
              <w:pStyle w:val="47"/>
              <w:spacing w:line="360" w:lineRule="auto"/>
              <w:ind w:firstLine="0" w:firstLineChars="0"/>
              <w:rPr>
                <w:rFonts w:hint="eastAsia" w:ascii="宋体" w:hAnsi="宋体" w:eastAsia="宋体" w:cs="宋体"/>
                <w:bCs/>
                <w:color w:val="000000" w:themeColor="text1"/>
                <w:sz w:val="21"/>
                <w:szCs w:val="21"/>
                <w:highlight w:val="none"/>
                <w:u w:val="none"/>
                <w14:textFill>
                  <w14:solidFill>
                    <w14:schemeClr w14:val="tx1"/>
                  </w14:solidFill>
                </w14:textFill>
              </w:rPr>
            </w:pPr>
            <w:r>
              <w:rPr>
                <w:rFonts w:hint="eastAsia" w:ascii="宋体" w:hAnsi="宋体" w:eastAsia="宋体" w:cs="宋体"/>
                <w:bCs/>
                <w:color w:val="000000" w:themeColor="text1"/>
                <w:sz w:val="21"/>
                <w:szCs w:val="21"/>
                <w:highlight w:val="none"/>
                <w:u w:val="none"/>
                <w14:textFill>
                  <w14:solidFill>
                    <w14:schemeClr w14:val="tx1"/>
                  </w14:solidFill>
                </w14:textFill>
              </w:rPr>
              <w:t>优：应急保障措施完善，突发应急预案非常全面，非常有利于项目实施的得</w:t>
            </w:r>
            <w:r>
              <w:rPr>
                <w:rFonts w:hint="eastAsia" w:ascii="宋体" w:hAnsi="宋体" w:eastAsia="宋体" w:cs="宋体"/>
                <w:bCs/>
                <w:color w:val="000000" w:themeColor="text1"/>
                <w:sz w:val="21"/>
                <w:szCs w:val="21"/>
                <w:highlight w:val="none"/>
                <w:u w:val="none"/>
                <w:lang w:val="en-US" w:eastAsia="zh-CN"/>
                <w14:textFill>
                  <w14:solidFill>
                    <w14:schemeClr w14:val="tx1"/>
                  </w14:solidFill>
                </w14:textFill>
              </w:rPr>
              <w:t>6</w:t>
            </w:r>
            <w:r>
              <w:rPr>
                <w:rFonts w:hint="eastAsia" w:ascii="宋体" w:hAnsi="宋体" w:eastAsia="宋体" w:cs="宋体"/>
                <w:bCs/>
                <w:color w:val="000000" w:themeColor="text1"/>
                <w:sz w:val="21"/>
                <w:szCs w:val="21"/>
                <w:highlight w:val="none"/>
                <w:u w:val="none"/>
                <w14:textFill>
                  <w14:solidFill>
                    <w14:schemeClr w14:val="tx1"/>
                  </w14:solidFill>
                </w14:textFill>
              </w:rPr>
              <w:t>分；</w:t>
            </w:r>
          </w:p>
          <w:p>
            <w:pPr>
              <w:pStyle w:val="47"/>
              <w:spacing w:line="360" w:lineRule="auto"/>
              <w:ind w:firstLine="0" w:firstLineChars="0"/>
              <w:rPr>
                <w:rFonts w:hint="eastAsia" w:ascii="宋体" w:hAnsi="宋体" w:eastAsia="宋体" w:cs="宋体"/>
                <w:bCs/>
                <w:color w:val="000000" w:themeColor="text1"/>
                <w:sz w:val="21"/>
                <w:szCs w:val="21"/>
                <w:highlight w:val="none"/>
                <w:u w:val="none"/>
                <w14:textFill>
                  <w14:solidFill>
                    <w14:schemeClr w14:val="tx1"/>
                  </w14:solidFill>
                </w14:textFill>
              </w:rPr>
            </w:pPr>
            <w:r>
              <w:rPr>
                <w:rFonts w:hint="eastAsia" w:ascii="宋体" w:hAnsi="宋体" w:eastAsia="宋体" w:cs="宋体"/>
                <w:bCs/>
                <w:color w:val="000000" w:themeColor="text1"/>
                <w:sz w:val="21"/>
                <w:szCs w:val="21"/>
                <w:highlight w:val="none"/>
                <w:u w:val="none"/>
                <w14:textFill>
                  <w14:solidFill>
                    <w14:schemeClr w14:val="tx1"/>
                  </w14:solidFill>
                </w14:textFill>
              </w:rPr>
              <w:t>良：应急保障措施较好，能处理大多数突发应急情况，有利于项目实施的得</w:t>
            </w:r>
            <w:r>
              <w:rPr>
                <w:rFonts w:hint="eastAsia" w:ascii="宋体" w:hAnsi="宋体" w:eastAsia="宋体" w:cs="宋体"/>
                <w:bCs/>
                <w:color w:val="000000" w:themeColor="text1"/>
                <w:sz w:val="21"/>
                <w:szCs w:val="21"/>
                <w:highlight w:val="none"/>
                <w:u w:val="none"/>
                <w:lang w:val="en-US" w:eastAsia="zh-CN"/>
                <w14:textFill>
                  <w14:solidFill>
                    <w14:schemeClr w14:val="tx1"/>
                  </w14:solidFill>
                </w14:textFill>
              </w:rPr>
              <w:t>3</w:t>
            </w:r>
            <w:r>
              <w:rPr>
                <w:rFonts w:hint="eastAsia" w:ascii="宋体" w:hAnsi="宋体" w:eastAsia="宋体" w:cs="宋体"/>
                <w:bCs/>
                <w:color w:val="000000" w:themeColor="text1"/>
                <w:sz w:val="21"/>
                <w:szCs w:val="21"/>
                <w:highlight w:val="none"/>
                <w:u w:val="none"/>
                <w14:textFill>
                  <w14:solidFill>
                    <w14:schemeClr w14:val="tx1"/>
                  </w14:solidFill>
                </w14:textFill>
              </w:rPr>
              <w:t>分；</w:t>
            </w:r>
          </w:p>
          <w:p>
            <w:pPr>
              <w:pStyle w:val="47"/>
              <w:spacing w:line="360" w:lineRule="auto"/>
              <w:ind w:firstLine="0" w:firstLineChars="0"/>
              <w:rPr>
                <w:rFonts w:hint="eastAsia" w:ascii="宋体" w:hAnsi="宋体" w:eastAsia="宋体" w:cs="宋体"/>
                <w:bCs/>
                <w:color w:val="000000" w:themeColor="text1"/>
                <w:sz w:val="21"/>
                <w:szCs w:val="21"/>
                <w:highlight w:val="none"/>
                <w:u w:val="none"/>
                <w14:textFill>
                  <w14:solidFill>
                    <w14:schemeClr w14:val="tx1"/>
                  </w14:solidFill>
                </w14:textFill>
              </w:rPr>
            </w:pPr>
            <w:r>
              <w:rPr>
                <w:rFonts w:hint="eastAsia" w:ascii="宋体" w:hAnsi="宋体" w:eastAsia="宋体" w:cs="宋体"/>
                <w:bCs/>
                <w:color w:val="000000" w:themeColor="text1"/>
                <w:sz w:val="21"/>
                <w:szCs w:val="21"/>
                <w:highlight w:val="none"/>
                <w:u w:val="none"/>
                <w14:textFill>
                  <w14:solidFill>
                    <w14:schemeClr w14:val="tx1"/>
                  </w14:solidFill>
                </w14:textFill>
              </w:rPr>
              <w:t>差：应急保障措施基本可行，能处理少数突发应急情况，基本满足项目需求的得1分；</w:t>
            </w:r>
          </w:p>
          <w:p>
            <w:pPr>
              <w:pStyle w:val="47"/>
              <w:spacing w:line="360" w:lineRule="auto"/>
              <w:ind w:firstLine="0" w:firstLineChars="0"/>
              <w:rPr>
                <w:rFonts w:hint="eastAsia" w:ascii="宋体" w:hAnsi="宋体" w:eastAsia="宋体" w:cs="宋体"/>
                <w:bCs/>
                <w:color w:val="000000" w:themeColor="text1"/>
                <w:kern w:val="2"/>
                <w:sz w:val="21"/>
                <w:szCs w:val="21"/>
                <w:highlight w:val="none"/>
                <w:u w:val="none"/>
                <w:lang w:val="zh-CN" w:eastAsia="zh-CN" w:bidi="ar-SA"/>
                <w14:textFill>
                  <w14:solidFill>
                    <w14:schemeClr w14:val="tx1"/>
                  </w14:solidFill>
                </w14:textFill>
              </w:rPr>
            </w:pPr>
            <w:r>
              <w:rPr>
                <w:rFonts w:hint="eastAsia" w:ascii="宋体" w:hAnsi="宋体" w:eastAsia="宋体" w:cs="宋体"/>
                <w:bCs/>
                <w:color w:val="000000" w:themeColor="text1"/>
                <w:sz w:val="21"/>
                <w:szCs w:val="21"/>
                <w:highlight w:val="none"/>
                <w:u w:val="none"/>
                <w14:textFill>
                  <w14:solidFill>
                    <w14:schemeClr w14:val="tx1"/>
                  </w14:solidFill>
                </w14:textFill>
              </w:rPr>
              <w:t>未提供相应方案的，不得分。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pStyle w:val="47"/>
              <w:spacing w:line="360" w:lineRule="auto"/>
              <w:ind w:firstLine="0" w:firstLineChars="0"/>
              <w:jc w:val="center"/>
              <w:rPr>
                <w:rFonts w:hint="eastAsia" w:ascii="宋体" w:hAnsi="宋体" w:eastAsia="宋体" w:cs="宋体"/>
                <w:color w:val="000000" w:themeColor="text1"/>
                <w:sz w:val="21"/>
                <w:szCs w:val="21"/>
                <w:highlight w:val="none"/>
                <w:u w:val="none"/>
                <w:lang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4</w:t>
            </w:r>
          </w:p>
        </w:tc>
        <w:tc>
          <w:tcPr>
            <w:tcW w:w="1609" w:type="dxa"/>
            <w:tcBorders>
              <w:top w:val="single" w:color="auto" w:sz="4" w:space="0"/>
              <w:left w:val="single" w:color="auto" w:sz="4" w:space="0"/>
              <w:bottom w:val="single" w:color="auto" w:sz="4" w:space="0"/>
              <w:right w:val="single" w:color="auto" w:sz="4" w:space="0"/>
            </w:tcBorders>
            <w:vAlign w:val="center"/>
          </w:tcPr>
          <w:p>
            <w:pPr>
              <w:pStyle w:val="47"/>
              <w:spacing w:line="360" w:lineRule="auto"/>
              <w:ind w:firstLine="0" w:firstLineChars="0"/>
              <w:jc w:val="center"/>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u w:val="none"/>
                <w14:textFill>
                  <w14:solidFill>
                    <w14:schemeClr w14:val="tx1"/>
                  </w14:solidFill>
                </w14:textFill>
              </w:rPr>
              <w:t>安全文明施工措施</w:t>
            </w:r>
          </w:p>
        </w:tc>
        <w:tc>
          <w:tcPr>
            <w:tcW w:w="841" w:type="dxa"/>
            <w:gridSpan w:val="2"/>
            <w:tcBorders>
              <w:top w:val="single" w:color="auto" w:sz="4" w:space="0"/>
              <w:left w:val="single" w:color="auto" w:sz="4" w:space="0"/>
              <w:bottom w:val="single" w:color="auto" w:sz="4" w:space="0"/>
              <w:right w:val="single" w:color="auto" w:sz="4" w:space="0"/>
            </w:tcBorders>
            <w:vAlign w:val="center"/>
          </w:tcPr>
          <w:p>
            <w:pPr>
              <w:pStyle w:val="47"/>
              <w:spacing w:line="360" w:lineRule="auto"/>
              <w:ind w:firstLine="0" w:firstLineChars="0"/>
              <w:jc w:val="center"/>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u w:val="none"/>
                <w14:textFill>
                  <w14:solidFill>
                    <w14:schemeClr w14:val="tx1"/>
                  </w14:solidFill>
                </w14:textFill>
              </w:rPr>
              <w:t>分</w:t>
            </w:r>
          </w:p>
        </w:tc>
        <w:tc>
          <w:tcPr>
            <w:tcW w:w="5382" w:type="dxa"/>
            <w:tcBorders>
              <w:top w:val="single" w:color="auto" w:sz="4" w:space="0"/>
              <w:left w:val="single" w:color="auto" w:sz="4" w:space="0"/>
              <w:bottom w:val="single" w:color="auto" w:sz="4" w:space="0"/>
              <w:right w:val="single" w:color="auto" w:sz="4" w:space="0"/>
            </w:tcBorders>
            <w:vAlign w:val="center"/>
          </w:tcPr>
          <w:p>
            <w:pPr>
              <w:pStyle w:val="47"/>
              <w:spacing w:line="360" w:lineRule="auto"/>
              <w:ind w:firstLine="0" w:firstLineChars="0"/>
              <w:rPr>
                <w:rFonts w:hint="eastAsia" w:ascii="宋体" w:hAnsi="宋体" w:eastAsia="宋体" w:cs="宋体"/>
                <w:bCs/>
                <w:color w:val="000000" w:themeColor="text1"/>
                <w:sz w:val="21"/>
                <w:szCs w:val="21"/>
                <w:highlight w:val="none"/>
                <w:u w:val="none"/>
                <w14:textFill>
                  <w14:solidFill>
                    <w14:schemeClr w14:val="tx1"/>
                  </w14:solidFill>
                </w14:textFill>
              </w:rPr>
            </w:pPr>
            <w:r>
              <w:rPr>
                <w:rFonts w:hint="eastAsia" w:ascii="宋体" w:hAnsi="宋体" w:eastAsia="宋体" w:cs="宋体"/>
                <w:bCs/>
                <w:color w:val="000000" w:themeColor="text1"/>
                <w:sz w:val="21"/>
                <w:szCs w:val="21"/>
                <w:highlight w:val="none"/>
                <w:u w:val="none"/>
                <w14:textFill>
                  <w14:solidFill>
                    <w14:schemeClr w14:val="tx1"/>
                  </w14:solidFill>
                </w14:textFill>
              </w:rPr>
              <w:t>根据</w:t>
            </w:r>
            <w:r>
              <w:rPr>
                <w:rFonts w:hint="eastAsia" w:ascii="宋体" w:hAnsi="宋体" w:eastAsia="宋体" w:cs="宋体"/>
                <w:bCs/>
                <w:color w:val="000000" w:themeColor="text1"/>
                <w:sz w:val="21"/>
                <w:szCs w:val="21"/>
                <w:highlight w:val="none"/>
                <w:u w:val="none"/>
                <w:lang w:eastAsia="zh-CN"/>
                <w14:textFill>
                  <w14:solidFill>
                    <w14:schemeClr w14:val="tx1"/>
                  </w14:solidFill>
                </w14:textFill>
              </w:rPr>
              <w:t>投标人</w:t>
            </w:r>
            <w:r>
              <w:rPr>
                <w:rFonts w:hint="eastAsia" w:ascii="宋体" w:hAnsi="宋体" w:eastAsia="宋体" w:cs="宋体"/>
                <w:bCs/>
                <w:color w:val="000000" w:themeColor="text1"/>
                <w:sz w:val="21"/>
                <w:szCs w:val="21"/>
                <w:highlight w:val="none"/>
                <w:u w:val="none"/>
                <w14:textFill>
                  <w14:solidFill>
                    <w14:schemeClr w14:val="tx1"/>
                  </w14:solidFill>
                </w14:textFill>
              </w:rPr>
              <w:t>所提供安全文明措施进行评审：</w:t>
            </w:r>
          </w:p>
          <w:p>
            <w:pPr>
              <w:pStyle w:val="47"/>
              <w:spacing w:line="360" w:lineRule="auto"/>
              <w:ind w:firstLine="0" w:firstLineChars="0"/>
              <w:rPr>
                <w:rFonts w:hint="eastAsia" w:ascii="宋体" w:hAnsi="宋体" w:eastAsia="宋体" w:cs="宋体"/>
                <w:bCs/>
                <w:color w:val="000000" w:themeColor="text1"/>
                <w:sz w:val="21"/>
                <w:szCs w:val="21"/>
                <w:highlight w:val="none"/>
                <w:u w:val="none"/>
                <w14:textFill>
                  <w14:solidFill>
                    <w14:schemeClr w14:val="tx1"/>
                  </w14:solidFill>
                </w14:textFill>
              </w:rPr>
            </w:pPr>
            <w:r>
              <w:rPr>
                <w:rFonts w:hint="eastAsia" w:ascii="宋体" w:hAnsi="宋体" w:eastAsia="宋体" w:cs="宋体"/>
                <w:bCs/>
                <w:color w:val="000000" w:themeColor="text1"/>
                <w:sz w:val="21"/>
                <w:szCs w:val="21"/>
                <w:highlight w:val="none"/>
                <w:u w:val="none"/>
                <w14:textFill>
                  <w14:solidFill>
                    <w14:schemeClr w14:val="tx1"/>
                  </w14:solidFill>
                </w14:textFill>
              </w:rPr>
              <w:t>优：安全措施到位、安全设施齐全，制度完善，文明措施建立实施的，得</w:t>
            </w:r>
            <w:r>
              <w:rPr>
                <w:rFonts w:hint="eastAsia" w:ascii="宋体" w:hAnsi="宋体" w:eastAsia="宋体" w:cs="宋体"/>
                <w:bCs/>
                <w:color w:val="000000" w:themeColor="text1"/>
                <w:sz w:val="21"/>
                <w:szCs w:val="21"/>
                <w:highlight w:val="none"/>
                <w:u w:val="none"/>
                <w:lang w:val="en-US" w:eastAsia="zh-CN"/>
                <w14:textFill>
                  <w14:solidFill>
                    <w14:schemeClr w14:val="tx1"/>
                  </w14:solidFill>
                </w14:textFill>
              </w:rPr>
              <w:t>6</w:t>
            </w:r>
            <w:r>
              <w:rPr>
                <w:rFonts w:hint="eastAsia" w:ascii="宋体" w:hAnsi="宋体" w:eastAsia="宋体" w:cs="宋体"/>
                <w:bCs/>
                <w:color w:val="000000" w:themeColor="text1"/>
                <w:sz w:val="21"/>
                <w:szCs w:val="21"/>
                <w:highlight w:val="none"/>
                <w:u w:val="none"/>
                <w14:textFill>
                  <w14:solidFill>
                    <w14:schemeClr w14:val="tx1"/>
                  </w14:solidFill>
                </w14:textFill>
              </w:rPr>
              <w:t>分；</w:t>
            </w:r>
          </w:p>
          <w:p>
            <w:pPr>
              <w:pStyle w:val="47"/>
              <w:spacing w:line="360" w:lineRule="auto"/>
              <w:ind w:firstLine="0" w:firstLineChars="0"/>
              <w:rPr>
                <w:rFonts w:hint="eastAsia" w:ascii="宋体" w:hAnsi="宋体" w:eastAsia="宋体" w:cs="宋体"/>
                <w:bCs/>
                <w:color w:val="000000" w:themeColor="text1"/>
                <w:sz w:val="21"/>
                <w:szCs w:val="21"/>
                <w:highlight w:val="none"/>
                <w:u w:val="none"/>
                <w14:textFill>
                  <w14:solidFill>
                    <w14:schemeClr w14:val="tx1"/>
                  </w14:solidFill>
                </w14:textFill>
              </w:rPr>
            </w:pPr>
            <w:r>
              <w:rPr>
                <w:rFonts w:hint="eastAsia" w:ascii="宋体" w:hAnsi="宋体" w:eastAsia="宋体" w:cs="宋体"/>
                <w:bCs/>
                <w:color w:val="000000" w:themeColor="text1"/>
                <w:sz w:val="21"/>
                <w:szCs w:val="21"/>
                <w:highlight w:val="none"/>
                <w:u w:val="none"/>
                <w14:textFill>
                  <w14:solidFill>
                    <w14:schemeClr w14:val="tx1"/>
                  </w14:solidFill>
                </w14:textFill>
              </w:rPr>
              <w:t>良：安全措施基本到位、安全设施基本齐全，制度基本完善、文明措施建立实施的，得</w:t>
            </w:r>
            <w:r>
              <w:rPr>
                <w:rFonts w:hint="eastAsia" w:ascii="宋体" w:hAnsi="宋体" w:eastAsia="宋体" w:cs="宋体"/>
                <w:bCs/>
                <w:color w:val="000000" w:themeColor="text1"/>
                <w:sz w:val="21"/>
                <w:szCs w:val="21"/>
                <w:highlight w:val="none"/>
                <w:u w:val="none"/>
                <w:lang w:val="en-US" w:eastAsia="zh-CN"/>
                <w14:textFill>
                  <w14:solidFill>
                    <w14:schemeClr w14:val="tx1"/>
                  </w14:solidFill>
                </w14:textFill>
              </w:rPr>
              <w:t>3</w:t>
            </w:r>
            <w:r>
              <w:rPr>
                <w:rFonts w:hint="eastAsia" w:ascii="宋体" w:hAnsi="宋体" w:eastAsia="宋体" w:cs="宋体"/>
                <w:bCs/>
                <w:color w:val="000000" w:themeColor="text1"/>
                <w:sz w:val="21"/>
                <w:szCs w:val="21"/>
                <w:highlight w:val="none"/>
                <w:u w:val="none"/>
                <w14:textFill>
                  <w14:solidFill>
                    <w14:schemeClr w14:val="tx1"/>
                  </w14:solidFill>
                </w14:textFill>
              </w:rPr>
              <w:t>分；</w:t>
            </w:r>
          </w:p>
          <w:p>
            <w:pPr>
              <w:pStyle w:val="47"/>
              <w:spacing w:line="360" w:lineRule="auto"/>
              <w:ind w:firstLine="0" w:firstLineChars="0"/>
              <w:rPr>
                <w:rFonts w:hint="eastAsia" w:ascii="宋体" w:hAnsi="宋体" w:eastAsia="宋体" w:cs="宋体"/>
                <w:bCs/>
                <w:color w:val="000000" w:themeColor="text1"/>
                <w:sz w:val="21"/>
                <w:szCs w:val="21"/>
                <w:highlight w:val="none"/>
                <w:u w:val="none"/>
                <w14:textFill>
                  <w14:solidFill>
                    <w14:schemeClr w14:val="tx1"/>
                  </w14:solidFill>
                </w14:textFill>
              </w:rPr>
            </w:pPr>
            <w:r>
              <w:rPr>
                <w:rFonts w:hint="eastAsia" w:ascii="宋体" w:hAnsi="宋体" w:eastAsia="宋体" w:cs="宋体"/>
                <w:bCs/>
                <w:color w:val="000000" w:themeColor="text1"/>
                <w:sz w:val="21"/>
                <w:szCs w:val="21"/>
                <w:highlight w:val="none"/>
                <w:u w:val="none"/>
                <w14:textFill>
                  <w14:solidFill>
                    <w14:schemeClr w14:val="tx1"/>
                  </w14:solidFill>
                </w14:textFill>
              </w:rPr>
              <w:t>差：安全措施不到位、安全设施不齐全，制度不完善的，得 1分；</w:t>
            </w:r>
          </w:p>
          <w:p>
            <w:pPr>
              <w:pStyle w:val="47"/>
              <w:spacing w:line="360" w:lineRule="auto"/>
              <w:ind w:firstLine="0" w:firstLineChars="0"/>
              <w:rPr>
                <w:rFonts w:hint="eastAsia" w:ascii="宋体" w:hAnsi="宋体" w:eastAsia="宋体" w:cs="宋体"/>
                <w:bCs/>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bCs/>
                <w:color w:val="000000" w:themeColor="text1"/>
                <w:sz w:val="21"/>
                <w:szCs w:val="21"/>
                <w:highlight w:val="none"/>
                <w:u w:val="none"/>
                <w14:textFill>
                  <w14:solidFill>
                    <w14:schemeClr w14:val="tx1"/>
                  </w14:solidFill>
                </w14:textFill>
              </w:rPr>
              <w:t>未提供相应方案的，不得分。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522" w:type="dxa"/>
            <w:gridSpan w:val="5"/>
            <w:tcBorders>
              <w:top w:val="single" w:color="auto" w:sz="4" w:space="0"/>
              <w:left w:val="single" w:color="auto" w:sz="4" w:space="0"/>
              <w:bottom w:val="single" w:color="auto" w:sz="4" w:space="0"/>
              <w:right w:val="single" w:color="auto" w:sz="4" w:space="0"/>
            </w:tcBorders>
            <w:vAlign w:val="center"/>
          </w:tcPr>
          <w:p>
            <w:pPr>
              <w:pStyle w:val="47"/>
              <w:spacing w:line="360" w:lineRule="auto"/>
              <w:ind w:firstLine="0" w:firstLineChars="0"/>
              <w:jc w:val="center"/>
              <w:rPr>
                <w:rFonts w:hint="eastAsia" w:ascii="宋体" w:hAnsi="宋体" w:eastAsia="宋体" w:cs="宋体"/>
                <w:color w:val="000000" w:themeColor="text1"/>
                <w:sz w:val="21"/>
                <w:szCs w:val="21"/>
                <w:highlight w:val="none"/>
                <w:u w:val="none"/>
                <w:lang w:val="zh-CN"/>
                <w14:textFill>
                  <w14:solidFill>
                    <w14:schemeClr w14:val="tx1"/>
                  </w14:solidFill>
                </w14:textFill>
              </w:rPr>
            </w:pPr>
            <w:r>
              <w:rPr>
                <w:rFonts w:hint="eastAsia" w:ascii="宋体" w:hAnsi="宋体" w:eastAsia="宋体" w:cs="宋体"/>
                <w:b/>
                <w:bCs/>
                <w:color w:val="000000" w:themeColor="text1"/>
                <w:sz w:val="21"/>
                <w:szCs w:val="21"/>
                <w:highlight w:val="none"/>
                <w:u w:val="none"/>
                <w14:textFill>
                  <w14:solidFill>
                    <w14:schemeClr w14:val="tx1"/>
                  </w14:solidFill>
                </w14:textFill>
              </w:rPr>
              <w:t>价格评审（</w:t>
            </w:r>
            <w:r>
              <w:rPr>
                <w:rFonts w:hint="eastAsia" w:ascii="宋体" w:hAnsi="宋体" w:eastAsia="宋体" w:cs="宋体"/>
                <w:b/>
                <w:bCs/>
                <w:color w:val="000000" w:themeColor="text1"/>
                <w:sz w:val="21"/>
                <w:szCs w:val="21"/>
                <w:highlight w:val="none"/>
                <w:u w:val="none"/>
                <w:lang w:val="en-US" w:eastAsia="zh-CN"/>
                <w14:textFill>
                  <w14:solidFill>
                    <w14:schemeClr w14:val="tx1"/>
                  </w14:solidFill>
                </w14:textFill>
              </w:rPr>
              <w:t>60</w:t>
            </w:r>
            <w:r>
              <w:rPr>
                <w:rFonts w:hint="eastAsia" w:ascii="宋体" w:hAnsi="宋体" w:eastAsia="宋体" w:cs="宋体"/>
                <w:b/>
                <w:bCs/>
                <w:color w:val="000000" w:themeColor="text1"/>
                <w:sz w:val="21"/>
                <w:szCs w:val="21"/>
                <w:highlight w:val="none"/>
                <w:u w:val="none"/>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pStyle w:val="47"/>
              <w:spacing w:line="360" w:lineRule="auto"/>
              <w:ind w:firstLine="0" w:firstLineChars="0"/>
              <w:jc w:val="center"/>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u w:val="none"/>
                <w14:textFill>
                  <w14:solidFill>
                    <w14:schemeClr w14:val="tx1"/>
                  </w14:solidFill>
                </w14:textFill>
              </w:rPr>
              <w:t>1</w:t>
            </w:r>
          </w:p>
        </w:tc>
        <w:tc>
          <w:tcPr>
            <w:tcW w:w="1609"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jc w:val="center"/>
              <w:rPr>
                <w:rFonts w:hint="eastAsia" w:ascii="宋体" w:hAnsi="宋体" w:eastAsia="宋体" w:cs="宋体"/>
                <w:color w:val="000000" w:themeColor="text1"/>
                <w:kern w:val="2"/>
                <w:sz w:val="21"/>
                <w:szCs w:val="21"/>
                <w:highlight w:val="none"/>
                <w:u w:val="none"/>
                <w14:textFill>
                  <w14:solidFill>
                    <w14:schemeClr w14:val="tx1"/>
                  </w14:solidFill>
                </w14:textFill>
              </w:rPr>
            </w:pPr>
            <w:r>
              <w:rPr>
                <w:rFonts w:hint="eastAsia" w:ascii="宋体" w:hAnsi="宋体" w:eastAsia="宋体" w:cs="宋体"/>
                <w:color w:val="000000" w:themeColor="text1"/>
                <w:kern w:val="2"/>
                <w:sz w:val="21"/>
                <w:szCs w:val="21"/>
                <w:highlight w:val="none"/>
                <w:u w:val="none"/>
                <w14:textFill>
                  <w14:solidFill>
                    <w14:schemeClr w14:val="tx1"/>
                  </w14:solidFill>
                </w14:textFill>
              </w:rPr>
              <w:t>投标总价</w:t>
            </w:r>
          </w:p>
        </w:tc>
        <w:tc>
          <w:tcPr>
            <w:tcW w:w="734"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jc w:val="center"/>
              <w:rPr>
                <w:rFonts w:hint="eastAsia" w:ascii="宋体" w:hAnsi="宋体" w:eastAsia="宋体" w:cs="宋体"/>
                <w:color w:val="000000" w:themeColor="text1"/>
                <w:kern w:val="2"/>
                <w:sz w:val="21"/>
                <w:szCs w:val="21"/>
                <w:highlight w:val="none"/>
                <w:u w:val="none"/>
                <w14:textFill>
                  <w14:solidFill>
                    <w14:schemeClr w14:val="tx1"/>
                  </w14:solidFill>
                </w14:textFill>
              </w:rPr>
            </w:pPr>
            <w:r>
              <w:rPr>
                <w:rFonts w:hint="eastAsia" w:ascii="宋体" w:hAnsi="宋体" w:eastAsia="宋体" w:cs="宋体"/>
                <w:color w:val="000000" w:themeColor="text1"/>
                <w:kern w:val="2"/>
                <w:sz w:val="21"/>
                <w:szCs w:val="21"/>
                <w:highlight w:val="none"/>
                <w:u w:val="none"/>
                <w:lang w:val="en-US" w:eastAsia="zh-CN"/>
                <w14:textFill>
                  <w14:solidFill>
                    <w14:schemeClr w14:val="tx1"/>
                  </w14:solidFill>
                </w14:textFill>
              </w:rPr>
              <w:t>60</w:t>
            </w:r>
            <w:r>
              <w:rPr>
                <w:rFonts w:hint="eastAsia" w:ascii="宋体" w:hAnsi="宋体" w:eastAsia="宋体" w:cs="宋体"/>
                <w:color w:val="000000" w:themeColor="text1"/>
                <w:kern w:val="2"/>
                <w:sz w:val="21"/>
                <w:szCs w:val="21"/>
                <w:highlight w:val="none"/>
                <w:u w:val="none"/>
                <w14:textFill>
                  <w14:solidFill>
                    <w14:schemeClr w14:val="tx1"/>
                  </w14:solidFill>
                </w14:textFill>
              </w:rPr>
              <w:t>分</w:t>
            </w:r>
          </w:p>
        </w:tc>
        <w:tc>
          <w:tcPr>
            <w:tcW w:w="5489"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u w:val="none"/>
                <w14:textFill>
                  <w14:solidFill>
                    <w14:schemeClr w14:val="tx1"/>
                  </w14:solidFill>
                </w14:textFill>
              </w:rPr>
              <w:t>计算方法：</w:t>
            </w:r>
          </w:p>
          <w:p>
            <w:pPr>
              <w:spacing w:line="300" w:lineRule="exact"/>
              <w:ind w:firstLine="420" w:firstLineChars="200"/>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u w:val="none"/>
                <w14:textFill>
                  <w14:solidFill>
                    <w14:schemeClr w14:val="tx1"/>
                  </w14:solidFill>
                </w14:textFill>
              </w:rPr>
              <w:t>在所有通过资格性、符合性的有效投标文件的投标报价</w:t>
            </w:r>
            <w:r>
              <w:rPr>
                <w:rFonts w:hint="eastAsia" w:ascii="宋体" w:hAnsi="宋体" w:eastAsia="宋体" w:cs="宋体"/>
                <w:color w:val="auto"/>
                <w:sz w:val="21"/>
                <w:szCs w:val="21"/>
                <w:highlight w:val="none"/>
                <w:u w:val="none"/>
              </w:rPr>
              <w:t>中，</w:t>
            </w:r>
            <w:r>
              <w:rPr>
                <w:rFonts w:hint="eastAsia" w:ascii="宋体" w:hAnsi="宋体" w:eastAsia="宋体" w:cs="宋体"/>
                <w:color w:val="000000" w:themeColor="text1"/>
                <w:sz w:val="21"/>
                <w:szCs w:val="21"/>
                <w:highlight w:val="none"/>
                <w:u w:val="none"/>
                <w14:textFill>
                  <w14:solidFill>
                    <w14:schemeClr w14:val="tx1"/>
                  </w14:solidFill>
                </w14:textFill>
              </w:rPr>
              <w:t xml:space="preserve">去掉一个最高和一个最低报价后，取剩余报价的算术平均值作为评标基准价（Pj）；等于评标基准价（Pj）得满分 </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u w:val="none"/>
                <w14:textFill>
                  <w14:solidFill>
                    <w14:schemeClr w14:val="tx1"/>
                  </w14:solidFill>
                </w14:textFill>
              </w:rPr>
              <w:t>0 分，各投标人的投标报价得分为Fn，计算公式如下：</w:t>
            </w:r>
          </w:p>
          <w:p>
            <w:pPr>
              <w:spacing w:line="300" w:lineRule="exact"/>
              <w:ind w:firstLine="420" w:firstLineChars="200"/>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u w:val="none"/>
                <w14:textFill>
                  <w14:solidFill>
                    <w14:schemeClr w14:val="tx1"/>
                  </w14:solidFill>
                </w14:textFill>
              </w:rPr>
              <w:t xml:space="preserve">Fn=（满分 </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u w:val="none"/>
                <w14:textFill>
                  <w14:solidFill>
                    <w14:schemeClr w14:val="tx1"/>
                  </w14:solidFill>
                </w14:textFill>
              </w:rPr>
              <w:t>0 分）-A*100*｜Pn-Pj｜/Pj</w:t>
            </w:r>
          </w:p>
          <w:p>
            <w:pPr>
              <w:pStyle w:val="62"/>
              <w:spacing w:line="300" w:lineRule="exact"/>
              <w:ind w:left="360" w:firstLine="0" w:firstLineChars="0"/>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u w:val="none"/>
                <w14:textFill>
                  <w14:solidFill>
                    <w14:schemeClr w14:val="tx1"/>
                  </w14:solidFill>
                </w14:textFill>
              </w:rPr>
              <w:t>其中：</w:t>
            </w:r>
          </w:p>
          <w:p>
            <w:pPr>
              <w:pStyle w:val="62"/>
              <w:spacing w:line="300" w:lineRule="exact"/>
              <w:ind w:left="360" w:firstLine="0" w:firstLineChars="0"/>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u w:val="none"/>
                <w14:textFill>
                  <w14:solidFill>
                    <w14:schemeClr w14:val="tx1"/>
                  </w14:solidFill>
                </w14:textFill>
              </w:rPr>
              <w:t>①Fn为第N投标人的投标报价得分；</w:t>
            </w:r>
          </w:p>
          <w:p>
            <w:pPr>
              <w:pStyle w:val="62"/>
              <w:spacing w:line="300" w:lineRule="exact"/>
              <w:ind w:left="360" w:firstLine="0" w:firstLineChars="0"/>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u w:val="none"/>
                <w14:textFill>
                  <w14:solidFill>
                    <w14:schemeClr w14:val="tx1"/>
                  </w14:solidFill>
                </w14:textFill>
              </w:rPr>
              <w:t>②Pn为第N投标人的投标报价；</w:t>
            </w:r>
          </w:p>
          <w:p>
            <w:pPr>
              <w:pStyle w:val="62"/>
              <w:spacing w:line="300" w:lineRule="exact"/>
              <w:ind w:left="360" w:firstLine="0" w:firstLineChars="0"/>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u w:val="none"/>
                <w14:textFill>
                  <w14:solidFill>
                    <w14:schemeClr w14:val="tx1"/>
                  </w14:solidFill>
                </w14:textFill>
              </w:rPr>
              <w:t>③Pj为评标基准价；</w:t>
            </w:r>
          </w:p>
          <w:p>
            <w:pPr>
              <w:pStyle w:val="62"/>
              <w:spacing w:line="300" w:lineRule="exact"/>
              <w:ind w:firstLineChars="0"/>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u w:val="none"/>
                <w14:textFill>
                  <w14:solidFill>
                    <w14:schemeClr w14:val="tx1"/>
                  </w14:solidFill>
                </w14:textFill>
              </w:rPr>
              <w:t>④A为投标报价扣分调整系数，当投标报价低于基准值（Pj）时，A=h，当投标报价高于基准值（Pj）时，A=2h；</w:t>
            </w:r>
          </w:p>
          <w:p>
            <w:pPr>
              <w:pStyle w:val="62"/>
              <w:spacing w:line="300" w:lineRule="exact"/>
              <w:ind w:firstLineChars="0"/>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u w:val="none"/>
                <w14:textFill>
                  <w14:solidFill>
                    <w14:schemeClr w14:val="tx1"/>
                  </w14:solidFill>
                </w14:textFill>
              </w:rPr>
              <w:t xml:space="preserve">h= </w:t>
            </w:r>
            <w:r>
              <w:rPr>
                <w:rFonts w:hint="eastAsia" w:ascii="宋体" w:hAnsi="宋体" w:eastAsia="宋体" w:cs="宋体"/>
                <w:b/>
                <w:bCs/>
                <w:color w:val="000000" w:themeColor="text1"/>
                <w:sz w:val="21"/>
                <w:szCs w:val="21"/>
                <w:highlight w:val="none"/>
                <w:u w:val="none"/>
                <w14:textFill>
                  <w14:solidFill>
                    <w14:schemeClr w14:val="tx1"/>
                  </w14:solidFill>
                </w14:textFill>
              </w:rPr>
              <w:t>0.5</w:t>
            </w:r>
            <w:r>
              <w:rPr>
                <w:rFonts w:hint="eastAsia" w:ascii="宋体" w:hAnsi="宋体" w:eastAsia="宋体" w:cs="宋体"/>
                <w:color w:val="000000" w:themeColor="text1"/>
                <w:sz w:val="21"/>
                <w:szCs w:val="21"/>
                <w:highlight w:val="none"/>
                <w:u w:val="none"/>
                <w14:textFill>
                  <w14:solidFill>
                    <w14:schemeClr w14:val="tx1"/>
                  </w14:solidFill>
                </w14:textFill>
              </w:rPr>
              <w:t>（h取值区间为[0.5,1]）</w:t>
            </w:r>
          </w:p>
          <w:p>
            <w:pPr>
              <w:pStyle w:val="62"/>
              <w:spacing w:line="300" w:lineRule="exact"/>
              <w:ind w:firstLineChars="0"/>
              <w:rPr>
                <w:rFonts w:hint="eastAsia" w:ascii="宋体" w:hAnsi="宋体" w:eastAsia="宋体" w:cs="宋体"/>
                <w:bCs/>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u w:val="none"/>
                <w14:textFill>
                  <w14:solidFill>
                    <w14:schemeClr w14:val="tx1"/>
                  </w14:solidFill>
                </w14:textFill>
              </w:rPr>
              <w:t>⑤</w:t>
            </w:r>
            <w:r>
              <w:rPr>
                <w:rFonts w:hint="eastAsia" w:ascii="宋体" w:hAnsi="宋体" w:eastAsia="宋体" w:cs="宋体"/>
                <w:bCs/>
                <w:color w:val="000000" w:themeColor="text1"/>
                <w:sz w:val="21"/>
                <w:szCs w:val="21"/>
                <w:highlight w:val="none"/>
                <w:u w:val="none"/>
                <w14:textFill>
                  <w14:solidFill>
                    <w14:schemeClr w14:val="tx1"/>
                  </w14:solidFill>
                </w14:textFill>
              </w:rPr>
              <w:t>有关说明：当通过有效性评审的有效投标文件3家或4家时，则直接采用通过有效性评审的有效投标文件的投标报价的算术平均值作为评标基准价；</w:t>
            </w:r>
          </w:p>
          <w:p>
            <w:pPr>
              <w:pStyle w:val="62"/>
              <w:spacing w:line="300" w:lineRule="exact"/>
              <w:ind w:firstLineChars="0"/>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bCs/>
                <w:color w:val="000000" w:themeColor="text1"/>
                <w:sz w:val="21"/>
                <w:szCs w:val="21"/>
                <w:highlight w:val="none"/>
                <w:u w:val="none"/>
                <w14:textFill>
                  <w14:solidFill>
                    <w14:schemeClr w14:val="tx1"/>
                  </w14:solidFill>
                </w14:textFill>
              </w:rPr>
              <w:t>⑥</w:t>
            </w:r>
            <w:r>
              <w:rPr>
                <w:rFonts w:hint="eastAsia" w:ascii="宋体" w:hAnsi="宋体" w:eastAsia="宋体" w:cs="宋体"/>
                <w:color w:val="000000" w:themeColor="text1"/>
                <w:sz w:val="21"/>
                <w:szCs w:val="21"/>
                <w:highlight w:val="none"/>
                <w:u w:val="none"/>
                <w14:textFill>
                  <w14:solidFill>
                    <w14:schemeClr w14:val="tx1"/>
                  </w14:solidFill>
                </w14:textFill>
              </w:rPr>
              <w:t>投标报价得分精确至小数点后两位，第三位“四舍五入”。</w:t>
            </w:r>
          </w:p>
          <w:p>
            <w:pPr>
              <w:widowControl w:val="0"/>
              <w:adjustRightInd/>
              <w:snapToGrid/>
              <w:ind w:firstLine="420" w:firstLineChars="200"/>
              <w:rPr>
                <w:rFonts w:hint="eastAsia" w:ascii="宋体" w:hAnsi="宋体" w:eastAsia="宋体" w:cs="宋体"/>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u w:val="none"/>
                <w14:textFill>
                  <w14:solidFill>
                    <w14:schemeClr w14:val="tx1"/>
                  </w14:solidFill>
                </w14:textFill>
              </w:rPr>
              <w:t>⑦</w:t>
            </w:r>
            <w:r>
              <w:rPr>
                <w:rFonts w:hint="eastAsia" w:ascii="宋体" w:hAnsi="宋体" w:eastAsia="宋体" w:cs="宋体"/>
                <w:color w:val="000000" w:themeColor="text1"/>
                <w:sz w:val="21"/>
                <w:szCs w:val="21"/>
                <w:highlight w:val="none"/>
                <w:u w:val="none"/>
                <w14:textFill>
                  <w14:solidFill>
                    <w14:schemeClr w14:val="tx1"/>
                  </w14:solidFill>
                </w14:textFill>
              </w:rPr>
              <w:t>价格部分得分最低不得低于0分。</w:t>
            </w:r>
          </w:p>
        </w:tc>
      </w:tr>
    </w:tbl>
    <w:p>
      <w:pPr>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注：评标委员会评委按评标标准独立对技术标进行评审，得出技术标评分。当评标委员会为五人时，在所有评委对同一份投标文件技术标评审的总评分中，去掉一个最高分和一个最低分，计算剩余总评分的算术平均值即为该投标人技术标的最终综合得分；当评标委员会为七人及以上单数时，在各评委的打分中，同一评委的最高评分减去最低评分，去掉分差最大评委的所有技术标评分（当一位或两位评委评分差值最大时均取消其评委评分，当多于两位评分差值均最大时，不取消任一评委评分），在所有剩余评委对同一份投标文件技术部分评审的总评分中，去掉一个最高分和一个最低分，计算剩余总评分的算术平均值即为该投标人技术部分的最终综合得分。</w:t>
      </w:r>
      <w:r>
        <w:rPr>
          <w:rFonts w:hint="eastAsia" w:ascii="宋体" w:hAnsi="宋体" w:eastAsia="宋体" w:cs="宋体"/>
          <w:color w:val="000000" w:themeColor="text1"/>
          <w:highlight w:val="none"/>
          <w14:textFill>
            <w14:solidFill>
              <w14:schemeClr w14:val="tx1"/>
            </w14:solidFill>
          </w14:textFill>
        </w:rPr>
        <w:br w:type="page"/>
      </w:r>
    </w:p>
    <w:p>
      <w:pPr>
        <w:pStyle w:val="3"/>
        <w:spacing w:before="0" w:after="0" w:line="240" w:lineRule="auto"/>
        <w:rPr>
          <w:rFonts w:hint="eastAsia" w:ascii="宋体" w:hAnsi="宋体" w:eastAsia="宋体" w:cs="宋体"/>
          <w:color w:val="000000" w:themeColor="text1"/>
          <w:sz w:val="36"/>
          <w:szCs w:val="36"/>
          <w:highlight w:val="none"/>
          <w14:textFill>
            <w14:solidFill>
              <w14:schemeClr w14:val="tx1"/>
            </w14:solidFill>
          </w14:textFill>
        </w:rPr>
      </w:pPr>
      <w:bookmarkStart w:id="5" w:name="_Toc21237"/>
      <w:r>
        <w:rPr>
          <w:rFonts w:hint="eastAsia" w:ascii="宋体" w:hAnsi="宋体" w:eastAsia="宋体" w:cs="宋体"/>
          <w:color w:val="000000" w:themeColor="text1"/>
          <w:sz w:val="28"/>
          <w:szCs w:val="28"/>
          <w:highlight w:val="none"/>
          <w14:textFill>
            <w14:solidFill>
              <w14:schemeClr w14:val="tx1"/>
            </w14:solidFill>
          </w14:textFill>
        </w:rPr>
        <w:t>第三部分用户需求书</w:t>
      </w:r>
      <w:bookmarkEnd w:id="5"/>
    </w:p>
    <w:p>
      <w:pPr>
        <w:pStyle w:val="4"/>
        <w:spacing w:before="0" w:after="0"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bookmarkStart w:id="6" w:name="_Toc15266"/>
      <w:bookmarkStart w:id="7" w:name="_Toc1593"/>
      <w:bookmarkStart w:id="8" w:name="_Toc308786492"/>
      <w:bookmarkStart w:id="9" w:name="_Toc24679"/>
      <w:bookmarkStart w:id="10" w:name="_Toc13112"/>
      <w:bookmarkStart w:id="11" w:name="_Toc14462"/>
      <w:bookmarkStart w:id="12" w:name="_Toc31278"/>
      <w:r>
        <w:rPr>
          <w:rFonts w:hint="eastAsia" w:ascii="宋体" w:hAnsi="宋体" w:eastAsia="宋体" w:cs="宋体"/>
          <w:color w:val="000000" w:themeColor="text1"/>
          <w:sz w:val="28"/>
          <w:szCs w:val="28"/>
          <w:highlight w:val="none"/>
          <w14:textFill>
            <w14:solidFill>
              <w14:schemeClr w14:val="tx1"/>
            </w14:solidFill>
          </w14:textFill>
        </w:rPr>
        <w:t>第一章 商务需求书</w:t>
      </w:r>
      <w:bookmarkEnd w:id="6"/>
      <w:bookmarkEnd w:id="7"/>
    </w:p>
    <w:tbl>
      <w:tblPr>
        <w:tblStyle w:val="32"/>
        <w:tblW w:w="9144"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98"/>
        <w:gridCol w:w="2049"/>
        <w:gridCol w:w="639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序号</w:t>
            </w:r>
          </w:p>
        </w:tc>
        <w:tc>
          <w:tcPr>
            <w:tcW w:w="2049"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条款名称</w:t>
            </w:r>
          </w:p>
        </w:tc>
        <w:tc>
          <w:tcPr>
            <w:tcW w:w="6397"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说  明</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049"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服务期限</w:t>
            </w:r>
          </w:p>
        </w:tc>
        <w:tc>
          <w:tcPr>
            <w:tcW w:w="6397" w:type="dxa"/>
            <w:vAlign w:val="center"/>
          </w:tcPr>
          <w:p>
            <w:pPr>
              <w:pStyle w:val="44"/>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自中标通知书发出之日起90个日历天内交付筛分车间及相关配套工程的使用，自发出建设淋洗车间进场通知开始60个日历天内交付淋洗车间及相关配套工程的使用。</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24" w:hRule="atLeast"/>
          <w:jc w:val="center"/>
        </w:trPr>
        <w:tc>
          <w:tcPr>
            <w:tcW w:w="698"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049" w:type="dxa"/>
            <w:vAlign w:val="center"/>
          </w:tcPr>
          <w:p>
            <w:pPr>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报价要求</w:t>
            </w:r>
          </w:p>
        </w:tc>
        <w:tc>
          <w:tcPr>
            <w:tcW w:w="6397" w:type="dxa"/>
            <w:vAlign w:val="center"/>
          </w:tcPr>
          <w:p>
            <w:pPr>
              <w:pStyle w:val="8"/>
              <w:ind w:firstLine="444"/>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1</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投标人应按</w:t>
            </w:r>
            <w:r>
              <w:rPr>
                <w:rFonts w:hint="eastAsia" w:ascii="宋体" w:hAnsi="宋体" w:eastAsia="宋体" w:cs="宋体"/>
                <w:color w:val="000000" w:themeColor="text1"/>
                <w:szCs w:val="21"/>
                <w:highlight w:val="none"/>
                <w:lang w:eastAsia="zh-CN"/>
                <w14:textFill>
                  <w14:solidFill>
                    <w14:schemeClr w14:val="tx1"/>
                  </w14:solidFill>
                </w14:textFill>
              </w:rPr>
              <w:t>采购</w:t>
            </w:r>
            <w:r>
              <w:rPr>
                <w:rFonts w:hint="eastAsia" w:ascii="宋体" w:hAnsi="宋体" w:eastAsia="宋体" w:cs="宋体"/>
                <w:color w:val="000000" w:themeColor="text1"/>
                <w:szCs w:val="21"/>
                <w:highlight w:val="none"/>
                <w14:textFill>
                  <w14:solidFill>
                    <w14:schemeClr w14:val="tx1"/>
                  </w14:solidFill>
                </w14:textFill>
              </w:rPr>
              <w:t>文件要求及企业的自身情况进行报价，投标人的投标报价，应包括设计图纸和工程量清单所发生的人工费、材料费、机械费、管理费、利润、项目措施费、规费、税金、配合费、预留金以及施工合同包含的所有风险、责任等各项完成本项目所需的全部费用的总和，作为投标人计算综合单价或总价的依据，投标人不得以任何理由重复报价</w:t>
            </w:r>
            <w:r>
              <w:rPr>
                <w:rFonts w:hint="eastAsia" w:ascii="宋体" w:hAnsi="宋体" w:eastAsia="宋体" w:cs="宋体"/>
                <w:color w:val="000000" w:themeColor="text1"/>
                <w:szCs w:val="21"/>
                <w:highlight w:val="none"/>
                <w:lang w:eastAsia="zh-CN"/>
                <w14:textFill>
                  <w14:solidFill>
                    <w14:schemeClr w14:val="tx1"/>
                  </w14:solidFill>
                </w14:textFill>
              </w:rPr>
              <w:t>。</w:t>
            </w:r>
          </w:p>
          <w:p>
            <w:pPr>
              <w:pStyle w:val="8"/>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lang w:eastAsia="zh-CN"/>
                <w14:textFill>
                  <w14:solidFill>
                    <w14:schemeClr w14:val="tx1"/>
                  </w14:solidFill>
                </w14:textFill>
              </w:rPr>
              <w:t>严重不平衡报价：</w:t>
            </w:r>
          </w:p>
          <w:p>
            <w:pPr>
              <w:pStyle w:val="8"/>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①</w:t>
            </w:r>
            <w:r>
              <w:rPr>
                <w:rFonts w:hint="eastAsia" w:ascii="宋体" w:hAnsi="宋体" w:eastAsia="宋体" w:cs="宋体"/>
                <w:color w:val="000000" w:themeColor="text1"/>
                <w:szCs w:val="21"/>
                <w:highlight w:val="none"/>
                <w14:textFill>
                  <w14:solidFill>
                    <w14:schemeClr w14:val="tx1"/>
                  </w14:solidFill>
                </w14:textFill>
              </w:rPr>
              <w:t>投标人必须认真计算、填写投标报价，并核对所有数据。若出现</w:t>
            </w:r>
            <w:r>
              <w:rPr>
                <w:rFonts w:hint="eastAsia" w:ascii="宋体" w:hAnsi="宋体" w:eastAsia="宋体" w:cs="宋体"/>
                <w:color w:val="000000" w:themeColor="text1"/>
                <w:szCs w:val="21"/>
                <w:highlight w:val="none"/>
                <w:lang w:val="en-US" w:eastAsia="zh-CN"/>
                <w14:textFill>
                  <w14:solidFill>
                    <w14:schemeClr w14:val="tx1"/>
                  </w14:solidFill>
                </w14:textFill>
              </w:rPr>
              <w:t>算术性错误</w:t>
            </w:r>
            <w:r>
              <w:rPr>
                <w:rFonts w:hint="eastAsia" w:ascii="宋体" w:hAnsi="宋体" w:eastAsia="宋体" w:cs="宋体"/>
                <w:color w:val="000000" w:themeColor="text1"/>
                <w:szCs w:val="21"/>
                <w:highlight w:val="none"/>
                <w14:textFill>
                  <w14:solidFill>
                    <w14:schemeClr w14:val="tx1"/>
                  </w14:solidFill>
                </w14:textFill>
              </w:rPr>
              <w:t>的投标人中标，</w:t>
            </w:r>
            <w:r>
              <w:rPr>
                <w:rFonts w:hint="eastAsia" w:ascii="宋体" w:hAnsi="宋体" w:eastAsia="宋体" w:cs="宋体"/>
                <w:color w:val="000000" w:themeColor="text1"/>
                <w:szCs w:val="21"/>
                <w:highlight w:val="none"/>
                <w:lang w:val="en-US" w:eastAsia="zh-CN"/>
                <w14:textFill>
                  <w14:solidFill>
                    <w14:schemeClr w14:val="tx1"/>
                  </w14:solidFill>
                </w14:textFill>
              </w:rPr>
              <w:t>应按总价不变的原则，进行算术性修正</w:t>
            </w:r>
            <w:r>
              <w:rPr>
                <w:rFonts w:hint="eastAsia" w:ascii="宋体" w:hAnsi="宋体" w:eastAsia="宋体" w:cs="宋体"/>
                <w:color w:val="000000" w:themeColor="text1"/>
                <w:szCs w:val="21"/>
                <w:highlight w:val="none"/>
                <w14:textFill>
                  <w14:solidFill>
                    <w14:schemeClr w14:val="tx1"/>
                  </w14:solidFill>
                </w14:textFill>
              </w:rPr>
              <w:t>。</w:t>
            </w:r>
          </w:p>
          <w:p>
            <w:pPr>
              <w:pStyle w:val="8"/>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pacing w:val="0"/>
                <w:szCs w:val="21"/>
                <w:highlight w:val="none"/>
                <w:lang w:val="en-US" w:eastAsia="zh-CN"/>
                <w14:textFill>
                  <w14:solidFill>
                    <w14:schemeClr w14:val="tx1"/>
                  </w14:solidFill>
                </w14:textFill>
              </w:rPr>
              <w:t>②</w:t>
            </w:r>
            <w:r>
              <w:rPr>
                <w:rFonts w:hint="eastAsia" w:ascii="宋体" w:hAnsi="宋体" w:eastAsia="宋体" w:cs="宋体"/>
                <w:color w:val="000000" w:themeColor="text1"/>
                <w:szCs w:val="21"/>
                <w:highlight w:val="none"/>
                <w14:textFill>
                  <w14:solidFill>
                    <w14:schemeClr w14:val="tx1"/>
                  </w14:solidFill>
                </w14:textFill>
              </w:rPr>
              <w:t>投标人应对工程量清单的单价进行均衡报价，如出现本须知前附表所约定的严重不平衡报价，</w:t>
            </w:r>
            <w:r>
              <w:rPr>
                <w:rFonts w:hint="eastAsia" w:ascii="宋体" w:hAnsi="宋体" w:eastAsia="宋体" w:cs="宋体"/>
                <w:color w:val="000000" w:themeColor="text1"/>
                <w:szCs w:val="21"/>
                <w:highlight w:val="none"/>
                <w:lang w:val="en-US" w:eastAsia="zh-CN"/>
                <w14:textFill>
                  <w14:solidFill>
                    <w14:schemeClr w14:val="tx1"/>
                  </w14:solidFill>
                </w14:textFill>
              </w:rPr>
              <w:t>则应该对严重不平衡报价进行修正</w:t>
            </w:r>
            <w:r>
              <w:rPr>
                <w:rFonts w:hint="eastAsia" w:ascii="宋体" w:hAnsi="宋体" w:eastAsia="宋体" w:cs="宋体"/>
                <w:color w:val="000000" w:themeColor="text1"/>
                <w:szCs w:val="21"/>
                <w:highlight w:val="none"/>
                <w14:textFill>
                  <w14:solidFill>
                    <w14:schemeClr w14:val="tx1"/>
                  </w14:solidFill>
                </w14:textFill>
              </w:rPr>
              <w:t>。</w:t>
            </w:r>
          </w:p>
          <w:p>
            <w:pPr>
              <w:pStyle w:val="8"/>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pacing w:val="0"/>
                <w:szCs w:val="21"/>
                <w:highlight w:val="none"/>
                <w14:textFill>
                  <w14:solidFill>
                    <w14:schemeClr w14:val="tx1"/>
                  </w14:solidFill>
                </w14:textFill>
              </w:rPr>
              <w:t>严重不平衡报价范围</w:t>
            </w:r>
            <w:r>
              <w:rPr>
                <w:rFonts w:hint="eastAsia" w:ascii="宋体" w:hAnsi="宋体" w:eastAsia="宋体" w:cs="宋体"/>
                <w:color w:val="000000" w:themeColor="text1"/>
                <w:spacing w:val="0"/>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承包人投标价分部分项清单项目填报的综合单价(P</w:t>
            </w:r>
            <w:r>
              <w:rPr>
                <w:rFonts w:hint="eastAsia" w:ascii="宋体" w:hAnsi="宋体" w:eastAsia="宋体" w:cs="宋体"/>
                <w:color w:val="000000" w:themeColor="text1"/>
                <w:szCs w:val="21"/>
                <w:highlight w:val="none"/>
                <w:vertAlign w:val="baseline"/>
                <w14:textFill>
                  <w14:solidFill>
                    <w14:schemeClr w14:val="tx1"/>
                  </w14:solidFill>
                </w14:textFill>
              </w:rPr>
              <w:t>0</w:t>
            </w:r>
            <w:r>
              <w:rPr>
                <w:rFonts w:hint="eastAsia" w:ascii="宋体" w:hAnsi="宋体" w:eastAsia="宋体" w:cs="宋体"/>
                <w:color w:val="000000" w:themeColor="text1"/>
                <w:szCs w:val="21"/>
                <w:highlight w:val="none"/>
                <w14:textFill>
                  <w14:solidFill>
                    <w14:schemeClr w14:val="tx1"/>
                  </w14:solidFill>
                </w14:textFill>
              </w:rPr>
              <w:t>)与</w:t>
            </w:r>
            <w:r>
              <w:rPr>
                <w:rFonts w:hint="eastAsia" w:ascii="宋体" w:hAnsi="宋体" w:eastAsia="宋体" w:cs="宋体"/>
                <w:color w:val="000000" w:themeColor="text1"/>
                <w:szCs w:val="21"/>
                <w:highlight w:val="none"/>
                <w:lang w:eastAsia="zh-CN"/>
                <w14:textFill>
                  <w14:solidFill>
                    <w14:schemeClr w14:val="tx1"/>
                  </w14:solidFill>
                </w14:textFill>
              </w:rPr>
              <w:t>采购人采购预算价</w:t>
            </w:r>
            <w:r>
              <w:rPr>
                <w:rFonts w:hint="eastAsia" w:ascii="宋体" w:hAnsi="宋体" w:eastAsia="宋体" w:cs="宋体"/>
                <w:color w:val="000000" w:themeColor="text1"/>
                <w:szCs w:val="21"/>
                <w:highlight w:val="none"/>
                <w14:textFill>
                  <w14:solidFill>
                    <w14:schemeClr w14:val="tx1"/>
                  </w14:solidFill>
                </w14:textFill>
              </w:rPr>
              <w:t>相应清单项目的综合单价(P</w:t>
            </w:r>
            <w:r>
              <w:rPr>
                <w:rFonts w:hint="eastAsia" w:ascii="宋体" w:hAnsi="宋体" w:eastAsia="宋体" w:cs="宋体"/>
                <w:color w:val="000000" w:themeColor="text1"/>
                <w:szCs w:val="21"/>
                <w:highlight w:val="none"/>
                <w:vertAlign w:val="baseline"/>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)偏差超过一定幅度时，即当P</w:t>
            </w:r>
            <w:r>
              <w:rPr>
                <w:rFonts w:hint="eastAsia" w:ascii="宋体" w:hAnsi="宋体" w:eastAsia="宋体" w:cs="宋体"/>
                <w:color w:val="000000" w:themeColor="text1"/>
                <w:szCs w:val="21"/>
                <w:highlight w:val="none"/>
                <w:vertAlign w:val="baseline"/>
                <w14:textFill>
                  <w14:solidFill>
                    <w14:schemeClr w14:val="tx1"/>
                  </w14:solidFill>
                </w14:textFill>
              </w:rPr>
              <w:t>0</w:t>
            </w:r>
            <w:r>
              <w:rPr>
                <w:rFonts w:hint="eastAsia" w:ascii="宋体" w:hAnsi="宋体" w:eastAsia="宋体" w:cs="宋体"/>
                <w:color w:val="000000" w:themeColor="text1"/>
                <w:szCs w:val="21"/>
                <w:highlight w:val="none"/>
                <w14:textFill>
                  <w14:solidFill>
                    <w14:schemeClr w14:val="tx1"/>
                  </w14:solidFill>
                </w14:textFill>
              </w:rPr>
              <w:t>＜P</w:t>
            </w:r>
            <w:r>
              <w:rPr>
                <w:rFonts w:hint="eastAsia" w:ascii="宋体" w:hAnsi="宋体" w:eastAsia="宋体" w:cs="宋体"/>
                <w:color w:val="000000" w:themeColor="text1"/>
                <w:szCs w:val="21"/>
                <w:highlight w:val="none"/>
                <w:vertAlign w:val="baseline"/>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×（1-L）×(l-15%)或P</w:t>
            </w:r>
            <w:r>
              <w:rPr>
                <w:rFonts w:hint="eastAsia" w:ascii="宋体" w:hAnsi="宋体" w:eastAsia="宋体" w:cs="宋体"/>
                <w:color w:val="000000" w:themeColor="text1"/>
                <w:szCs w:val="21"/>
                <w:highlight w:val="none"/>
                <w:vertAlign w:val="baseline"/>
                <w14:textFill>
                  <w14:solidFill>
                    <w14:schemeClr w14:val="tx1"/>
                  </w14:solidFill>
                </w14:textFill>
              </w:rPr>
              <w:t>0</w:t>
            </w:r>
            <w:r>
              <w:rPr>
                <w:rFonts w:hint="eastAsia" w:ascii="宋体" w:hAnsi="宋体" w:eastAsia="宋体" w:cs="宋体"/>
                <w:color w:val="000000" w:themeColor="text1"/>
                <w:szCs w:val="21"/>
                <w:highlight w:val="none"/>
                <w14:textFill>
                  <w14:solidFill>
                    <w14:schemeClr w14:val="tx1"/>
                  </w14:solidFill>
                </w14:textFill>
              </w:rPr>
              <w:t>＞P</w:t>
            </w:r>
            <w:r>
              <w:rPr>
                <w:rFonts w:hint="eastAsia" w:ascii="宋体" w:hAnsi="宋体" w:eastAsia="宋体" w:cs="宋体"/>
                <w:color w:val="000000" w:themeColor="text1"/>
                <w:szCs w:val="21"/>
                <w:highlight w:val="none"/>
                <w:vertAlign w:val="baseline"/>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×(1+15%)时（L为报价浮动率），承包人填报的综合单价P</w:t>
            </w:r>
            <w:r>
              <w:rPr>
                <w:rFonts w:hint="eastAsia" w:ascii="宋体" w:hAnsi="宋体" w:eastAsia="宋体" w:cs="宋体"/>
                <w:color w:val="000000" w:themeColor="text1"/>
                <w:szCs w:val="21"/>
                <w:highlight w:val="none"/>
                <w:vertAlign w:val="baseline"/>
                <w14:textFill>
                  <w14:solidFill>
                    <w14:schemeClr w14:val="tx1"/>
                  </w14:solidFill>
                </w14:textFill>
              </w:rPr>
              <w:t>0</w:t>
            </w:r>
            <w:r>
              <w:rPr>
                <w:rFonts w:hint="eastAsia" w:ascii="宋体" w:hAnsi="宋体" w:eastAsia="宋体" w:cs="宋体"/>
                <w:color w:val="000000" w:themeColor="text1"/>
                <w:szCs w:val="21"/>
                <w:highlight w:val="none"/>
                <w14:textFill>
                  <w14:solidFill>
                    <w14:schemeClr w14:val="tx1"/>
                  </w14:solidFill>
                </w14:textFill>
              </w:rPr>
              <w:t>视为严重不平衡报价。</w:t>
            </w:r>
          </w:p>
          <w:p>
            <w:pPr>
              <w:pStyle w:val="8"/>
              <w:ind w:firstLine="420" w:firstLineChars="200"/>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pacing w:val="0"/>
                <w:szCs w:val="21"/>
                <w:highlight w:val="none"/>
                <w:lang w:val="en-US" w:eastAsia="zh-CN"/>
                <w14:textFill>
                  <w14:solidFill>
                    <w14:schemeClr w14:val="tx1"/>
                  </w14:solidFill>
                </w14:textFill>
              </w:rPr>
              <w:t>③</w:t>
            </w:r>
            <w:r>
              <w:rPr>
                <w:rFonts w:hint="eastAsia" w:ascii="宋体" w:hAnsi="宋体" w:eastAsia="宋体" w:cs="宋体"/>
                <w:color w:val="000000" w:themeColor="text1"/>
                <w:spacing w:val="0"/>
                <w:szCs w:val="21"/>
                <w:highlight w:val="none"/>
                <w14:textFill>
                  <w14:solidFill>
                    <w14:schemeClr w14:val="tx1"/>
                  </w14:solidFill>
                </w14:textFill>
              </w:rPr>
              <w:t>在发出中标通知书前，</w:t>
            </w:r>
            <w:r>
              <w:rPr>
                <w:rFonts w:hint="eastAsia" w:ascii="宋体" w:hAnsi="宋体" w:eastAsia="宋体" w:cs="宋体"/>
                <w:color w:val="000000" w:themeColor="text1"/>
                <w:spacing w:val="0"/>
                <w:szCs w:val="21"/>
                <w:highlight w:val="none"/>
                <w:lang w:eastAsia="zh-CN"/>
                <w14:textFill>
                  <w14:solidFill>
                    <w14:schemeClr w14:val="tx1"/>
                  </w14:solidFill>
                </w14:textFill>
              </w:rPr>
              <w:t>采购人</w:t>
            </w:r>
            <w:r>
              <w:rPr>
                <w:rFonts w:hint="eastAsia" w:ascii="宋体" w:hAnsi="宋体" w:eastAsia="宋体" w:cs="宋体"/>
                <w:color w:val="000000" w:themeColor="text1"/>
                <w:spacing w:val="0"/>
                <w:szCs w:val="21"/>
                <w:highlight w:val="none"/>
                <w14:textFill>
                  <w14:solidFill>
                    <w14:schemeClr w14:val="tx1"/>
                  </w14:solidFill>
                </w14:textFill>
              </w:rPr>
              <w:t>可对中标人的已标价工程量清单进行审查，并按总价不变的原则，对已标价工程量清单的算术性错误及严重不平衡报价进行修正，调整后的工程量清单经双方确认后，作为合同文件的组成部分，如果中标人拒绝修正、调整的要求，将被认为放弃中标资格，其投标保证金将被没收。</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049" w:type="dxa"/>
            <w:vAlign w:val="center"/>
          </w:tcPr>
          <w:p>
            <w:pPr>
              <w:jc w:val="center"/>
              <w:rPr>
                <w:rFonts w:hint="eastAsia" w:ascii="宋体" w:hAnsi="宋体" w:eastAsia="宋体" w:cs="宋体"/>
                <w:color w:val="000000" w:themeColor="text1"/>
                <w:kern w:val="2"/>
                <w:szCs w:val="21"/>
                <w:highlight w:val="none"/>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t>付款方式</w:t>
            </w:r>
          </w:p>
        </w:tc>
        <w:tc>
          <w:tcPr>
            <w:tcW w:w="6397" w:type="dxa"/>
            <w:vAlign w:val="center"/>
          </w:tcPr>
          <w:p>
            <w:pPr>
              <w:pStyle w:val="5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本项目设置预付款10%，进度款按</w:t>
            </w:r>
            <w:r>
              <w:rPr>
                <w:rFonts w:hint="eastAsia" w:ascii="宋体" w:hAnsi="宋体" w:eastAsia="宋体" w:cs="宋体"/>
                <w:color w:val="000000" w:themeColor="text1"/>
                <w:szCs w:val="21"/>
                <w:highlight w:val="none"/>
                <w:lang w:eastAsia="zh-CN"/>
                <w14:textFill>
                  <w14:solidFill>
                    <w14:schemeClr w14:val="tx1"/>
                  </w14:solidFill>
                </w14:textFill>
              </w:rPr>
              <w:t>月</w:t>
            </w:r>
            <w:r>
              <w:rPr>
                <w:rFonts w:hint="eastAsia" w:ascii="宋体" w:hAnsi="宋体" w:eastAsia="宋体" w:cs="宋体"/>
                <w:color w:val="000000" w:themeColor="text1"/>
                <w:szCs w:val="21"/>
                <w:highlight w:val="none"/>
                <w14:textFill>
                  <w14:solidFill>
                    <w14:schemeClr w14:val="tx1"/>
                  </w14:solidFill>
                </w14:textFill>
              </w:rPr>
              <w:t>进度支付，每期计量按已完工作量清单价款的80%进行支付。项目进度款支付至合同价款的80%时，不再按进度付款，项目竣工验收合格并结算审核完毕后支付至项目结算价款的9</w:t>
            </w:r>
            <w:r>
              <w:rPr>
                <w:rFonts w:hint="eastAsia" w:ascii="宋体" w:hAnsi="宋体" w:eastAsia="宋体" w:cs="宋体"/>
                <w:color w:val="000000" w:themeColor="text1"/>
                <w:szCs w:val="21"/>
                <w:highlight w:val="none"/>
                <w:lang w:val="en-US" w:eastAsia="zh-CN"/>
                <w14:textFill>
                  <w14:solidFill>
                    <w14:schemeClr w14:val="tx1"/>
                  </w14:solidFill>
                </w14:textFill>
              </w:rPr>
              <w:t>7</w:t>
            </w:r>
            <w:r>
              <w:rPr>
                <w:rFonts w:hint="eastAsia" w:ascii="宋体" w:hAnsi="宋体" w:eastAsia="宋体" w:cs="宋体"/>
                <w:color w:val="000000" w:themeColor="text1"/>
                <w:szCs w:val="21"/>
                <w:highlight w:val="none"/>
                <w14:textFill>
                  <w14:solidFill>
                    <w14:schemeClr w14:val="tx1"/>
                  </w14:solidFill>
                </w14:textFill>
              </w:rPr>
              <w:t>%，剩余</w:t>
            </w:r>
            <w:r>
              <w:rPr>
                <w:rFonts w:hint="eastAsia" w:ascii="宋体" w:hAnsi="宋体" w:eastAsia="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工</w:t>
            </w:r>
            <w:r>
              <w:rPr>
                <w:rFonts w:hint="eastAsia" w:ascii="宋体" w:hAnsi="宋体" w:eastAsia="宋体" w:cs="宋体"/>
                <w:color w:val="000000" w:themeColor="text1"/>
                <w:szCs w:val="21"/>
                <w:highlight w:val="none"/>
                <w14:textFill>
                  <w14:solidFill>
                    <w14:schemeClr w14:val="tx1"/>
                  </w14:solidFill>
                </w14:textFill>
              </w:rPr>
              <w:t>程</w:t>
            </w:r>
            <w:r>
              <w:rPr>
                <w:rFonts w:hint="eastAsia" w:ascii="宋体" w:hAnsi="宋体" w:eastAsia="宋体" w:cs="宋体"/>
                <w:color w:val="000000" w:themeColor="text1"/>
                <w:szCs w:val="21"/>
                <w:highlight w:val="none"/>
                <w:lang w:val="en-US" w:eastAsia="zh-CN"/>
                <w14:textFill>
                  <w14:solidFill>
                    <w14:schemeClr w14:val="tx1"/>
                  </w14:solidFill>
                </w14:textFill>
              </w:rPr>
              <w:t>质量保修</w:t>
            </w:r>
            <w:r>
              <w:rPr>
                <w:rFonts w:hint="eastAsia" w:ascii="宋体" w:hAnsi="宋体" w:eastAsia="宋体" w:cs="宋体"/>
                <w:color w:val="000000" w:themeColor="text1"/>
                <w:szCs w:val="21"/>
                <w:highlight w:val="none"/>
                <w14:textFill>
                  <w14:solidFill>
                    <w14:schemeClr w14:val="tx1"/>
                  </w14:solidFill>
                </w14:textFill>
              </w:rPr>
              <w:t>期</w:t>
            </w:r>
            <w:r>
              <w:rPr>
                <w:rFonts w:hint="eastAsia" w:ascii="宋体" w:hAnsi="宋体" w:eastAsia="宋体" w:cs="宋体"/>
                <w:color w:val="000000" w:themeColor="text1"/>
                <w:szCs w:val="21"/>
                <w:highlight w:val="none"/>
                <w:lang w:eastAsia="zh-CN"/>
                <w14:textFill>
                  <w14:solidFill>
                    <w14:schemeClr w14:val="tx1"/>
                  </w14:solidFill>
                </w14:textFill>
              </w:rPr>
              <w:t>结束</w:t>
            </w:r>
            <w:r>
              <w:rPr>
                <w:rFonts w:hint="eastAsia" w:ascii="宋体" w:hAnsi="宋体" w:eastAsia="宋体" w:cs="宋体"/>
                <w:color w:val="000000" w:themeColor="text1"/>
                <w:szCs w:val="21"/>
                <w:highlight w:val="none"/>
                <w14:textFill>
                  <w14:solidFill>
                    <w14:schemeClr w14:val="tx1"/>
                  </w14:solidFill>
                </w14:textFill>
              </w:rPr>
              <w:t>后支付。</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vAlign w:val="center"/>
          </w:tcPr>
          <w:p>
            <w:pPr>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4</w:t>
            </w:r>
          </w:p>
        </w:tc>
        <w:tc>
          <w:tcPr>
            <w:tcW w:w="2049" w:type="dxa"/>
            <w:vAlign w:val="center"/>
          </w:tcPr>
          <w:p>
            <w:pPr>
              <w:jc w:val="center"/>
              <w:rPr>
                <w:rFonts w:hint="eastAsia" w:ascii="宋体" w:hAnsi="宋体" w:eastAsia="宋体" w:cs="宋体"/>
                <w:color w:val="000000" w:themeColor="text1"/>
                <w:kern w:val="2"/>
                <w:szCs w:val="21"/>
                <w:highlight w:val="none"/>
                <w:lang w:eastAsia="zh-CN"/>
                <w14:textFill>
                  <w14:solidFill>
                    <w14:schemeClr w14:val="tx1"/>
                  </w14:solidFill>
                </w14:textFill>
              </w:rPr>
            </w:pPr>
            <w:r>
              <w:rPr>
                <w:rFonts w:hint="eastAsia" w:ascii="宋体" w:hAnsi="宋体" w:eastAsia="宋体" w:cs="宋体"/>
                <w:color w:val="000000" w:themeColor="text1"/>
                <w:kern w:val="2"/>
                <w:szCs w:val="21"/>
                <w:highlight w:val="none"/>
                <w:lang w:eastAsia="zh-CN"/>
                <w14:textFill>
                  <w14:solidFill>
                    <w14:schemeClr w14:val="tx1"/>
                  </w14:solidFill>
                </w14:textFill>
              </w:rPr>
              <w:t>质保期</w:t>
            </w:r>
          </w:p>
        </w:tc>
        <w:tc>
          <w:tcPr>
            <w:tcW w:w="6397" w:type="dxa"/>
            <w:vAlign w:val="center"/>
          </w:tcPr>
          <w:p>
            <w:pPr>
              <w:pStyle w:val="5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1、本工程</w:t>
            </w:r>
            <w:r>
              <w:rPr>
                <w:rFonts w:hint="eastAsia" w:ascii="宋体" w:hAnsi="宋体" w:eastAsia="宋体" w:cs="宋体"/>
                <w:color w:val="000000" w:themeColor="text1"/>
                <w:szCs w:val="21"/>
                <w:highlight w:val="none"/>
                <w:lang w:val="en-US" w:eastAsia="zh-CN"/>
                <w14:textFill>
                  <w14:solidFill>
                    <w14:schemeClr w14:val="tx1"/>
                  </w14:solidFill>
                </w14:textFill>
              </w:rPr>
              <w:t>质量保修</w:t>
            </w:r>
            <w:r>
              <w:rPr>
                <w:rFonts w:hint="eastAsia" w:ascii="宋体" w:hAnsi="宋体" w:eastAsia="宋体" w:cs="宋体"/>
                <w:color w:val="000000" w:themeColor="text1"/>
                <w:szCs w:val="21"/>
                <w:highlight w:val="none"/>
                <w14:textFill>
                  <w14:solidFill>
                    <w14:schemeClr w14:val="tx1"/>
                  </w14:solidFill>
                </w14:textFill>
              </w:rPr>
              <w:t>期为2年</w:t>
            </w:r>
            <w:r>
              <w:rPr>
                <w:rFonts w:hint="eastAsia" w:ascii="宋体" w:hAnsi="宋体" w:eastAsia="宋体" w:cs="宋体"/>
                <w:color w:val="000000" w:themeColor="text1"/>
                <w:szCs w:val="21"/>
                <w:highlight w:val="none"/>
                <w:lang w:val="en-US" w:eastAsia="zh-CN"/>
                <w14:textFill>
                  <w14:solidFill>
                    <w14:schemeClr w14:val="tx1"/>
                  </w14:solidFill>
                </w14:textFill>
              </w:rPr>
              <w:t>或至本项目拆除</w:t>
            </w:r>
            <w:r>
              <w:rPr>
                <w:rFonts w:hint="eastAsia" w:ascii="宋体" w:hAnsi="宋体" w:eastAsia="宋体" w:cs="宋体"/>
                <w:color w:val="000000" w:themeColor="text1"/>
                <w:szCs w:val="21"/>
                <w:highlight w:val="none"/>
                <w14:textFill>
                  <w14:solidFill>
                    <w14:schemeClr w14:val="tx1"/>
                  </w14:solidFill>
                </w14:textFill>
              </w:rPr>
              <w:t>，质量保修期按照法律规定执行，从工程竣工验收合格之日起计算。</w:t>
            </w:r>
          </w:p>
          <w:p>
            <w:pPr>
              <w:pStyle w:val="5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2、中标人须保证在保修期内，遇到质量突发事件，在接到采购人报修通知后维修人员应在1小时内响应，8小时内到达现场，72小时内完成采购人提出的维修要求。</w:t>
            </w:r>
          </w:p>
          <w:p>
            <w:pPr>
              <w:pStyle w:val="5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3、验收标准及方法：按相关法律法规及规范要求。</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vAlign w:val="center"/>
          </w:tcPr>
          <w:p>
            <w:pPr>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5</w:t>
            </w:r>
          </w:p>
        </w:tc>
        <w:tc>
          <w:tcPr>
            <w:tcW w:w="2049" w:type="dxa"/>
            <w:vAlign w:val="center"/>
          </w:tcPr>
          <w:p>
            <w:pPr>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Cs w:val="21"/>
                <w:highlight w:val="none"/>
                <w:lang w:eastAsia="zh-CN"/>
                <w14:textFill>
                  <w14:solidFill>
                    <w14:schemeClr w14:val="tx1"/>
                  </w14:solidFill>
                </w14:textFill>
              </w:rPr>
              <w:t>施工</w:t>
            </w:r>
            <w:r>
              <w:rPr>
                <w:rFonts w:hint="eastAsia" w:ascii="宋体" w:hAnsi="宋体" w:eastAsia="宋体" w:cs="宋体"/>
                <w:color w:val="000000" w:themeColor="text1"/>
                <w:kern w:val="2"/>
                <w:szCs w:val="21"/>
                <w:highlight w:val="none"/>
                <w14:textFill>
                  <w14:solidFill>
                    <w14:schemeClr w14:val="tx1"/>
                  </w14:solidFill>
                </w14:textFill>
              </w:rPr>
              <w:t>地点</w:t>
            </w:r>
          </w:p>
        </w:tc>
        <w:tc>
          <w:tcPr>
            <w:tcW w:w="6397" w:type="dxa"/>
            <w:vAlign w:val="center"/>
          </w:tcPr>
          <w:p>
            <w:pPr>
              <w:pStyle w:val="50"/>
              <w:ind w:firstLine="0" w:firstLineChars="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东莞市滨海湾新区港澳码头。</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vAlign w:val="center"/>
          </w:tcPr>
          <w:p>
            <w:pPr>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6</w:t>
            </w:r>
          </w:p>
        </w:tc>
        <w:tc>
          <w:tcPr>
            <w:tcW w:w="2049" w:type="dxa"/>
            <w:vAlign w:val="center"/>
          </w:tcPr>
          <w:p>
            <w:pPr>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合同条款</w:t>
            </w:r>
          </w:p>
        </w:tc>
        <w:tc>
          <w:tcPr>
            <w:tcW w:w="6397" w:type="dxa"/>
            <w:vAlign w:val="center"/>
          </w:tcPr>
          <w:p>
            <w:pPr>
              <w:pStyle w:val="50"/>
              <w:ind w:firstLine="0" w:firstLineChars="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供应商实质响应合同各条款。</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vAlign w:val="center"/>
          </w:tcPr>
          <w:p>
            <w:pPr>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7</w:t>
            </w:r>
          </w:p>
        </w:tc>
        <w:tc>
          <w:tcPr>
            <w:tcW w:w="2049" w:type="dxa"/>
            <w:vAlign w:val="center"/>
          </w:tcPr>
          <w:p>
            <w:pPr>
              <w:jc w:val="center"/>
              <w:rPr>
                <w:rFonts w:hint="eastAsia" w:ascii="宋体" w:hAnsi="宋体" w:eastAsia="宋体" w:cs="宋体"/>
                <w:bCs/>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其他服务要求</w:t>
            </w:r>
          </w:p>
        </w:tc>
        <w:tc>
          <w:tcPr>
            <w:tcW w:w="6397" w:type="dxa"/>
            <w:vAlign w:val="center"/>
          </w:tcPr>
          <w:p>
            <w:pPr>
              <w:pStyle w:val="44"/>
              <w:ind w:firstLine="0" w:firstLineChars="0"/>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详见技术需求书。</w:t>
            </w:r>
          </w:p>
        </w:tc>
      </w:tr>
    </w:tbl>
    <w:p>
      <w:pPr>
        <w:rPr>
          <w:rFonts w:hint="eastAsia" w:ascii="宋体" w:hAnsi="宋体" w:eastAsia="宋体" w:cs="宋体"/>
          <w:color w:val="000000" w:themeColor="text1"/>
          <w:highlight w:val="none"/>
          <w14:textFill>
            <w14:solidFill>
              <w14:schemeClr w14:val="tx1"/>
            </w14:solidFill>
          </w14:textFill>
        </w:rPr>
      </w:pPr>
    </w:p>
    <w:p>
      <w:pPr>
        <w:pStyle w:val="4"/>
        <w:spacing w:before="0" w:after="0"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bookmarkStart w:id="13" w:name="_Toc19316"/>
      <w:bookmarkStart w:id="14" w:name="_Toc30066"/>
      <w:r>
        <w:rPr>
          <w:rFonts w:hint="eastAsia" w:ascii="宋体" w:hAnsi="宋体" w:eastAsia="宋体" w:cs="宋体"/>
          <w:color w:val="000000" w:themeColor="text1"/>
          <w:sz w:val="28"/>
          <w:szCs w:val="28"/>
          <w:highlight w:val="none"/>
          <w14:textFill>
            <w14:solidFill>
              <w14:schemeClr w14:val="tx1"/>
            </w14:solidFill>
          </w14:textFill>
        </w:rPr>
        <w:t>第二章 技术需求书</w:t>
      </w:r>
      <w:bookmarkEnd w:id="13"/>
      <w:bookmarkEnd w:id="14"/>
    </w:p>
    <w:bookmarkEnd w:id="8"/>
    <w:p>
      <w:pPr>
        <w:pStyle w:val="90"/>
        <w:outlineLvl w:val="2"/>
        <w:rPr>
          <w:rFonts w:hint="eastAsia" w:ascii="宋体" w:hAnsi="宋体" w:eastAsia="宋体" w:cs="宋体"/>
          <w:color w:val="000000" w:themeColor="text1"/>
          <w:sz w:val="21"/>
          <w:szCs w:val="21"/>
          <w:highlight w:val="none"/>
          <w:u w:val="none"/>
          <w:lang w:eastAsia="zh-CN"/>
          <w14:textFill>
            <w14:solidFill>
              <w14:schemeClr w14:val="tx1"/>
            </w14:solidFill>
          </w14:textFill>
        </w:rPr>
      </w:pPr>
      <w:bookmarkStart w:id="15" w:name="_Toc70952562"/>
      <w:r>
        <w:rPr>
          <w:rFonts w:hint="eastAsia" w:ascii="宋体" w:hAnsi="宋体" w:eastAsia="宋体" w:cs="宋体"/>
          <w:color w:val="000000" w:themeColor="text1"/>
          <w:sz w:val="21"/>
          <w:szCs w:val="21"/>
          <w:highlight w:val="none"/>
          <w:u w:val="none"/>
          <w14:textFill>
            <w14:solidFill>
              <w14:schemeClr w14:val="tx1"/>
            </w14:solidFill>
          </w14:textFill>
        </w:rPr>
        <w:t>一、项目</w:t>
      </w:r>
      <w:bookmarkEnd w:id="15"/>
      <w:r>
        <w:rPr>
          <w:rFonts w:hint="eastAsia" w:ascii="宋体" w:hAnsi="宋体" w:eastAsia="宋体" w:cs="宋体"/>
          <w:color w:val="000000" w:themeColor="text1"/>
          <w:sz w:val="21"/>
          <w:szCs w:val="21"/>
          <w:highlight w:val="none"/>
          <w:u w:val="none"/>
          <w:lang w:eastAsia="zh-CN"/>
          <w14:textFill>
            <w14:solidFill>
              <w14:schemeClr w14:val="tx1"/>
            </w14:solidFill>
          </w14:textFill>
        </w:rPr>
        <w:t>背景</w:t>
      </w:r>
    </w:p>
    <w:p>
      <w:pPr>
        <w:pStyle w:val="18"/>
        <w:keepNext w:val="0"/>
        <w:keepLines w:val="0"/>
        <w:pageBreakBefore w:val="0"/>
        <w:widowControl/>
        <w:kinsoku/>
        <w:wordWrap/>
        <w:overflowPunct/>
        <w:topLinePunct w:val="0"/>
        <w:autoSpaceDE/>
        <w:autoSpaceDN/>
        <w:bidi w:val="0"/>
        <w:adjustRightInd/>
        <w:snapToGrid w:val="0"/>
        <w:ind w:left="0" w:firstLine="420" w:firstLineChars="200"/>
        <w:textAlignment w:val="auto"/>
        <w:rPr>
          <w:rFonts w:hint="eastAsia" w:ascii="宋体" w:hAnsi="宋体" w:eastAsia="宋体" w:cs="宋体"/>
          <w:bCs/>
          <w:color w:val="000000" w:themeColor="text1"/>
          <w:szCs w:val="21"/>
          <w:highlight w:val="none"/>
          <w:u w:val="none"/>
          <w14:textFill>
            <w14:solidFill>
              <w14:schemeClr w14:val="tx1"/>
            </w14:solidFill>
          </w14:textFill>
        </w:rPr>
      </w:pPr>
      <w:r>
        <w:rPr>
          <w:rFonts w:hint="eastAsia" w:ascii="宋体" w:hAnsi="宋体" w:eastAsia="宋体" w:cs="宋体"/>
          <w:color w:val="000000" w:themeColor="text1"/>
          <w:szCs w:val="21"/>
          <w:highlight w:val="none"/>
          <w:u w:val="none"/>
          <w14:textFill>
            <w14:solidFill>
              <w14:schemeClr w14:val="tx1"/>
            </w14:solidFill>
          </w14:textFill>
        </w:rPr>
        <w:t>综合整治车间建设位置位于广东省东莞市滨海湾新区沙角板块信义路南侧，占地面积约为99.93公顷，主要为东莞滨海湾新区沙角电厂C区产生的粉煤灰堆填地。主要为生活垃圾（塑料袋、编织袋、木屑、碎布）、砼块、砖渣、木屑、黏性土等。采用的垃圾处理工艺主要有筛分减量方案，土壤修复方案等，为了垃圾筛分及土壤修复处理工作，保证该地块综合整治工作的顺利进行，需在场区内新建一座钢结构的综合整治车间，综合车间由筛分车间和淋洗车间组成。</w:t>
      </w:r>
    </w:p>
    <w:p>
      <w:pPr>
        <w:pStyle w:val="18"/>
        <w:keepNext w:val="0"/>
        <w:keepLines w:val="0"/>
        <w:pageBreakBefore w:val="0"/>
        <w:widowControl/>
        <w:kinsoku/>
        <w:wordWrap/>
        <w:overflowPunct/>
        <w:topLinePunct w:val="0"/>
        <w:autoSpaceDE/>
        <w:autoSpaceDN/>
        <w:bidi w:val="0"/>
        <w:adjustRightInd/>
        <w:snapToGrid w:val="0"/>
        <w:ind w:left="0" w:firstLine="420" w:firstLineChars="200"/>
        <w:textAlignment w:val="auto"/>
        <w:rPr>
          <w:rFonts w:hint="eastAsia" w:ascii="宋体" w:hAnsi="宋体" w:eastAsia="宋体" w:cs="宋体"/>
          <w:bCs/>
          <w:color w:val="000000" w:themeColor="text1"/>
          <w:szCs w:val="21"/>
          <w:highlight w:val="none"/>
          <w:u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本次</w:t>
      </w:r>
      <w:r>
        <w:rPr>
          <w:rFonts w:hint="eastAsia" w:ascii="宋体" w:hAnsi="宋体" w:eastAsia="宋体" w:cs="宋体"/>
          <w:color w:val="000000" w:themeColor="text1"/>
          <w:highlight w:val="none"/>
          <w:lang w:eastAsia="zh-CN"/>
          <w14:textFill>
            <w14:solidFill>
              <w14:schemeClr w14:val="tx1"/>
            </w14:solidFill>
          </w14:textFill>
        </w:rPr>
        <w:t>采购</w:t>
      </w:r>
      <w:r>
        <w:rPr>
          <w:rFonts w:hint="eastAsia" w:ascii="宋体" w:hAnsi="宋体" w:eastAsia="宋体" w:cs="宋体"/>
          <w:color w:val="000000" w:themeColor="text1"/>
          <w:highlight w:val="none"/>
          <w14:textFill>
            <w14:solidFill>
              <w14:schemeClr w14:val="tx1"/>
            </w14:solidFill>
          </w14:textFill>
        </w:rPr>
        <w:t>主要内容为：综合整治车间</w:t>
      </w:r>
      <w:r>
        <w:rPr>
          <w:rFonts w:hint="eastAsia" w:ascii="宋体" w:hAnsi="宋体" w:eastAsia="宋体" w:cs="宋体"/>
          <w:b/>
          <w:bCs/>
          <w:color w:val="000000" w:themeColor="text1"/>
          <w:highlight w:val="none"/>
          <w14:textFill>
            <w14:solidFill>
              <w14:schemeClr w14:val="tx1"/>
            </w14:solidFill>
          </w14:textFill>
        </w:rPr>
        <w:t>（分</w:t>
      </w:r>
      <w:r>
        <w:rPr>
          <w:rFonts w:hint="eastAsia" w:ascii="宋体" w:hAnsi="宋体" w:eastAsia="宋体" w:cs="宋体"/>
          <w:b/>
          <w:bCs/>
          <w:color w:val="000000" w:themeColor="text1"/>
          <w:highlight w:val="none"/>
          <w:lang w:eastAsia="zh-CN"/>
          <w14:textFill>
            <w14:solidFill>
              <w14:schemeClr w14:val="tx1"/>
            </w14:solidFill>
          </w14:textFill>
        </w:rPr>
        <w:t>筛分车间、淋洗车间</w:t>
      </w:r>
      <w:r>
        <w:rPr>
          <w:rFonts w:hint="eastAsia" w:ascii="宋体" w:hAnsi="宋体" w:eastAsia="宋体" w:cs="宋体"/>
          <w:b/>
          <w:bCs/>
          <w:color w:val="000000" w:themeColor="text1"/>
          <w:highlight w:val="none"/>
          <w14:textFill>
            <w14:solidFill>
              <w14:schemeClr w14:val="tx1"/>
            </w14:solidFill>
          </w14:textFill>
        </w:rPr>
        <w:t>建设）</w:t>
      </w:r>
      <w:r>
        <w:rPr>
          <w:rFonts w:hint="eastAsia" w:ascii="宋体" w:hAnsi="宋体" w:eastAsia="宋体" w:cs="宋体"/>
          <w:color w:val="000000" w:themeColor="text1"/>
          <w:highlight w:val="none"/>
          <w14:textFill>
            <w14:solidFill>
              <w14:schemeClr w14:val="tx1"/>
            </w14:solidFill>
          </w14:textFill>
        </w:rPr>
        <w:t>及相关配套设施。</w:t>
      </w:r>
    </w:p>
    <w:p>
      <w:pPr>
        <w:pStyle w:val="90"/>
        <w:outlineLvl w:val="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二、项目施工具体要求：</w:t>
      </w:r>
    </w:p>
    <w:p>
      <w:pPr>
        <w:spacing w:line="360" w:lineRule="auto"/>
        <w:ind w:firstLine="420" w:firstLineChars="20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本工程位于东莞市滨海湾新区沙角板块，主要内容为：新建一座综合整治车间（分两期建设）及其周边配套，综合整治车间暂定分两期建设，首先建设筛分车间面积约9216平方米；视实际情况建设淋洗车间，面积约6336平方米；配套项目包括周边混凝土施工便道、消防水池系统、大石块破碎区、污染土初筛区（部分区域）、箱式变压器等。施工具体要求如下：</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1、车间地基与基础工程：主要内容为</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桩基础</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承台、</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混凝土地面、设备基础等。具体工程量详见采购图纸。</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车间工程：主体结构为钢结构，建筑层数为1层，厂房滴水高度为11.8m，屋顶高度15.4m，厂房长度216m，宽度为72m，最大单跨跨度约36米，建筑占地面积15552㎡，建筑面积15552㎡（详见采购图纸）。设计使用年限5年，设防烈度为7度，地震加速为0.1g，结构安全等级为二级。车间内中控室工程包括其通风空调水电装饰装修等工程量详见采购图纸。</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车间水电安装：给排水工程、电气工程（界面：自配电房二级配电柜低压出线端至各电气末端），需满足垃圾筛分设备及垃圾淋洗设备的安装、通风、照明、给排水、消防等要求，具体工程量详见采购图纸及清单。</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周边配套：混凝土硬化地面：根据现场实际情况调整标高，避免积水，采用原土回填（或水稳层）或开挖倒运后压实，工程量详见采购图纸。消防水池及其配套项目；绿化；监控；渗滤液收集罐及其配套排水沟工程；室外雨水工程；除臭装置及其系统。详见采购图纸。</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5、大石块破碎区：主要包括地面压实，地面硬化，面积约720㎡，包括雨水排水系统，详见采购图纸。</w:t>
      </w:r>
    </w:p>
    <w:p>
      <w:pPr>
        <w:spacing w:line="360" w:lineRule="auto"/>
        <w:ind w:firstLine="420" w:firstLineChars="20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6、污染土初筛区：主要包括地面压实，水稳层，地面硬化，面积约680㎡，包括雨水及渗滤液排水系统，详见采购图纸。</w:t>
      </w:r>
    </w:p>
    <w:p>
      <w:pPr>
        <w:pStyle w:val="18"/>
        <w:keepNext w:val="0"/>
        <w:keepLines w:val="0"/>
        <w:pageBreakBefore w:val="0"/>
        <w:widowControl/>
        <w:kinsoku/>
        <w:wordWrap/>
        <w:overflowPunct/>
        <w:topLinePunct w:val="0"/>
        <w:autoSpaceDE/>
        <w:autoSpaceDN/>
        <w:bidi w:val="0"/>
        <w:adjustRightInd/>
        <w:snapToGrid w:val="0"/>
        <w:ind w:left="0" w:firstLine="420" w:firstLineChars="200"/>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7、SCB11型800KVA箱式变压器4台，技术指标详见附件，分两期实施。第一期实施2台及接入电缆，第二期，另外2台是否需实施以进场通知为准。具体箱式变压器需求详见附件：港澳码头及周边地块综合整治项目箱式变压器需求书。</w:t>
      </w:r>
    </w:p>
    <w:p>
      <w:pPr>
        <w:spacing w:before="67" w:line="360" w:lineRule="auto"/>
        <w:ind w:right="1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三、安全文明施工要求：</w:t>
      </w:r>
    </w:p>
    <w:p>
      <w:pPr>
        <w:spacing w:before="67" w:line="360" w:lineRule="auto"/>
        <w:ind w:right="19" w:firstLine="416"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
          <w:highlight w:val="none"/>
          <w14:textFill>
            <w14:solidFill>
              <w14:schemeClr w14:val="tx1"/>
            </w14:solidFill>
          </w14:textFill>
        </w:rPr>
        <w:t>1</w:t>
      </w:r>
      <w:r>
        <w:rPr>
          <w:rFonts w:hint="eastAsia" w:ascii="宋体" w:hAnsi="宋体" w:eastAsia="宋体" w:cs="宋体"/>
          <w:color w:val="000000" w:themeColor="text1"/>
          <w:spacing w:val="-5"/>
          <w:highlight w:val="none"/>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采</w:t>
      </w:r>
      <w:r>
        <w:rPr>
          <w:rFonts w:hint="eastAsia" w:ascii="宋体" w:hAnsi="宋体" w:eastAsia="宋体" w:cs="宋体"/>
          <w:color w:val="000000" w:themeColor="text1"/>
          <w:spacing w:val="-3"/>
          <w:highlight w:val="none"/>
          <w14:textFill>
            <w14:solidFill>
              <w14:schemeClr w14:val="tx1"/>
            </w14:solidFill>
          </w14:textFill>
        </w:rPr>
        <w:t>购</w:t>
      </w:r>
      <w:r>
        <w:rPr>
          <w:rFonts w:hint="eastAsia" w:ascii="宋体" w:hAnsi="宋体" w:eastAsia="宋体" w:cs="宋体"/>
          <w:color w:val="000000" w:themeColor="text1"/>
          <w:highlight w:val="none"/>
          <w14:textFill>
            <w14:solidFill>
              <w14:schemeClr w14:val="tx1"/>
            </w14:solidFill>
          </w14:textFill>
        </w:rPr>
        <w:t>人不提</w:t>
      </w:r>
      <w:r>
        <w:rPr>
          <w:rFonts w:hint="eastAsia" w:ascii="宋体" w:hAnsi="宋体" w:eastAsia="宋体" w:cs="宋体"/>
          <w:color w:val="000000" w:themeColor="text1"/>
          <w:spacing w:val="-3"/>
          <w:highlight w:val="none"/>
          <w14:textFill>
            <w14:solidFill>
              <w14:schemeClr w14:val="tx1"/>
            </w14:solidFill>
          </w14:textFill>
        </w:rPr>
        <w:t>供</w:t>
      </w:r>
      <w:r>
        <w:rPr>
          <w:rFonts w:hint="eastAsia" w:ascii="宋体" w:hAnsi="宋体" w:eastAsia="宋体" w:cs="宋体"/>
          <w:color w:val="000000" w:themeColor="text1"/>
          <w:highlight w:val="none"/>
          <w14:textFill>
            <w14:solidFill>
              <w14:schemeClr w14:val="tx1"/>
            </w14:solidFill>
          </w14:textFill>
        </w:rPr>
        <w:t>施工</w:t>
      </w:r>
      <w:r>
        <w:rPr>
          <w:rFonts w:hint="eastAsia" w:ascii="宋体" w:hAnsi="宋体" w:eastAsia="宋体" w:cs="宋体"/>
          <w:color w:val="000000" w:themeColor="text1"/>
          <w:spacing w:val="-3"/>
          <w:highlight w:val="none"/>
          <w14:textFill>
            <w14:solidFill>
              <w14:schemeClr w14:val="tx1"/>
            </w14:solidFill>
          </w14:textFill>
        </w:rPr>
        <w:t>所</w:t>
      </w:r>
      <w:r>
        <w:rPr>
          <w:rFonts w:hint="eastAsia" w:ascii="宋体" w:hAnsi="宋体" w:eastAsia="宋体" w:cs="宋体"/>
          <w:color w:val="000000" w:themeColor="text1"/>
          <w:highlight w:val="none"/>
          <w14:textFill>
            <w14:solidFill>
              <w14:schemeClr w14:val="tx1"/>
            </w14:solidFill>
          </w14:textFill>
        </w:rPr>
        <w:t>需的</w:t>
      </w:r>
      <w:r>
        <w:rPr>
          <w:rFonts w:hint="eastAsia" w:ascii="宋体" w:hAnsi="宋体" w:eastAsia="宋体" w:cs="宋体"/>
          <w:color w:val="000000" w:themeColor="text1"/>
          <w:spacing w:val="-3"/>
          <w:highlight w:val="none"/>
          <w14:textFill>
            <w14:solidFill>
              <w14:schemeClr w14:val="tx1"/>
            </w14:solidFill>
          </w14:textFill>
        </w:rPr>
        <w:t>食</w:t>
      </w:r>
      <w:r>
        <w:rPr>
          <w:rFonts w:hint="eastAsia" w:ascii="宋体" w:hAnsi="宋体" w:eastAsia="宋体" w:cs="宋体"/>
          <w:color w:val="000000" w:themeColor="text1"/>
          <w:highlight w:val="none"/>
          <w14:textFill>
            <w14:solidFill>
              <w14:schemeClr w14:val="tx1"/>
            </w14:solidFill>
          </w14:textFill>
        </w:rPr>
        <w:t>宿场</w:t>
      </w:r>
      <w:r>
        <w:rPr>
          <w:rFonts w:hint="eastAsia" w:ascii="宋体" w:hAnsi="宋体" w:eastAsia="宋体" w:cs="宋体"/>
          <w:color w:val="000000" w:themeColor="text1"/>
          <w:spacing w:val="-3"/>
          <w:highlight w:val="none"/>
          <w14:textFill>
            <w14:solidFill>
              <w14:schemeClr w14:val="tx1"/>
            </w14:solidFill>
          </w14:textFill>
        </w:rPr>
        <w:t>地</w:t>
      </w:r>
      <w:r>
        <w:rPr>
          <w:rFonts w:hint="eastAsia" w:ascii="宋体" w:hAnsi="宋体" w:eastAsia="宋体" w:cs="宋体"/>
          <w:color w:val="000000" w:themeColor="text1"/>
          <w:spacing w:val="-7"/>
          <w:highlight w:val="none"/>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办</w:t>
      </w:r>
      <w:r>
        <w:rPr>
          <w:rFonts w:hint="eastAsia" w:ascii="宋体" w:hAnsi="宋体" w:eastAsia="宋体" w:cs="宋体"/>
          <w:color w:val="000000" w:themeColor="text1"/>
          <w:spacing w:val="-3"/>
          <w:highlight w:val="none"/>
          <w14:textFill>
            <w14:solidFill>
              <w14:schemeClr w14:val="tx1"/>
            </w14:solidFill>
          </w14:textFill>
        </w:rPr>
        <w:t>公</w:t>
      </w:r>
      <w:r>
        <w:rPr>
          <w:rFonts w:hint="eastAsia" w:ascii="宋体" w:hAnsi="宋体" w:eastAsia="宋体" w:cs="宋体"/>
          <w:color w:val="000000" w:themeColor="text1"/>
          <w:highlight w:val="none"/>
          <w14:textFill>
            <w14:solidFill>
              <w14:schemeClr w14:val="tx1"/>
            </w14:solidFill>
          </w14:textFill>
        </w:rPr>
        <w:t>及材料</w:t>
      </w:r>
      <w:r>
        <w:rPr>
          <w:rFonts w:hint="eastAsia" w:ascii="宋体" w:hAnsi="宋体" w:eastAsia="宋体" w:cs="宋体"/>
          <w:color w:val="000000" w:themeColor="text1"/>
          <w:spacing w:val="-3"/>
          <w:highlight w:val="none"/>
          <w14:textFill>
            <w14:solidFill>
              <w14:schemeClr w14:val="tx1"/>
            </w14:solidFill>
          </w14:textFill>
        </w:rPr>
        <w:t>加</w:t>
      </w:r>
      <w:r>
        <w:rPr>
          <w:rFonts w:hint="eastAsia" w:ascii="宋体" w:hAnsi="宋体" w:eastAsia="宋体" w:cs="宋体"/>
          <w:color w:val="000000" w:themeColor="text1"/>
          <w:highlight w:val="none"/>
          <w14:textFill>
            <w14:solidFill>
              <w14:schemeClr w14:val="tx1"/>
            </w14:solidFill>
          </w14:textFill>
        </w:rPr>
        <w:t>工场地由</w:t>
      </w:r>
      <w:r>
        <w:rPr>
          <w:rFonts w:hint="eastAsia" w:ascii="宋体" w:hAnsi="宋体" w:eastAsia="宋体" w:cs="宋体"/>
          <w:color w:val="000000" w:themeColor="text1"/>
          <w:spacing w:val="-1"/>
          <w:highlight w:val="none"/>
          <w14:textFill>
            <w14:solidFill>
              <w14:schemeClr w14:val="tx1"/>
            </w14:solidFill>
          </w14:textFill>
        </w:rPr>
        <w:t>采购人</w:t>
      </w:r>
      <w:r>
        <w:rPr>
          <w:rFonts w:hint="eastAsia" w:ascii="宋体" w:hAnsi="宋体" w:eastAsia="宋体" w:cs="宋体"/>
          <w:color w:val="000000" w:themeColor="text1"/>
          <w:highlight w:val="none"/>
          <w14:textFill>
            <w14:solidFill>
              <w14:schemeClr w14:val="tx1"/>
            </w14:solidFill>
          </w14:textFill>
        </w:rPr>
        <w:t>现场指定。</w:t>
      </w:r>
    </w:p>
    <w:p>
      <w:pPr>
        <w:spacing w:before="15" w:line="360" w:lineRule="auto"/>
        <w:ind w:right="19" w:firstLine="416"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
          <w:highlight w:val="none"/>
          <w14:textFill>
            <w14:solidFill>
              <w14:schemeClr w14:val="tx1"/>
            </w14:solidFill>
          </w14:textFill>
        </w:rPr>
        <w:t>2</w:t>
      </w:r>
      <w:r>
        <w:rPr>
          <w:rFonts w:hint="eastAsia" w:ascii="宋体" w:hAnsi="宋体" w:eastAsia="宋体" w:cs="宋体"/>
          <w:color w:val="000000" w:themeColor="text1"/>
          <w:spacing w:val="-5"/>
          <w:highlight w:val="none"/>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中标人自行</w:t>
      </w:r>
      <w:r>
        <w:rPr>
          <w:rFonts w:hint="eastAsia" w:ascii="宋体" w:hAnsi="宋体" w:eastAsia="宋体" w:cs="宋体"/>
          <w:color w:val="000000" w:themeColor="text1"/>
          <w:spacing w:val="-3"/>
          <w:highlight w:val="none"/>
          <w14:textFill>
            <w14:solidFill>
              <w14:schemeClr w14:val="tx1"/>
            </w14:solidFill>
          </w14:textFill>
        </w:rPr>
        <w:t>解</w:t>
      </w:r>
      <w:r>
        <w:rPr>
          <w:rFonts w:hint="eastAsia" w:ascii="宋体" w:hAnsi="宋体" w:eastAsia="宋体" w:cs="宋体"/>
          <w:color w:val="000000" w:themeColor="text1"/>
          <w:highlight w:val="none"/>
          <w14:textFill>
            <w14:solidFill>
              <w14:schemeClr w14:val="tx1"/>
            </w14:solidFill>
          </w14:textFill>
        </w:rPr>
        <w:t>决施</w:t>
      </w:r>
      <w:r>
        <w:rPr>
          <w:rFonts w:hint="eastAsia" w:ascii="宋体" w:hAnsi="宋体" w:eastAsia="宋体" w:cs="宋体"/>
          <w:color w:val="000000" w:themeColor="text1"/>
          <w:spacing w:val="-3"/>
          <w:highlight w:val="none"/>
          <w14:textFill>
            <w14:solidFill>
              <w14:schemeClr w14:val="tx1"/>
            </w14:solidFill>
          </w14:textFill>
        </w:rPr>
        <w:t>工</w:t>
      </w:r>
      <w:r>
        <w:rPr>
          <w:rFonts w:hint="eastAsia" w:ascii="宋体" w:hAnsi="宋体" w:eastAsia="宋体" w:cs="宋体"/>
          <w:color w:val="000000" w:themeColor="text1"/>
          <w:highlight w:val="none"/>
          <w14:textFill>
            <w14:solidFill>
              <w14:schemeClr w14:val="tx1"/>
            </w14:solidFill>
          </w14:textFill>
        </w:rPr>
        <w:t>临时</w:t>
      </w:r>
      <w:r>
        <w:rPr>
          <w:rFonts w:hint="eastAsia" w:ascii="宋体" w:hAnsi="宋体" w:eastAsia="宋体" w:cs="宋体"/>
          <w:color w:val="000000" w:themeColor="text1"/>
          <w:spacing w:val="-3"/>
          <w:highlight w:val="none"/>
          <w14:textFill>
            <w14:solidFill>
              <w14:schemeClr w14:val="tx1"/>
            </w14:solidFill>
          </w14:textFill>
        </w:rPr>
        <w:t>用</w:t>
      </w:r>
      <w:r>
        <w:rPr>
          <w:rFonts w:hint="eastAsia" w:ascii="宋体" w:hAnsi="宋体" w:eastAsia="宋体" w:cs="宋体"/>
          <w:color w:val="000000" w:themeColor="text1"/>
          <w:highlight w:val="none"/>
          <w14:textFill>
            <w14:solidFill>
              <w14:schemeClr w14:val="tx1"/>
            </w14:solidFill>
          </w14:textFill>
        </w:rPr>
        <w:t>水（临水接驳口</w:t>
      </w:r>
      <w:r>
        <w:rPr>
          <w:rFonts w:hint="eastAsia" w:ascii="宋体" w:hAnsi="宋体" w:eastAsia="宋体" w:cs="宋体"/>
          <w:color w:val="000000" w:themeColor="text1"/>
          <w:highlight w:val="none"/>
          <w:lang w:val="en-US" w:eastAsia="zh-CN"/>
          <w14:textFill>
            <w14:solidFill>
              <w14:schemeClr w14:val="tx1"/>
            </w14:solidFill>
          </w14:textFill>
        </w:rPr>
        <w:t>经</w:t>
      </w:r>
      <w:r>
        <w:rPr>
          <w:rFonts w:hint="eastAsia" w:ascii="宋体" w:hAnsi="宋体" w:eastAsia="宋体" w:cs="宋体"/>
          <w:color w:val="000000" w:themeColor="text1"/>
          <w:spacing w:val="-1"/>
          <w:highlight w:val="none"/>
          <w14:textFill>
            <w14:solidFill>
              <w14:schemeClr w14:val="tx1"/>
            </w14:solidFill>
          </w14:textFill>
        </w:rPr>
        <w:t>采购人</w:t>
      </w:r>
      <w:r>
        <w:rPr>
          <w:rFonts w:hint="eastAsia" w:ascii="宋体" w:hAnsi="宋体" w:eastAsia="宋体" w:cs="宋体"/>
          <w:color w:val="000000" w:themeColor="text1"/>
          <w:highlight w:val="none"/>
          <w14:textFill>
            <w14:solidFill>
              <w14:schemeClr w14:val="tx1"/>
            </w14:solidFill>
          </w14:textFill>
        </w:rPr>
        <w:t>指定）</w:t>
      </w:r>
      <w:r>
        <w:rPr>
          <w:rFonts w:hint="eastAsia" w:ascii="宋体" w:hAnsi="宋体" w:eastAsia="宋体" w:cs="宋体"/>
          <w:color w:val="000000" w:themeColor="text1"/>
          <w:spacing w:val="-5"/>
          <w:highlight w:val="none"/>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用</w:t>
      </w:r>
      <w:r>
        <w:rPr>
          <w:rFonts w:hint="eastAsia" w:ascii="宋体" w:hAnsi="宋体" w:eastAsia="宋体" w:cs="宋体"/>
          <w:color w:val="000000" w:themeColor="text1"/>
          <w:spacing w:val="-3"/>
          <w:highlight w:val="none"/>
          <w14:textFill>
            <w14:solidFill>
              <w14:schemeClr w14:val="tx1"/>
            </w14:solidFill>
          </w14:textFill>
        </w:rPr>
        <w:t>电（临电接驳口</w:t>
      </w:r>
      <w:r>
        <w:rPr>
          <w:rFonts w:hint="eastAsia" w:ascii="宋体" w:hAnsi="宋体" w:eastAsia="宋体" w:cs="宋体"/>
          <w:color w:val="000000" w:themeColor="text1"/>
          <w:spacing w:val="-3"/>
          <w:highlight w:val="none"/>
          <w:lang w:val="en-US" w:eastAsia="zh-CN"/>
          <w14:textFill>
            <w14:solidFill>
              <w14:schemeClr w14:val="tx1"/>
            </w14:solidFill>
          </w14:textFill>
        </w:rPr>
        <w:t>经</w:t>
      </w:r>
      <w:r>
        <w:rPr>
          <w:rFonts w:hint="eastAsia" w:ascii="宋体" w:hAnsi="宋体" w:eastAsia="宋体" w:cs="宋体"/>
          <w:color w:val="000000" w:themeColor="text1"/>
          <w:spacing w:val="-3"/>
          <w:highlight w:val="none"/>
          <w14:textFill>
            <w14:solidFill>
              <w14:schemeClr w14:val="tx1"/>
            </w14:solidFill>
          </w14:textFill>
        </w:rPr>
        <w:t>采购人指定，如容量不够</w:t>
      </w:r>
      <w:r>
        <w:rPr>
          <w:rFonts w:hint="eastAsia" w:ascii="宋体" w:hAnsi="宋体" w:eastAsia="宋体" w:cs="宋体"/>
          <w:color w:val="000000" w:themeColor="text1"/>
          <w:spacing w:val="-3"/>
          <w:highlight w:val="none"/>
          <w:lang w:val="en-US" w:eastAsia="zh-CN"/>
          <w14:textFill>
            <w14:solidFill>
              <w14:schemeClr w14:val="tx1"/>
            </w14:solidFill>
          </w14:textFill>
        </w:rPr>
        <w:t>由</w:t>
      </w:r>
      <w:r>
        <w:rPr>
          <w:rFonts w:hint="eastAsia" w:ascii="宋体" w:hAnsi="宋体" w:eastAsia="宋体" w:cs="宋体"/>
          <w:color w:val="000000" w:themeColor="text1"/>
          <w:spacing w:val="-3"/>
          <w:highlight w:val="none"/>
          <w14:textFill>
            <w14:solidFill>
              <w14:schemeClr w14:val="tx1"/>
            </w14:solidFill>
          </w14:textFill>
        </w:rPr>
        <w:t>中标人</w:t>
      </w:r>
      <w:r>
        <w:rPr>
          <w:rFonts w:hint="eastAsia" w:ascii="宋体" w:hAnsi="宋体" w:eastAsia="宋体" w:cs="宋体"/>
          <w:color w:val="000000" w:themeColor="text1"/>
          <w:spacing w:val="-3"/>
          <w:highlight w:val="none"/>
          <w:lang w:val="en-US" w:eastAsia="zh-CN"/>
          <w14:textFill>
            <w14:solidFill>
              <w14:schemeClr w14:val="tx1"/>
            </w14:solidFill>
          </w14:textFill>
        </w:rPr>
        <w:t>改用</w:t>
      </w:r>
      <w:r>
        <w:rPr>
          <w:rFonts w:hint="eastAsia" w:ascii="宋体" w:hAnsi="宋体" w:eastAsia="宋体" w:cs="宋体"/>
          <w:color w:val="000000" w:themeColor="text1"/>
          <w:spacing w:val="-3"/>
          <w:highlight w:val="none"/>
          <w14:textFill>
            <w14:solidFill>
              <w14:schemeClr w14:val="tx1"/>
            </w14:solidFill>
          </w14:textFill>
        </w:rPr>
        <w:t>柴油发电机）</w:t>
      </w:r>
      <w:r>
        <w:rPr>
          <w:rFonts w:hint="eastAsia" w:ascii="宋体" w:hAnsi="宋体" w:eastAsia="宋体" w:cs="宋体"/>
          <w:color w:val="000000" w:themeColor="text1"/>
          <w:spacing w:val="-5"/>
          <w:highlight w:val="none"/>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通</w:t>
      </w:r>
      <w:r>
        <w:rPr>
          <w:rFonts w:hint="eastAsia" w:ascii="宋体" w:hAnsi="宋体" w:eastAsia="宋体" w:cs="宋体"/>
          <w:color w:val="000000" w:themeColor="text1"/>
          <w:spacing w:val="-3"/>
          <w:highlight w:val="none"/>
          <w14:textFill>
            <w14:solidFill>
              <w14:schemeClr w14:val="tx1"/>
            </w14:solidFill>
          </w14:textFill>
        </w:rPr>
        <w:t>讯</w:t>
      </w:r>
      <w:r>
        <w:rPr>
          <w:rFonts w:hint="eastAsia" w:ascii="宋体" w:hAnsi="宋体" w:eastAsia="宋体" w:cs="宋体"/>
          <w:color w:val="000000" w:themeColor="text1"/>
          <w:highlight w:val="none"/>
          <w14:textFill>
            <w14:solidFill>
              <w14:schemeClr w14:val="tx1"/>
            </w14:solidFill>
          </w14:textFill>
        </w:rPr>
        <w:t>设</w:t>
      </w:r>
      <w:r>
        <w:rPr>
          <w:rFonts w:hint="eastAsia" w:ascii="宋体" w:hAnsi="宋体" w:eastAsia="宋体" w:cs="宋体"/>
          <w:color w:val="000000" w:themeColor="text1"/>
          <w:spacing w:val="-3"/>
          <w:highlight w:val="none"/>
          <w14:textFill>
            <w14:solidFill>
              <w14:schemeClr w14:val="tx1"/>
            </w14:solidFill>
          </w14:textFill>
        </w:rPr>
        <w:t>施</w:t>
      </w:r>
      <w:r>
        <w:rPr>
          <w:rFonts w:hint="eastAsia" w:ascii="宋体" w:hAnsi="宋体" w:eastAsia="宋体" w:cs="宋体"/>
          <w:color w:val="000000" w:themeColor="text1"/>
          <w:spacing w:val="-5"/>
          <w:highlight w:val="none"/>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相</w:t>
      </w:r>
      <w:r>
        <w:rPr>
          <w:rFonts w:hint="eastAsia" w:ascii="宋体" w:hAnsi="宋体" w:eastAsia="宋体" w:cs="宋体"/>
          <w:color w:val="000000" w:themeColor="text1"/>
          <w:spacing w:val="-3"/>
          <w:highlight w:val="none"/>
          <w14:textFill>
            <w14:solidFill>
              <w14:schemeClr w14:val="tx1"/>
            </w14:solidFill>
          </w14:textFill>
        </w:rPr>
        <w:t>关</w:t>
      </w:r>
      <w:r>
        <w:rPr>
          <w:rFonts w:hint="eastAsia" w:ascii="宋体" w:hAnsi="宋体" w:eastAsia="宋体" w:cs="宋体"/>
          <w:color w:val="000000" w:themeColor="text1"/>
          <w:highlight w:val="none"/>
          <w14:textFill>
            <w14:solidFill>
              <w14:schemeClr w14:val="tx1"/>
            </w14:solidFill>
          </w14:textFill>
        </w:rPr>
        <w:t>费用已</w:t>
      </w:r>
      <w:r>
        <w:rPr>
          <w:rFonts w:hint="eastAsia" w:ascii="宋体" w:hAnsi="宋体" w:eastAsia="宋体" w:cs="宋体"/>
          <w:color w:val="000000" w:themeColor="text1"/>
          <w:spacing w:val="-3"/>
          <w:highlight w:val="none"/>
          <w14:textFill>
            <w14:solidFill>
              <w14:schemeClr w14:val="tx1"/>
            </w14:solidFill>
          </w14:textFill>
        </w:rPr>
        <w:t>包</w:t>
      </w:r>
      <w:r>
        <w:rPr>
          <w:rFonts w:hint="eastAsia" w:ascii="宋体" w:hAnsi="宋体" w:eastAsia="宋体" w:cs="宋体"/>
          <w:color w:val="000000" w:themeColor="text1"/>
          <w:highlight w:val="none"/>
          <w14:textFill>
            <w14:solidFill>
              <w14:schemeClr w14:val="tx1"/>
            </w14:solidFill>
          </w14:textFill>
        </w:rPr>
        <w:t>含在报</w:t>
      </w:r>
      <w:r>
        <w:rPr>
          <w:rFonts w:hint="eastAsia" w:ascii="宋体" w:hAnsi="宋体" w:eastAsia="宋体" w:cs="宋体"/>
          <w:color w:val="000000" w:themeColor="text1"/>
          <w:spacing w:val="-3"/>
          <w:highlight w:val="none"/>
          <w14:textFill>
            <w14:solidFill>
              <w14:schemeClr w14:val="tx1"/>
            </w14:solidFill>
          </w14:textFill>
        </w:rPr>
        <w:t>价</w:t>
      </w:r>
      <w:r>
        <w:rPr>
          <w:rFonts w:hint="eastAsia" w:ascii="宋体" w:hAnsi="宋体" w:eastAsia="宋体" w:cs="宋体"/>
          <w:color w:val="000000" w:themeColor="text1"/>
          <w:highlight w:val="none"/>
          <w14:textFill>
            <w14:solidFill>
              <w14:schemeClr w14:val="tx1"/>
            </w14:solidFill>
          </w14:textFill>
        </w:rPr>
        <w:t>内。</w:t>
      </w:r>
    </w:p>
    <w:p>
      <w:pPr>
        <w:spacing w:before="15" w:line="360" w:lineRule="auto"/>
        <w:ind w:right="22" w:firstLine="416"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
          <w:highlight w:val="none"/>
          <w14:textFill>
            <w14:solidFill>
              <w14:schemeClr w14:val="tx1"/>
            </w14:solidFill>
          </w14:textFill>
        </w:rPr>
        <w:t>3</w:t>
      </w:r>
      <w:r>
        <w:rPr>
          <w:rFonts w:hint="eastAsia" w:ascii="宋体" w:hAnsi="宋体" w:eastAsia="宋体" w:cs="宋体"/>
          <w:color w:val="000000" w:themeColor="text1"/>
          <w:spacing w:val="-7"/>
          <w:highlight w:val="none"/>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中标人应</w:t>
      </w:r>
      <w:r>
        <w:rPr>
          <w:rFonts w:hint="eastAsia" w:ascii="宋体" w:hAnsi="宋体" w:eastAsia="宋体" w:cs="宋体"/>
          <w:color w:val="000000" w:themeColor="text1"/>
          <w:spacing w:val="-3"/>
          <w:highlight w:val="none"/>
          <w14:textFill>
            <w14:solidFill>
              <w14:schemeClr w14:val="tx1"/>
            </w14:solidFill>
          </w14:textFill>
        </w:rPr>
        <w:t>确</w:t>
      </w:r>
      <w:r>
        <w:rPr>
          <w:rFonts w:hint="eastAsia" w:ascii="宋体" w:hAnsi="宋体" w:eastAsia="宋体" w:cs="宋体"/>
          <w:color w:val="000000" w:themeColor="text1"/>
          <w:highlight w:val="none"/>
          <w14:textFill>
            <w14:solidFill>
              <w14:schemeClr w14:val="tx1"/>
            </w14:solidFill>
          </w14:textFill>
        </w:rPr>
        <w:t>保施</w:t>
      </w:r>
      <w:r>
        <w:rPr>
          <w:rFonts w:hint="eastAsia" w:ascii="宋体" w:hAnsi="宋体" w:eastAsia="宋体" w:cs="宋体"/>
          <w:color w:val="000000" w:themeColor="text1"/>
          <w:spacing w:val="-3"/>
          <w:highlight w:val="none"/>
          <w14:textFill>
            <w14:solidFill>
              <w14:schemeClr w14:val="tx1"/>
            </w14:solidFill>
          </w14:textFill>
        </w:rPr>
        <w:t>工</w:t>
      </w:r>
      <w:r>
        <w:rPr>
          <w:rFonts w:hint="eastAsia" w:ascii="宋体" w:hAnsi="宋体" w:eastAsia="宋体" w:cs="宋体"/>
          <w:color w:val="000000" w:themeColor="text1"/>
          <w:highlight w:val="none"/>
          <w14:textFill>
            <w14:solidFill>
              <w14:schemeClr w14:val="tx1"/>
            </w14:solidFill>
          </w14:textFill>
        </w:rPr>
        <w:t>现场</w:t>
      </w:r>
      <w:r>
        <w:rPr>
          <w:rFonts w:hint="eastAsia" w:ascii="宋体" w:hAnsi="宋体" w:eastAsia="宋体" w:cs="宋体"/>
          <w:color w:val="000000" w:themeColor="text1"/>
          <w:highlight w:val="none"/>
          <w:lang w:eastAsia="zh-CN"/>
          <w14:textFill>
            <w14:solidFill>
              <w14:schemeClr w14:val="tx1"/>
            </w14:solidFill>
          </w14:textFill>
        </w:rPr>
        <w:t>及运输道路</w:t>
      </w:r>
      <w:r>
        <w:rPr>
          <w:rFonts w:hint="eastAsia" w:ascii="宋体" w:hAnsi="宋体" w:eastAsia="宋体" w:cs="宋体"/>
          <w:color w:val="000000" w:themeColor="text1"/>
          <w:spacing w:val="-3"/>
          <w:highlight w:val="none"/>
          <w14:textFill>
            <w14:solidFill>
              <w14:schemeClr w14:val="tx1"/>
            </w14:solidFill>
          </w14:textFill>
        </w:rPr>
        <w:t>的</w:t>
      </w:r>
      <w:r>
        <w:rPr>
          <w:rFonts w:hint="eastAsia" w:ascii="宋体" w:hAnsi="宋体" w:eastAsia="宋体" w:cs="宋体"/>
          <w:color w:val="000000" w:themeColor="text1"/>
          <w:highlight w:val="none"/>
          <w14:textFill>
            <w14:solidFill>
              <w14:schemeClr w14:val="tx1"/>
            </w14:solidFill>
          </w14:textFill>
        </w:rPr>
        <w:t>清洁</w:t>
      </w:r>
      <w:r>
        <w:rPr>
          <w:rFonts w:hint="eastAsia" w:ascii="宋体" w:hAnsi="宋体" w:eastAsia="宋体" w:cs="宋体"/>
          <w:color w:val="000000" w:themeColor="text1"/>
          <w:spacing w:val="-3"/>
          <w:highlight w:val="none"/>
          <w14:textFill>
            <w14:solidFill>
              <w14:schemeClr w14:val="tx1"/>
            </w14:solidFill>
          </w14:textFill>
        </w:rPr>
        <w:t>卫</w:t>
      </w:r>
      <w:r>
        <w:rPr>
          <w:rFonts w:hint="eastAsia" w:ascii="宋体" w:hAnsi="宋体" w:eastAsia="宋体" w:cs="宋体"/>
          <w:color w:val="000000" w:themeColor="text1"/>
          <w:highlight w:val="none"/>
          <w14:textFill>
            <w14:solidFill>
              <w14:schemeClr w14:val="tx1"/>
            </w14:solidFill>
          </w14:textFill>
        </w:rPr>
        <w:t>生</w:t>
      </w:r>
      <w:r>
        <w:rPr>
          <w:rFonts w:hint="eastAsia" w:ascii="宋体" w:hAnsi="宋体" w:eastAsia="宋体" w:cs="宋体"/>
          <w:color w:val="000000" w:themeColor="text1"/>
          <w:spacing w:val="-7"/>
          <w:highlight w:val="none"/>
          <w14:textFill>
            <w14:solidFill>
              <w14:schemeClr w14:val="tx1"/>
            </w14:solidFill>
          </w14:textFill>
        </w:rPr>
        <w:t>，</w:t>
      </w:r>
      <w:r>
        <w:rPr>
          <w:rFonts w:hint="eastAsia" w:ascii="宋体" w:hAnsi="宋体" w:eastAsia="宋体" w:cs="宋体"/>
          <w:color w:val="000000" w:themeColor="text1"/>
          <w:spacing w:val="-7"/>
          <w:highlight w:val="none"/>
          <w:lang w:eastAsia="zh-CN"/>
          <w14:textFill>
            <w14:solidFill>
              <w14:schemeClr w14:val="tx1"/>
            </w14:solidFill>
          </w14:textFill>
        </w:rPr>
        <w:t>现场配置符合《东莞市房屋建筑文明施工标准化图集》中洗车槽及排水系统提升要求的洗车槽，</w:t>
      </w:r>
      <w:r>
        <w:rPr>
          <w:rFonts w:hint="eastAsia" w:ascii="宋体" w:hAnsi="宋体" w:eastAsia="宋体" w:cs="宋体"/>
          <w:color w:val="000000" w:themeColor="text1"/>
          <w:highlight w:val="none"/>
          <w14:textFill>
            <w14:solidFill>
              <w14:schemeClr w14:val="tx1"/>
            </w14:solidFill>
          </w14:textFill>
        </w:rPr>
        <w:t>建</w:t>
      </w:r>
      <w:r>
        <w:rPr>
          <w:rFonts w:hint="eastAsia" w:ascii="宋体" w:hAnsi="宋体" w:eastAsia="宋体" w:cs="宋体"/>
          <w:color w:val="000000" w:themeColor="text1"/>
          <w:spacing w:val="-3"/>
          <w:highlight w:val="none"/>
          <w14:textFill>
            <w14:solidFill>
              <w14:schemeClr w14:val="tx1"/>
            </w14:solidFill>
          </w14:textFill>
        </w:rPr>
        <w:t>筑</w:t>
      </w:r>
      <w:r>
        <w:rPr>
          <w:rFonts w:hint="eastAsia" w:ascii="宋体" w:hAnsi="宋体" w:eastAsia="宋体" w:cs="宋体"/>
          <w:color w:val="000000" w:themeColor="text1"/>
          <w:highlight w:val="none"/>
          <w14:textFill>
            <w14:solidFill>
              <w14:schemeClr w14:val="tx1"/>
            </w14:solidFill>
          </w14:textFill>
        </w:rPr>
        <w:t>垃圾</w:t>
      </w:r>
      <w:r>
        <w:rPr>
          <w:rFonts w:hint="eastAsia" w:ascii="宋体" w:hAnsi="宋体" w:eastAsia="宋体" w:cs="宋体"/>
          <w:color w:val="000000" w:themeColor="text1"/>
          <w:spacing w:val="-3"/>
          <w:highlight w:val="none"/>
          <w14:textFill>
            <w14:solidFill>
              <w14:schemeClr w14:val="tx1"/>
            </w14:solidFill>
          </w14:textFill>
        </w:rPr>
        <w:t>必</w:t>
      </w:r>
      <w:r>
        <w:rPr>
          <w:rFonts w:hint="eastAsia" w:ascii="宋体" w:hAnsi="宋体" w:eastAsia="宋体" w:cs="宋体"/>
          <w:color w:val="000000" w:themeColor="text1"/>
          <w:highlight w:val="none"/>
          <w14:textFill>
            <w14:solidFill>
              <w14:schemeClr w14:val="tx1"/>
            </w14:solidFill>
          </w14:textFill>
        </w:rPr>
        <w:t>须当</w:t>
      </w:r>
      <w:r>
        <w:rPr>
          <w:rFonts w:hint="eastAsia" w:ascii="宋体" w:hAnsi="宋体" w:eastAsia="宋体" w:cs="宋体"/>
          <w:color w:val="000000" w:themeColor="text1"/>
          <w:spacing w:val="-3"/>
          <w:highlight w:val="none"/>
          <w14:textFill>
            <w14:solidFill>
              <w14:schemeClr w14:val="tx1"/>
            </w14:solidFill>
          </w14:textFill>
        </w:rPr>
        <w:t>日</w:t>
      </w:r>
      <w:r>
        <w:rPr>
          <w:rFonts w:hint="eastAsia" w:ascii="宋体" w:hAnsi="宋体" w:eastAsia="宋体" w:cs="宋体"/>
          <w:color w:val="000000" w:themeColor="text1"/>
          <w:highlight w:val="none"/>
          <w14:textFill>
            <w14:solidFill>
              <w14:schemeClr w14:val="tx1"/>
            </w14:solidFill>
          </w14:textFill>
        </w:rPr>
        <w:t>清理</w:t>
      </w:r>
      <w:r>
        <w:rPr>
          <w:rFonts w:hint="eastAsia" w:ascii="宋体" w:hAnsi="宋体" w:eastAsia="宋体" w:cs="宋体"/>
          <w:color w:val="000000" w:themeColor="text1"/>
          <w:spacing w:val="-3"/>
          <w:highlight w:val="none"/>
          <w14:textFill>
            <w14:solidFill>
              <w14:schemeClr w14:val="tx1"/>
            </w14:solidFill>
          </w14:textFill>
        </w:rPr>
        <w:t>干</w:t>
      </w:r>
      <w:r>
        <w:rPr>
          <w:rFonts w:hint="eastAsia" w:ascii="宋体" w:hAnsi="宋体" w:eastAsia="宋体" w:cs="宋体"/>
          <w:color w:val="000000" w:themeColor="text1"/>
          <w:highlight w:val="none"/>
          <w14:textFill>
            <w14:solidFill>
              <w14:schemeClr w14:val="tx1"/>
            </w14:solidFill>
          </w14:textFill>
        </w:rPr>
        <w:t>净</w:t>
      </w:r>
      <w:r>
        <w:rPr>
          <w:rFonts w:hint="eastAsia" w:ascii="宋体" w:hAnsi="宋体" w:eastAsia="宋体" w:cs="宋体"/>
          <w:color w:val="000000" w:themeColor="text1"/>
          <w:spacing w:val="-7"/>
          <w:highlight w:val="none"/>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不</w:t>
      </w:r>
      <w:r>
        <w:rPr>
          <w:rFonts w:hint="eastAsia" w:ascii="宋体" w:hAnsi="宋体" w:eastAsia="宋体" w:cs="宋体"/>
          <w:color w:val="000000" w:themeColor="text1"/>
          <w:spacing w:val="-3"/>
          <w:highlight w:val="none"/>
          <w14:textFill>
            <w14:solidFill>
              <w14:schemeClr w14:val="tx1"/>
            </w14:solidFill>
          </w14:textFill>
        </w:rPr>
        <w:t>得</w:t>
      </w:r>
      <w:r>
        <w:rPr>
          <w:rFonts w:hint="eastAsia" w:ascii="宋体" w:hAnsi="宋体" w:eastAsia="宋体" w:cs="宋体"/>
          <w:color w:val="000000" w:themeColor="text1"/>
          <w:highlight w:val="none"/>
          <w14:textFill>
            <w14:solidFill>
              <w14:schemeClr w14:val="tx1"/>
            </w14:solidFill>
          </w14:textFill>
        </w:rPr>
        <w:t>留在</w:t>
      </w:r>
      <w:r>
        <w:rPr>
          <w:rFonts w:hint="eastAsia" w:ascii="宋体" w:hAnsi="宋体" w:eastAsia="宋体" w:cs="宋体"/>
          <w:color w:val="000000" w:themeColor="text1"/>
          <w:spacing w:val="-3"/>
          <w:highlight w:val="none"/>
          <w14:textFill>
            <w14:solidFill>
              <w14:schemeClr w14:val="tx1"/>
            </w14:solidFill>
          </w14:textFill>
        </w:rPr>
        <w:t>现</w:t>
      </w:r>
      <w:r>
        <w:rPr>
          <w:rFonts w:hint="eastAsia" w:ascii="宋体" w:hAnsi="宋体" w:eastAsia="宋体" w:cs="宋体"/>
          <w:color w:val="000000" w:themeColor="text1"/>
          <w:highlight w:val="none"/>
          <w14:textFill>
            <w14:solidFill>
              <w14:schemeClr w14:val="tx1"/>
            </w14:solidFill>
          </w14:textFill>
        </w:rPr>
        <w:t>场过</w:t>
      </w:r>
      <w:r>
        <w:rPr>
          <w:rFonts w:hint="eastAsia" w:ascii="宋体" w:hAnsi="宋体" w:eastAsia="宋体" w:cs="宋体"/>
          <w:color w:val="000000" w:themeColor="text1"/>
          <w:spacing w:val="-3"/>
          <w:highlight w:val="none"/>
          <w14:textFill>
            <w14:solidFill>
              <w14:schemeClr w14:val="tx1"/>
            </w14:solidFill>
          </w14:textFill>
        </w:rPr>
        <w:t>夜</w:t>
      </w:r>
      <w:r>
        <w:rPr>
          <w:rFonts w:hint="eastAsia" w:ascii="宋体" w:hAnsi="宋体" w:eastAsia="宋体" w:cs="宋体"/>
          <w:color w:val="000000" w:themeColor="text1"/>
          <w:highlight w:val="none"/>
          <w14:textFill>
            <w14:solidFill>
              <w14:schemeClr w14:val="tx1"/>
            </w14:solidFill>
          </w14:textFill>
        </w:rPr>
        <w:t>。</w:t>
      </w:r>
    </w:p>
    <w:p>
      <w:pPr>
        <w:spacing w:before="15" w:line="360" w:lineRule="auto"/>
        <w:ind w:right="22" w:firstLine="416" w:firstLineChars="200"/>
        <w:jc w:val="both"/>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
          <w:highlight w:val="none"/>
          <w14:textFill>
            <w14:solidFill>
              <w14:schemeClr w14:val="tx1"/>
            </w14:solidFill>
          </w14:textFill>
        </w:rPr>
        <w:t>4</w:t>
      </w:r>
      <w:r>
        <w:rPr>
          <w:rFonts w:hint="eastAsia" w:ascii="宋体" w:hAnsi="宋体" w:eastAsia="宋体" w:cs="宋体"/>
          <w:color w:val="000000" w:themeColor="text1"/>
          <w:spacing w:val="-7"/>
          <w:highlight w:val="none"/>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中标人必</w:t>
      </w:r>
      <w:r>
        <w:rPr>
          <w:rFonts w:hint="eastAsia" w:ascii="宋体" w:hAnsi="宋体" w:eastAsia="宋体" w:cs="宋体"/>
          <w:color w:val="000000" w:themeColor="text1"/>
          <w:spacing w:val="-3"/>
          <w:highlight w:val="none"/>
          <w14:textFill>
            <w14:solidFill>
              <w14:schemeClr w14:val="tx1"/>
            </w14:solidFill>
          </w14:textFill>
        </w:rPr>
        <w:t>须</w:t>
      </w:r>
      <w:r>
        <w:rPr>
          <w:rFonts w:hint="eastAsia" w:ascii="宋体" w:hAnsi="宋体" w:eastAsia="宋体" w:cs="宋体"/>
          <w:color w:val="000000" w:themeColor="text1"/>
          <w:highlight w:val="none"/>
          <w14:textFill>
            <w14:solidFill>
              <w14:schemeClr w14:val="tx1"/>
            </w14:solidFill>
          </w14:textFill>
        </w:rPr>
        <w:t>遵守</w:t>
      </w:r>
      <w:r>
        <w:rPr>
          <w:rFonts w:hint="eastAsia" w:ascii="宋体" w:hAnsi="宋体" w:eastAsia="宋体" w:cs="宋体"/>
          <w:color w:val="000000" w:themeColor="text1"/>
          <w:spacing w:val="-3"/>
          <w:highlight w:val="none"/>
          <w14:textFill>
            <w14:solidFill>
              <w14:schemeClr w14:val="tx1"/>
            </w14:solidFill>
          </w14:textFill>
        </w:rPr>
        <w:t>建</w:t>
      </w:r>
      <w:r>
        <w:rPr>
          <w:rFonts w:hint="eastAsia" w:ascii="宋体" w:hAnsi="宋体" w:eastAsia="宋体" w:cs="宋体"/>
          <w:color w:val="000000" w:themeColor="text1"/>
          <w:highlight w:val="none"/>
          <w14:textFill>
            <w14:solidFill>
              <w14:schemeClr w14:val="tx1"/>
            </w14:solidFill>
          </w14:textFill>
        </w:rPr>
        <w:t>设单</w:t>
      </w:r>
      <w:r>
        <w:rPr>
          <w:rFonts w:hint="eastAsia" w:ascii="宋体" w:hAnsi="宋体" w:eastAsia="宋体" w:cs="宋体"/>
          <w:color w:val="000000" w:themeColor="text1"/>
          <w:spacing w:val="-3"/>
          <w:highlight w:val="none"/>
          <w14:textFill>
            <w14:solidFill>
              <w14:schemeClr w14:val="tx1"/>
            </w14:solidFill>
          </w14:textFill>
        </w:rPr>
        <w:t>位</w:t>
      </w:r>
      <w:r>
        <w:rPr>
          <w:rFonts w:hint="eastAsia" w:ascii="宋体" w:hAnsi="宋体" w:eastAsia="宋体" w:cs="宋体"/>
          <w:color w:val="000000" w:themeColor="text1"/>
          <w:highlight w:val="none"/>
          <w14:textFill>
            <w14:solidFill>
              <w14:schemeClr w14:val="tx1"/>
            </w14:solidFill>
          </w14:textFill>
        </w:rPr>
        <w:t>施工</w:t>
      </w:r>
      <w:r>
        <w:rPr>
          <w:rFonts w:hint="eastAsia" w:ascii="宋体" w:hAnsi="宋体" w:eastAsia="宋体" w:cs="宋体"/>
          <w:color w:val="000000" w:themeColor="text1"/>
          <w:spacing w:val="-3"/>
          <w:highlight w:val="none"/>
          <w14:textFill>
            <w14:solidFill>
              <w14:schemeClr w14:val="tx1"/>
            </w14:solidFill>
          </w14:textFill>
        </w:rPr>
        <w:t>现</w:t>
      </w:r>
      <w:r>
        <w:rPr>
          <w:rFonts w:hint="eastAsia" w:ascii="宋体" w:hAnsi="宋体" w:eastAsia="宋体" w:cs="宋体"/>
          <w:color w:val="000000" w:themeColor="text1"/>
          <w:highlight w:val="none"/>
          <w14:textFill>
            <w14:solidFill>
              <w14:schemeClr w14:val="tx1"/>
            </w14:solidFill>
          </w14:textFill>
        </w:rPr>
        <w:t>场和</w:t>
      </w:r>
      <w:r>
        <w:rPr>
          <w:rFonts w:hint="eastAsia" w:ascii="宋体" w:hAnsi="宋体" w:eastAsia="宋体" w:cs="宋体"/>
          <w:color w:val="000000" w:themeColor="text1"/>
          <w:spacing w:val="-3"/>
          <w:highlight w:val="none"/>
          <w14:textFill>
            <w14:solidFill>
              <w14:schemeClr w14:val="tx1"/>
            </w14:solidFill>
          </w14:textFill>
        </w:rPr>
        <w:t>人</w:t>
      </w:r>
      <w:r>
        <w:rPr>
          <w:rFonts w:hint="eastAsia" w:ascii="宋体" w:hAnsi="宋体" w:eastAsia="宋体" w:cs="宋体"/>
          <w:color w:val="000000" w:themeColor="text1"/>
          <w:highlight w:val="none"/>
          <w14:textFill>
            <w14:solidFill>
              <w14:schemeClr w14:val="tx1"/>
            </w14:solidFill>
          </w14:textFill>
        </w:rPr>
        <w:t>员管</w:t>
      </w:r>
      <w:r>
        <w:rPr>
          <w:rFonts w:hint="eastAsia" w:ascii="宋体" w:hAnsi="宋体" w:eastAsia="宋体" w:cs="宋体"/>
          <w:color w:val="000000" w:themeColor="text1"/>
          <w:spacing w:val="-3"/>
          <w:highlight w:val="none"/>
          <w14:textFill>
            <w14:solidFill>
              <w14:schemeClr w14:val="tx1"/>
            </w14:solidFill>
          </w14:textFill>
        </w:rPr>
        <w:t>理</w:t>
      </w:r>
      <w:r>
        <w:rPr>
          <w:rFonts w:hint="eastAsia" w:ascii="宋体" w:hAnsi="宋体" w:eastAsia="宋体" w:cs="宋体"/>
          <w:color w:val="000000" w:themeColor="text1"/>
          <w:highlight w:val="none"/>
          <w14:textFill>
            <w14:solidFill>
              <w14:schemeClr w14:val="tx1"/>
            </w14:solidFill>
          </w14:textFill>
        </w:rPr>
        <w:t>的规定</w:t>
      </w:r>
      <w:r>
        <w:rPr>
          <w:rFonts w:hint="eastAsia" w:ascii="宋体" w:hAnsi="宋体" w:eastAsia="宋体" w:cs="宋体"/>
          <w:color w:val="000000" w:themeColor="text1"/>
          <w:spacing w:val="-10"/>
          <w:highlight w:val="none"/>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安</w:t>
      </w:r>
      <w:r>
        <w:rPr>
          <w:rFonts w:hint="eastAsia" w:ascii="宋体" w:hAnsi="宋体" w:eastAsia="宋体" w:cs="宋体"/>
          <w:color w:val="000000" w:themeColor="text1"/>
          <w:spacing w:val="-3"/>
          <w:highlight w:val="none"/>
          <w14:textFill>
            <w14:solidFill>
              <w14:schemeClr w14:val="tx1"/>
            </w14:solidFill>
          </w14:textFill>
        </w:rPr>
        <w:t>全</w:t>
      </w:r>
      <w:r>
        <w:rPr>
          <w:rFonts w:hint="eastAsia" w:ascii="宋体" w:hAnsi="宋体" w:eastAsia="宋体" w:cs="宋体"/>
          <w:color w:val="000000" w:themeColor="text1"/>
          <w:highlight w:val="none"/>
          <w14:textFill>
            <w14:solidFill>
              <w14:schemeClr w14:val="tx1"/>
            </w14:solidFill>
          </w14:textFill>
        </w:rPr>
        <w:t>生产</w:t>
      </w:r>
      <w:r>
        <w:rPr>
          <w:rFonts w:hint="eastAsia" w:ascii="宋体" w:hAnsi="宋体" w:eastAsia="宋体" w:cs="宋体"/>
          <w:color w:val="000000" w:themeColor="text1"/>
          <w:spacing w:val="-7"/>
          <w:highlight w:val="none"/>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文</w:t>
      </w:r>
      <w:r>
        <w:rPr>
          <w:rFonts w:hint="eastAsia" w:ascii="宋体" w:hAnsi="宋体" w:eastAsia="宋体" w:cs="宋体"/>
          <w:color w:val="000000" w:themeColor="text1"/>
          <w:spacing w:val="-3"/>
          <w:highlight w:val="none"/>
          <w14:textFill>
            <w14:solidFill>
              <w14:schemeClr w14:val="tx1"/>
            </w14:solidFill>
          </w14:textFill>
        </w:rPr>
        <w:t>明</w:t>
      </w:r>
      <w:r>
        <w:rPr>
          <w:rFonts w:hint="eastAsia" w:ascii="宋体" w:hAnsi="宋体" w:eastAsia="宋体" w:cs="宋体"/>
          <w:color w:val="000000" w:themeColor="text1"/>
          <w:highlight w:val="none"/>
          <w14:textFill>
            <w14:solidFill>
              <w14:schemeClr w14:val="tx1"/>
            </w14:solidFill>
          </w14:textFill>
        </w:rPr>
        <w:t>施工</w:t>
      </w:r>
      <w:r>
        <w:rPr>
          <w:rFonts w:hint="eastAsia" w:ascii="宋体" w:hAnsi="宋体" w:eastAsia="宋体" w:cs="宋体"/>
          <w:color w:val="000000" w:themeColor="text1"/>
          <w:spacing w:val="2"/>
          <w:highlight w:val="none"/>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必须注</w:t>
      </w:r>
      <w:r>
        <w:rPr>
          <w:rFonts w:hint="eastAsia" w:ascii="宋体" w:hAnsi="宋体" w:eastAsia="宋体" w:cs="宋体"/>
          <w:color w:val="000000" w:themeColor="text1"/>
          <w:spacing w:val="2"/>
          <w:highlight w:val="none"/>
          <w14:textFill>
            <w14:solidFill>
              <w14:schemeClr w14:val="tx1"/>
            </w14:solidFill>
          </w14:textFill>
        </w:rPr>
        <w:t>意</w:t>
      </w:r>
      <w:r>
        <w:rPr>
          <w:rFonts w:hint="eastAsia" w:ascii="宋体" w:hAnsi="宋体" w:eastAsia="宋体" w:cs="宋体"/>
          <w:color w:val="000000" w:themeColor="text1"/>
          <w:highlight w:val="none"/>
          <w14:textFill>
            <w14:solidFill>
              <w14:schemeClr w14:val="tx1"/>
            </w14:solidFill>
          </w14:textFill>
        </w:rPr>
        <w:t>施工安</w:t>
      </w:r>
      <w:r>
        <w:rPr>
          <w:rFonts w:hint="eastAsia" w:ascii="宋体" w:hAnsi="宋体" w:eastAsia="宋体" w:cs="宋体"/>
          <w:color w:val="000000" w:themeColor="text1"/>
          <w:spacing w:val="2"/>
          <w:highlight w:val="none"/>
          <w14:textFill>
            <w14:solidFill>
              <w14:schemeClr w14:val="tx1"/>
            </w14:solidFill>
          </w14:textFill>
        </w:rPr>
        <w:t>全</w:t>
      </w:r>
      <w:r>
        <w:rPr>
          <w:rFonts w:hint="eastAsia" w:ascii="宋体" w:hAnsi="宋体" w:eastAsia="宋体" w:cs="宋体"/>
          <w:color w:val="000000" w:themeColor="text1"/>
          <w:highlight w:val="none"/>
          <w14:textFill>
            <w14:solidFill>
              <w14:schemeClr w14:val="tx1"/>
            </w14:solidFill>
          </w14:textFill>
        </w:rPr>
        <w:t>，做安</w:t>
      </w:r>
      <w:r>
        <w:rPr>
          <w:rFonts w:hint="eastAsia" w:ascii="宋体" w:hAnsi="宋体" w:eastAsia="宋体" w:cs="宋体"/>
          <w:color w:val="000000" w:themeColor="text1"/>
          <w:spacing w:val="2"/>
          <w:highlight w:val="none"/>
          <w14:textFill>
            <w14:solidFill>
              <w14:schemeClr w14:val="tx1"/>
            </w14:solidFill>
          </w14:textFill>
        </w:rPr>
        <w:t>全</w:t>
      </w:r>
      <w:r>
        <w:rPr>
          <w:rFonts w:hint="eastAsia" w:ascii="宋体" w:hAnsi="宋体" w:eastAsia="宋体" w:cs="宋体"/>
          <w:color w:val="000000" w:themeColor="text1"/>
          <w:highlight w:val="none"/>
          <w14:textFill>
            <w14:solidFill>
              <w14:schemeClr w14:val="tx1"/>
            </w14:solidFill>
          </w14:textFill>
        </w:rPr>
        <w:t>文明</w:t>
      </w:r>
      <w:r>
        <w:rPr>
          <w:rFonts w:hint="eastAsia" w:ascii="宋体" w:hAnsi="宋体" w:eastAsia="宋体" w:cs="宋体"/>
          <w:color w:val="000000" w:themeColor="text1"/>
          <w:spacing w:val="2"/>
          <w:highlight w:val="none"/>
          <w14:textFill>
            <w14:solidFill>
              <w14:schemeClr w14:val="tx1"/>
            </w14:solidFill>
          </w14:textFill>
        </w:rPr>
        <w:t>施</w:t>
      </w:r>
      <w:r>
        <w:rPr>
          <w:rFonts w:hint="eastAsia" w:ascii="宋体" w:hAnsi="宋体" w:eastAsia="宋体" w:cs="宋体"/>
          <w:color w:val="000000" w:themeColor="text1"/>
          <w:highlight w:val="none"/>
          <w14:textFill>
            <w14:solidFill>
              <w14:schemeClr w14:val="tx1"/>
            </w14:solidFill>
          </w14:textFill>
        </w:rPr>
        <w:t>工工作</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发</w:t>
      </w:r>
      <w:r>
        <w:rPr>
          <w:rFonts w:hint="eastAsia" w:ascii="宋体" w:hAnsi="宋体" w:eastAsia="宋体" w:cs="宋体"/>
          <w:color w:val="000000" w:themeColor="text1"/>
          <w:spacing w:val="2"/>
          <w:highlight w:val="none"/>
          <w14:textFill>
            <w14:solidFill>
              <w14:schemeClr w14:val="tx1"/>
            </w14:solidFill>
          </w14:textFill>
        </w:rPr>
        <w:t>生</w:t>
      </w:r>
      <w:r>
        <w:rPr>
          <w:rFonts w:hint="eastAsia" w:ascii="宋体" w:hAnsi="宋体" w:eastAsia="宋体" w:cs="宋体"/>
          <w:color w:val="000000" w:themeColor="text1"/>
          <w:highlight w:val="none"/>
          <w14:textFill>
            <w14:solidFill>
              <w14:schemeClr w14:val="tx1"/>
            </w14:solidFill>
          </w14:textFill>
        </w:rPr>
        <w:t>一切安</w:t>
      </w:r>
      <w:r>
        <w:rPr>
          <w:rFonts w:hint="eastAsia" w:ascii="宋体" w:hAnsi="宋体" w:eastAsia="宋体" w:cs="宋体"/>
          <w:color w:val="000000" w:themeColor="text1"/>
          <w:spacing w:val="2"/>
          <w:highlight w:val="none"/>
          <w14:textFill>
            <w14:solidFill>
              <w14:schemeClr w14:val="tx1"/>
            </w14:solidFill>
          </w14:textFill>
        </w:rPr>
        <w:t>全</w:t>
      </w:r>
      <w:r>
        <w:rPr>
          <w:rFonts w:hint="eastAsia" w:ascii="宋体" w:hAnsi="宋体" w:eastAsia="宋体" w:cs="宋体"/>
          <w:color w:val="000000" w:themeColor="text1"/>
          <w:highlight w:val="none"/>
          <w14:textFill>
            <w14:solidFill>
              <w14:schemeClr w14:val="tx1"/>
            </w14:solidFill>
          </w14:textFill>
        </w:rPr>
        <w:t>事故均</w:t>
      </w:r>
      <w:r>
        <w:rPr>
          <w:rFonts w:hint="eastAsia" w:ascii="宋体" w:hAnsi="宋体" w:eastAsia="宋体" w:cs="宋体"/>
          <w:color w:val="000000" w:themeColor="text1"/>
          <w:spacing w:val="2"/>
          <w:highlight w:val="none"/>
          <w14:textFill>
            <w14:solidFill>
              <w14:schemeClr w14:val="tx1"/>
            </w14:solidFill>
          </w14:textFill>
        </w:rPr>
        <w:t>由</w:t>
      </w:r>
      <w:r>
        <w:rPr>
          <w:rFonts w:hint="eastAsia" w:ascii="宋体" w:hAnsi="宋体" w:eastAsia="宋体" w:cs="宋体"/>
          <w:color w:val="000000" w:themeColor="text1"/>
          <w:highlight w:val="none"/>
          <w14:textFill>
            <w14:solidFill>
              <w14:schemeClr w14:val="tx1"/>
            </w14:solidFill>
          </w14:textFill>
        </w:rPr>
        <w:t>中标人自行</w:t>
      </w:r>
      <w:r>
        <w:rPr>
          <w:rFonts w:hint="eastAsia" w:ascii="宋体" w:hAnsi="宋体" w:eastAsia="宋体" w:cs="宋体"/>
          <w:color w:val="000000" w:themeColor="text1"/>
          <w:spacing w:val="-3"/>
          <w:highlight w:val="none"/>
          <w14:textFill>
            <w14:solidFill>
              <w14:schemeClr w14:val="tx1"/>
            </w14:solidFill>
          </w14:textFill>
        </w:rPr>
        <w:t>负</w:t>
      </w:r>
      <w:r>
        <w:rPr>
          <w:rFonts w:hint="eastAsia" w:ascii="宋体" w:hAnsi="宋体" w:eastAsia="宋体" w:cs="宋体"/>
          <w:color w:val="000000" w:themeColor="text1"/>
          <w:highlight w:val="none"/>
          <w14:textFill>
            <w14:solidFill>
              <w14:schemeClr w14:val="tx1"/>
            </w14:solidFill>
          </w14:textFill>
        </w:rPr>
        <w:t>责。</w:t>
      </w:r>
    </w:p>
    <w:p>
      <w:pPr>
        <w:spacing w:before="67" w:line="360" w:lineRule="auto"/>
        <w:ind w:right="22" w:firstLine="408" w:firstLineChars="200"/>
        <w:rPr>
          <w:rFonts w:hint="eastAsia" w:ascii="宋体" w:hAnsi="宋体" w:eastAsia="宋体" w:cs="宋体"/>
          <w:color w:val="000000" w:themeColor="text1"/>
          <w:spacing w:val="-3"/>
          <w:highlight w:val="none"/>
          <w14:textFill>
            <w14:solidFill>
              <w14:schemeClr w14:val="tx1"/>
            </w14:solidFill>
          </w14:textFill>
        </w:rPr>
      </w:pPr>
      <w:r>
        <w:rPr>
          <w:rFonts w:hint="eastAsia" w:ascii="宋体" w:hAnsi="宋体" w:eastAsia="宋体" w:cs="宋体"/>
          <w:color w:val="000000" w:themeColor="text1"/>
          <w:spacing w:val="-3"/>
          <w:highlight w:val="none"/>
          <w14:textFill>
            <w14:solidFill>
              <w14:schemeClr w14:val="tx1"/>
            </w14:solidFill>
          </w14:textFill>
        </w:rPr>
        <w:t>5、负责施工、验收、相关手续的办理及所需要的相关文件材料。</w:t>
      </w:r>
    </w:p>
    <w:p>
      <w:pPr>
        <w:spacing w:line="360" w:lineRule="auto"/>
        <w:ind w:firstLine="416"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
          <w:highlight w:val="none"/>
          <w14:textFill>
            <w14:solidFill>
              <w14:schemeClr w14:val="tx1"/>
            </w14:solidFill>
          </w14:textFill>
        </w:rPr>
        <w:t>6</w:t>
      </w:r>
      <w:r>
        <w:rPr>
          <w:rFonts w:hint="eastAsia" w:ascii="宋体" w:hAnsi="宋体" w:eastAsia="宋体" w:cs="宋体"/>
          <w:color w:val="000000" w:themeColor="text1"/>
          <w:spacing w:val="-7"/>
          <w:highlight w:val="none"/>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中标人在</w:t>
      </w:r>
      <w:r>
        <w:rPr>
          <w:rFonts w:hint="eastAsia" w:ascii="宋体" w:hAnsi="宋体" w:eastAsia="宋体" w:cs="宋体"/>
          <w:color w:val="000000" w:themeColor="text1"/>
          <w:spacing w:val="-3"/>
          <w:highlight w:val="none"/>
          <w14:textFill>
            <w14:solidFill>
              <w14:schemeClr w14:val="tx1"/>
            </w14:solidFill>
          </w14:textFill>
        </w:rPr>
        <w:t>施</w:t>
      </w:r>
      <w:r>
        <w:rPr>
          <w:rFonts w:hint="eastAsia" w:ascii="宋体" w:hAnsi="宋体" w:eastAsia="宋体" w:cs="宋体"/>
          <w:color w:val="000000" w:themeColor="text1"/>
          <w:highlight w:val="none"/>
          <w14:textFill>
            <w14:solidFill>
              <w14:schemeClr w14:val="tx1"/>
            </w14:solidFill>
          </w14:textFill>
        </w:rPr>
        <w:t>工过</w:t>
      </w:r>
      <w:r>
        <w:rPr>
          <w:rFonts w:hint="eastAsia" w:ascii="宋体" w:hAnsi="宋体" w:eastAsia="宋体" w:cs="宋体"/>
          <w:color w:val="000000" w:themeColor="text1"/>
          <w:spacing w:val="-3"/>
          <w:highlight w:val="none"/>
          <w14:textFill>
            <w14:solidFill>
              <w14:schemeClr w14:val="tx1"/>
            </w14:solidFill>
          </w14:textFill>
        </w:rPr>
        <w:t>程</w:t>
      </w:r>
      <w:r>
        <w:rPr>
          <w:rFonts w:hint="eastAsia" w:ascii="宋体" w:hAnsi="宋体" w:eastAsia="宋体" w:cs="宋体"/>
          <w:color w:val="000000" w:themeColor="text1"/>
          <w:highlight w:val="none"/>
          <w14:textFill>
            <w14:solidFill>
              <w14:schemeClr w14:val="tx1"/>
            </w14:solidFill>
          </w14:textFill>
        </w:rPr>
        <w:t>中</w:t>
      </w:r>
      <w:r>
        <w:rPr>
          <w:rFonts w:hint="eastAsia" w:ascii="宋体" w:hAnsi="宋体" w:eastAsia="宋体" w:cs="宋体"/>
          <w:color w:val="000000" w:themeColor="text1"/>
          <w:spacing w:val="-7"/>
          <w:highlight w:val="none"/>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如</w:t>
      </w:r>
      <w:r>
        <w:rPr>
          <w:rFonts w:hint="eastAsia" w:ascii="宋体" w:hAnsi="宋体" w:eastAsia="宋体" w:cs="宋体"/>
          <w:color w:val="000000" w:themeColor="text1"/>
          <w:spacing w:val="-3"/>
          <w:highlight w:val="none"/>
          <w14:textFill>
            <w14:solidFill>
              <w14:schemeClr w14:val="tx1"/>
            </w14:solidFill>
          </w14:textFill>
        </w:rPr>
        <w:t>遇</w:t>
      </w:r>
      <w:r>
        <w:rPr>
          <w:rFonts w:hint="eastAsia" w:ascii="宋体" w:hAnsi="宋体" w:eastAsia="宋体" w:cs="宋体"/>
          <w:color w:val="000000" w:themeColor="text1"/>
          <w:highlight w:val="none"/>
          <w14:textFill>
            <w14:solidFill>
              <w14:schemeClr w14:val="tx1"/>
            </w14:solidFill>
          </w14:textFill>
        </w:rPr>
        <w:t>到需</w:t>
      </w:r>
      <w:r>
        <w:rPr>
          <w:rFonts w:hint="eastAsia" w:ascii="宋体" w:hAnsi="宋体" w:eastAsia="宋体" w:cs="宋体"/>
          <w:color w:val="000000" w:themeColor="text1"/>
          <w:spacing w:val="-3"/>
          <w:highlight w:val="none"/>
          <w14:textFill>
            <w14:solidFill>
              <w14:schemeClr w14:val="tx1"/>
            </w14:solidFill>
          </w14:textFill>
        </w:rPr>
        <w:t>与</w:t>
      </w:r>
      <w:r>
        <w:rPr>
          <w:rFonts w:hint="eastAsia" w:ascii="宋体" w:hAnsi="宋体" w:eastAsia="宋体" w:cs="宋体"/>
          <w:color w:val="000000" w:themeColor="text1"/>
          <w:highlight w:val="none"/>
          <w14:textFill>
            <w14:solidFill>
              <w14:schemeClr w14:val="tx1"/>
            </w14:solidFill>
          </w14:textFill>
        </w:rPr>
        <w:t>外部</w:t>
      </w:r>
      <w:r>
        <w:rPr>
          <w:rFonts w:hint="eastAsia" w:ascii="宋体" w:hAnsi="宋体" w:eastAsia="宋体" w:cs="宋体"/>
          <w:color w:val="000000" w:themeColor="text1"/>
          <w:spacing w:val="-3"/>
          <w:highlight w:val="none"/>
          <w14:textFill>
            <w14:solidFill>
              <w14:schemeClr w14:val="tx1"/>
            </w14:solidFill>
          </w14:textFill>
        </w:rPr>
        <w:t>相</w:t>
      </w:r>
      <w:r>
        <w:rPr>
          <w:rFonts w:hint="eastAsia" w:ascii="宋体" w:hAnsi="宋体" w:eastAsia="宋体" w:cs="宋体"/>
          <w:color w:val="000000" w:themeColor="text1"/>
          <w:highlight w:val="none"/>
          <w14:textFill>
            <w14:solidFill>
              <w14:schemeClr w14:val="tx1"/>
            </w14:solidFill>
          </w14:textFill>
        </w:rPr>
        <w:t>关的</w:t>
      </w:r>
      <w:r>
        <w:rPr>
          <w:rFonts w:hint="eastAsia" w:ascii="宋体" w:hAnsi="宋体" w:eastAsia="宋体" w:cs="宋体"/>
          <w:color w:val="000000" w:themeColor="text1"/>
          <w:spacing w:val="-3"/>
          <w:highlight w:val="none"/>
          <w14:textFill>
            <w14:solidFill>
              <w14:schemeClr w14:val="tx1"/>
            </w14:solidFill>
          </w14:textFill>
        </w:rPr>
        <w:t>单</w:t>
      </w:r>
      <w:r>
        <w:rPr>
          <w:rFonts w:hint="eastAsia" w:ascii="宋体" w:hAnsi="宋体" w:eastAsia="宋体" w:cs="宋体"/>
          <w:color w:val="000000" w:themeColor="text1"/>
          <w:highlight w:val="none"/>
          <w14:textFill>
            <w14:solidFill>
              <w14:schemeClr w14:val="tx1"/>
            </w14:solidFill>
          </w14:textFill>
        </w:rPr>
        <w:t>位协</w:t>
      </w:r>
      <w:r>
        <w:rPr>
          <w:rFonts w:hint="eastAsia" w:ascii="宋体" w:hAnsi="宋体" w:eastAsia="宋体" w:cs="宋体"/>
          <w:color w:val="000000" w:themeColor="text1"/>
          <w:spacing w:val="-3"/>
          <w:highlight w:val="none"/>
          <w14:textFill>
            <w14:solidFill>
              <w14:schemeClr w14:val="tx1"/>
            </w14:solidFill>
          </w14:textFill>
        </w:rPr>
        <w:t>调</w:t>
      </w:r>
      <w:r>
        <w:rPr>
          <w:rFonts w:hint="eastAsia" w:ascii="宋体" w:hAnsi="宋体" w:eastAsia="宋体" w:cs="宋体"/>
          <w:color w:val="000000" w:themeColor="text1"/>
          <w:highlight w:val="none"/>
          <w14:textFill>
            <w14:solidFill>
              <w14:schemeClr w14:val="tx1"/>
            </w14:solidFill>
          </w14:textFill>
        </w:rPr>
        <w:t>的问</w:t>
      </w:r>
      <w:r>
        <w:rPr>
          <w:rFonts w:hint="eastAsia" w:ascii="宋体" w:hAnsi="宋体" w:eastAsia="宋体" w:cs="宋体"/>
          <w:color w:val="000000" w:themeColor="text1"/>
          <w:spacing w:val="-3"/>
          <w:highlight w:val="none"/>
          <w14:textFill>
            <w14:solidFill>
              <w14:schemeClr w14:val="tx1"/>
            </w14:solidFill>
          </w14:textFill>
        </w:rPr>
        <w:t>题</w:t>
      </w:r>
      <w:r>
        <w:rPr>
          <w:rFonts w:hint="eastAsia" w:ascii="宋体" w:hAnsi="宋体" w:eastAsia="宋体" w:cs="宋体"/>
          <w:color w:val="000000" w:themeColor="text1"/>
          <w:highlight w:val="none"/>
          <w14:textFill>
            <w14:solidFill>
              <w14:schemeClr w14:val="tx1"/>
            </w14:solidFill>
          </w14:textFill>
        </w:rPr>
        <w:t>时</w:t>
      </w:r>
      <w:r>
        <w:rPr>
          <w:rFonts w:hint="eastAsia" w:ascii="宋体" w:hAnsi="宋体" w:eastAsia="宋体" w:cs="宋体"/>
          <w:color w:val="000000" w:themeColor="text1"/>
          <w:spacing w:val="-7"/>
          <w:highlight w:val="none"/>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应</w:t>
      </w:r>
      <w:r>
        <w:rPr>
          <w:rFonts w:hint="eastAsia" w:ascii="宋体" w:hAnsi="宋体" w:eastAsia="宋体" w:cs="宋体"/>
          <w:color w:val="000000" w:themeColor="text1"/>
          <w:spacing w:val="-3"/>
          <w:highlight w:val="none"/>
          <w14:textFill>
            <w14:solidFill>
              <w14:schemeClr w14:val="tx1"/>
            </w14:solidFill>
          </w14:textFill>
        </w:rPr>
        <w:t>自</w:t>
      </w:r>
      <w:r>
        <w:rPr>
          <w:rFonts w:hint="eastAsia" w:ascii="宋体" w:hAnsi="宋体" w:eastAsia="宋体" w:cs="宋体"/>
          <w:color w:val="000000" w:themeColor="text1"/>
          <w:highlight w:val="none"/>
          <w14:textFill>
            <w14:solidFill>
              <w14:schemeClr w14:val="tx1"/>
            </w14:solidFill>
          </w14:textFill>
        </w:rPr>
        <w:t>行解</w:t>
      </w:r>
      <w:r>
        <w:rPr>
          <w:rFonts w:hint="eastAsia" w:ascii="宋体" w:hAnsi="宋体" w:eastAsia="宋体" w:cs="宋体"/>
          <w:color w:val="000000" w:themeColor="text1"/>
          <w:spacing w:val="-3"/>
          <w:highlight w:val="none"/>
          <w14:textFill>
            <w14:solidFill>
              <w14:schemeClr w14:val="tx1"/>
            </w14:solidFill>
          </w14:textFill>
        </w:rPr>
        <w:t>决</w:t>
      </w:r>
      <w:r>
        <w:rPr>
          <w:rFonts w:hint="eastAsia" w:ascii="宋体" w:hAnsi="宋体" w:eastAsia="宋体" w:cs="宋体"/>
          <w:color w:val="000000" w:themeColor="text1"/>
          <w:highlight w:val="none"/>
          <w14:textFill>
            <w14:solidFill>
              <w14:schemeClr w14:val="tx1"/>
            </w14:solidFill>
          </w14:textFill>
        </w:rPr>
        <w:t>，采</w:t>
      </w:r>
      <w:r>
        <w:rPr>
          <w:rFonts w:hint="eastAsia" w:ascii="宋体" w:hAnsi="宋体" w:eastAsia="宋体" w:cs="宋体"/>
          <w:color w:val="000000" w:themeColor="text1"/>
          <w:spacing w:val="-3"/>
          <w:highlight w:val="none"/>
          <w14:textFill>
            <w14:solidFill>
              <w14:schemeClr w14:val="tx1"/>
            </w14:solidFill>
          </w14:textFill>
        </w:rPr>
        <w:t>购</w:t>
      </w:r>
      <w:r>
        <w:rPr>
          <w:rFonts w:hint="eastAsia" w:ascii="宋体" w:hAnsi="宋体" w:eastAsia="宋体" w:cs="宋体"/>
          <w:color w:val="000000" w:themeColor="text1"/>
          <w:highlight w:val="none"/>
          <w14:textFill>
            <w14:solidFill>
              <w14:schemeClr w14:val="tx1"/>
            </w14:solidFill>
          </w14:textFill>
        </w:rPr>
        <w:t>人只</w:t>
      </w:r>
      <w:r>
        <w:rPr>
          <w:rFonts w:hint="eastAsia" w:ascii="宋体" w:hAnsi="宋体" w:eastAsia="宋体" w:cs="宋体"/>
          <w:color w:val="000000" w:themeColor="text1"/>
          <w:spacing w:val="-3"/>
          <w:highlight w:val="none"/>
          <w14:textFill>
            <w14:solidFill>
              <w14:schemeClr w14:val="tx1"/>
            </w14:solidFill>
          </w14:textFill>
        </w:rPr>
        <w:t>负</w:t>
      </w:r>
      <w:r>
        <w:rPr>
          <w:rFonts w:hint="eastAsia" w:ascii="宋体" w:hAnsi="宋体" w:eastAsia="宋体" w:cs="宋体"/>
          <w:color w:val="000000" w:themeColor="text1"/>
          <w:highlight w:val="none"/>
          <w14:textFill>
            <w14:solidFill>
              <w14:schemeClr w14:val="tx1"/>
            </w14:solidFill>
          </w14:textFill>
        </w:rPr>
        <w:t>责协</w:t>
      </w:r>
      <w:r>
        <w:rPr>
          <w:rFonts w:hint="eastAsia" w:ascii="宋体" w:hAnsi="宋体" w:eastAsia="宋体" w:cs="宋体"/>
          <w:color w:val="000000" w:themeColor="text1"/>
          <w:spacing w:val="-3"/>
          <w:highlight w:val="none"/>
          <w14:textFill>
            <w14:solidFill>
              <w14:schemeClr w14:val="tx1"/>
            </w14:solidFill>
          </w14:textFill>
        </w:rPr>
        <w:t>助</w:t>
      </w:r>
      <w:r>
        <w:rPr>
          <w:rFonts w:hint="eastAsia" w:ascii="宋体" w:hAnsi="宋体" w:eastAsia="宋体" w:cs="宋体"/>
          <w:color w:val="000000" w:themeColor="text1"/>
          <w:highlight w:val="none"/>
          <w14:textFill>
            <w14:solidFill>
              <w14:schemeClr w14:val="tx1"/>
            </w14:solidFill>
          </w14:textFill>
        </w:rPr>
        <w:t>。</w:t>
      </w:r>
    </w:p>
    <w:p>
      <w:pPr>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7、</w:t>
      </w:r>
      <w:r>
        <w:rPr>
          <w:rFonts w:hint="eastAsia" w:ascii="宋体" w:hAnsi="宋体" w:eastAsia="宋体" w:cs="宋体"/>
          <w:color w:val="000000" w:themeColor="text1"/>
          <w:szCs w:val="21"/>
          <w:highlight w:val="none"/>
          <w14:textFill>
            <w14:solidFill>
              <w14:schemeClr w14:val="tx1"/>
            </w14:solidFill>
          </w14:textFill>
        </w:rPr>
        <w:t>本次</w:t>
      </w:r>
      <w:r>
        <w:rPr>
          <w:rFonts w:hint="eastAsia" w:ascii="宋体" w:hAnsi="宋体" w:eastAsia="宋体" w:cs="宋体"/>
          <w:color w:val="000000" w:themeColor="text1"/>
          <w:szCs w:val="21"/>
          <w:highlight w:val="none"/>
          <w:lang w:eastAsia="zh-CN"/>
          <w14:textFill>
            <w14:solidFill>
              <w14:schemeClr w14:val="tx1"/>
            </w14:solidFill>
          </w14:textFill>
        </w:rPr>
        <w:t>工程</w:t>
      </w:r>
      <w:r>
        <w:rPr>
          <w:rFonts w:hint="eastAsia" w:ascii="宋体" w:hAnsi="宋体" w:eastAsia="宋体" w:cs="宋体"/>
          <w:color w:val="000000" w:themeColor="text1"/>
          <w:szCs w:val="21"/>
          <w:highlight w:val="none"/>
          <w14:textFill>
            <w14:solidFill>
              <w14:schemeClr w14:val="tx1"/>
            </w14:solidFill>
          </w14:textFill>
        </w:rPr>
        <w:t>项目的安全要求：</w:t>
      </w:r>
    </w:p>
    <w:p>
      <w:pPr>
        <w:spacing w:line="360" w:lineRule="auto"/>
        <w:ind w:firstLine="420" w:firstLineChars="200"/>
        <w:rPr>
          <w:rFonts w:hint="eastAsia" w:ascii="宋体" w:hAnsi="宋体" w:eastAsia="宋体" w:cs="宋体"/>
          <w:color w:val="000000" w:themeColor="text1"/>
          <w:szCs w:val="21"/>
          <w:highlight w:val="none"/>
          <w:u w:val="none"/>
          <w14:textFill>
            <w14:solidFill>
              <w14:schemeClr w14:val="tx1"/>
            </w14:solidFill>
          </w14:textFill>
        </w:rPr>
      </w:pPr>
      <w:r>
        <w:rPr>
          <w:rFonts w:hint="eastAsia" w:ascii="宋体" w:hAnsi="宋体" w:eastAsia="宋体" w:cs="宋体"/>
          <w:color w:val="000000" w:themeColor="text1"/>
          <w:szCs w:val="21"/>
          <w:highlight w:val="none"/>
          <w:u w:val="none"/>
          <w:lang w:val="en-US" w:eastAsia="zh-CN"/>
          <w14:textFill>
            <w14:solidFill>
              <w14:schemeClr w14:val="tx1"/>
            </w14:solidFill>
          </w14:textFill>
        </w:rPr>
        <w:t>7</w:t>
      </w:r>
      <w:r>
        <w:rPr>
          <w:rFonts w:hint="eastAsia" w:ascii="宋体" w:hAnsi="宋体" w:eastAsia="宋体" w:cs="宋体"/>
          <w:color w:val="000000" w:themeColor="text1"/>
          <w:szCs w:val="21"/>
          <w:highlight w:val="none"/>
          <w:u w:val="none"/>
          <w14:textFill>
            <w14:solidFill>
              <w14:schemeClr w14:val="tx1"/>
            </w14:solidFill>
          </w14:textFill>
        </w:rPr>
        <w:t>.1安全目标：杜绝发生一般事故等级及以上的伤亡事故，且伤亡事故为零，死亡人数为零。</w:t>
      </w:r>
    </w:p>
    <w:p>
      <w:pPr>
        <w:spacing w:line="360" w:lineRule="auto"/>
        <w:ind w:firstLine="420" w:firstLineChars="200"/>
        <w:rPr>
          <w:rFonts w:hint="eastAsia" w:ascii="宋体" w:hAnsi="宋体" w:eastAsia="宋体" w:cs="宋体"/>
          <w:color w:val="000000" w:themeColor="text1"/>
          <w:highlight w:val="none"/>
          <w:u w:val="none"/>
          <w14:textFill>
            <w14:solidFill>
              <w14:schemeClr w14:val="tx1"/>
            </w14:solidFill>
          </w14:textFill>
        </w:rPr>
      </w:pPr>
      <w:r>
        <w:rPr>
          <w:rFonts w:hint="eastAsia" w:ascii="宋体" w:hAnsi="宋体" w:eastAsia="宋体" w:cs="宋体"/>
          <w:color w:val="000000" w:themeColor="text1"/>
          <w:szCs w:val="21"/>
          <w:highlight w:val="none"/>
          <w:u w:val="none"/>
          <w:lang w:val="en-US" w:eastAsia="zh-CN"/>
          <w14:textFill>
            <w14:solidFill>
              <w14:schemeClr w14:val="tx1"/>
            </w14:solidFill>
          </w14:textFill>
        </w:rPr>
        <w:t>7</w:t>
      </w:r>
      <w:r>
        <w:rPr>
          <w:rFonts w:hint="eastAsia" w:ascii="宋体" w:hAnsi="宋体" w:eastAsia="宋体" w:cs="宋体"/>
          <w:color w:val="000000" w:themeColor="text1"/>
          <w:szCs w:val="21"/>
          <w:highlight w:val="none"/>
          <w:u w:val="none"/>
          <w14:textFill>
            <w14:solidFill>
              <w14:schemeClr w14:val="tx1"/>
            </w14:solidFill>
          </w14:textFill>
        </w:rPr>
        <w:t>.2安全要求：</w:t>
      </w:r>
      <w:r>
        <w:rPr>
          <w:rFonts w:hint="eastAsia" w:ascii="宋体" w:hAnsi="宋体" w:eastAsia="宋体" w:cs="宋体"/>
          <w:color w:val="000000" w:themeColor="text1"/>
          <w:szCs w:val="21"/>
          <w:highlight w:val="none"/>
          <w:u w:val="none"/>
          <w:lang w:val="en-US" w:eastAsia="zh-CN"/>
          <w14:textFill>
            <w14:solidFill>
              <w14:schemeClr w14:val="tx1"/>
            </w14:solidFill>
          </w14:textFill>
        </w:rPr>
        <w:t>中标人应</w:t>
      </w:r>
      <w:r>
        <w:rPr>
          <w:rFonts w:hint="eastAsia" w:ascii="宋体" w:hAnsi="宋体" w:eastAsia="宋体" w:cs="宋体"/>
          <w:color w:val="000000" w:themeColor="text1"/>
          <w:szCs w:val="21"/>
          <w:highlight w:val="none"/>
          <w:u w:val="none"/>
          <w14:textFill>
            <w14:solidFill>
              <w14:schemeClr w14:val="tx1"/>
            </w14:solidFill>
          </w14:textFill>
        </w:rPr>
        <w:t>严格执行有关安全生产的法律法规和规章制度，落实“安全第一、预防为主、综合治理”的安全生产方针，打造建筑施工“平安工程”，防范建筑施工安全事故的发生，保障人民的生命和财产安全。切实履行企业安全生产主体责任，应切实强化安全管控，严格落实包括但不限于起重吊装作业、基坑作业等一切涉及危险性较大的分部分项工程专项施工方案编制及安全管理措施等，深入细致排查隐患，做到全覆盖无遗漏。</w:t>
      </w:r>
    </w:p>
    <w:p>
      <w:pPr>
        <w:pStyle w:val="18"/>
        <w:ind w:left="0" w:firstLine="422" w:firstLineChars="200"/>
        <w:outlineLvl w:val="2"/>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四、</w:t>
      </w:r>
      <w:r>
        <w:rPr>
          <w:rFonts w:hint="eastAsia" w:ascii="宋体" w:hAnsi="宋体" w:eastAsia="宋体" w:cs="宋体"/>
          <w:b/>
          <w:color w:val="000000" w:themeColor="text1"/>
          <w:szCs w:val="21"/>
          <w:highlight w:val="none"/>
          <w:lang w:eastAsia="zh-CN"/>
          <w14:textFill>
            <w14:solidFill>
              <w14:schemeClr w14:val="tx1"/>
            </w14:solidFill>
          </w14:textFill>
        </w:rPr>
        <w:t>验收</w:t>
      </w:r>
      <w:r>
        <w:rPr>
          <w:rFonts w:hint="eastAsia" w:ascii="宋体" w:hAnsi="宋体" w:eastAsia="宋体" w:cs="宋体"/>
          <w:b/>
          <w:color w:val="000000" w:themeColor="text1"/>
          <w:szCs w:val="21"/>
          <w:highlight w:val="none"/>
          <w14:textFill>
            <w14:solidFill>
              <w14:schemeClr w14:val="tx1"/>
            </w14:solidFill>
          </w14:textFill>
        </w:rPr>
        <w:t>要求：</w:t>
      </w:r>
    </w:p>
    <w:p>
      <w:pPr>
        <w:spacing w:before="67" w:line="360" w:lineRule="auto"/>
        <w:ind w:right="22" w:firstLine="408" w:firstLineChars="200"/>
        <w:rPr>
          <w:rFonts w:hint="eastAsia" w:ascii="宋体" w:hAnsi="宋体" w:eastAsia="宋体" w:cs="宋体"/>
          <w:color w:val="000000" w:themeColor="text1"/>
          <w:spacing w:val="-3"/>
          <w:highlight w:val="none"/>
          <w14:textFill>
            <w14:solidFill>
              <w14:schemeClr w14:val="tx1"/>
            </w14:solidFill>
          </w14:textFill>
        </w:rPr>
      </w:pPr>
      <w:r>
        <w:rPr>
          <w:rFonts w:hint="eastAsia" w:ascii="宋体" w:hAnsi="宋体" w:eastAsia="宋体" w:cs="宋体"/>
          <w:color w:val="000000" w:themeColor="text1"/>
          <w:spacing w:val="-3"/>
          <w:highlight w:val="none"/>
          <w14:textFill>
            <w14:solidFill>
              <w14:schemeClr w14:val="tx1"/>
            </w14:solidFill>
          </w14:textFill>
        </w:rPr>
        <w:t>1、自中标人履行完合同内容后，由中标人提出申请，采购人组织验收。</w:t>
      </w:r>
    </w:p>
    <w:p>
      <w:pPr>
        <w:spacing w:before="67" w:line="360" w:lineRule="auto"/>
        <w:ind w:right="22" w:firstLine="408" w:firstLineChars="200"/>
        <w:rPr>
          <w:rFonts w:hint="eastAsia" w:ascii="宋体" w:hAnsi="宋体" w:eastAsia="宋体" w:cs="宋体"/>
          <w:color w:val="000000" w:themeColor="text1"/>
          <w:spacing w:val="-3"/>
          <w:highlight w:val="none"/>
          <w14:textFill>
            <w14:solidFill>
              <w14:schemeClr w14:val="tx1"/>
            </w14:solidFill>
          </w14:textFill>
        </w:rPr>
      </w:pPr>
      <w:r>
        <w:rPr>
          <w:rFonts w:hint="eastAsia" w:ascii="宋体" w:hAnsi="宋体" w:eastAsia="宋体" w:cs="宋体"/>
          <w:color w:val="000000" w:themeColor="text1"/>
          <w:spacing w:val="-3"/>
          <w:highlight w:val="none"/>
          <w14:textFill>
            <w14:solidFill>
              <w14:schemeClr w14:val="tx1"/>
            </w14:solidFill>
          </w14:textFill>
        </w:rPr>
        <w:t>2、中标人的检验部门在施工过程中和完工后，应按国家相关规范和标准的要求进行验收，进行各项具体的检验和试验，提出检验报告，并对检验报告的准确性负责，以便采购人进行监理。</w:t>
      </w:r>
    </w:p>
    <w:p>
      <w:pPr>
        <w:spacing w:before="67" w:line="360" w:lineRule="auto"/>
        <w:ind w:right="22" w:firstLine="408" w:firstLineChars="200"/>
        <w:rPr>
          <w:rFonts w:hint="eastAsia" w:ascii="宋体" w:hAnsi="宋体" w:eastAsia="宋体" w:cs="宋体"/>
          <w:color w:val="000000" w:themeColor="text1"/>
          <w:spacing w:val="-3"/>
          <w:highlight w:val="none"/>
          <w14:textFill>
            <w14:solidFill>
              <w14:schemeClr w14:val="tx1"/>
            </w14:solidFill>
          </w14:textFill>
        </w:rPr>
      </w:pPr>
      <w:r>
        <w:rPr>
          <w:rFonts w:hint="eastAsia" w:ascii="宋体" w:hAnsi="宋体" w:eastAsia="宋体" w:cs="宋体"/>
          <w:color w:val="000000" w:themeColor="text1"/>
          <w:spacing w:val="-3"/>
          <w:highlight w:val="none"/>
          <w14:textFill>
            <w14:solidFill>
              <w14:schemeClr w14:val="tx1"/>
            </w14:solidFill>
          </w14:textFill>
        </w:rPr>
        <w:t>3、如有必要可邀请法定或授权的检验机构按国家有关法规或条例的相关规定进行质量监督检验。费用中标人负责。</w:t>
      </w:r>
    </w:p>
    <w:p>
      <w:pPr>
        <w:spacing w:before="67" w:line="360" w:lineRule="auto"/>
        <w:ind w:right="22" w:firstLine="408" w:firstLineChars="200"/>
        <w:rPr>
          <w:rFonts w:hint="eastAsia" w:ascii="宋体" w:hAnsi="宋体" w:eastAsia="宋体" w:cs="宋体"/>
          <w:color w:val="000000" w:themeColor="text1"/>
          <w:spacing w:val="-3"/>
          <w:highlight w:val="none"/>
          <w14:textFill>
            <w14:solidFill>
              <w14:schemeClr w14:val="tx1"/>
            </w14:solidFill>
          </w14:textFill>
        </w:rPr>
      </w:pPr>
      <w:r>
        <w:rPr>
          <w:rFonts w:hint="eastAsia" w:ascii="宋体" w:hAnsi="宋体" w:eastAsia="宋体" w:cs="宋体"/>
          <w:color w:val="000000" w:themeColor="text1"/>
          <w:spacing w:val="-3"/>
          <w:highlight w:val="none"/>
          <w:lang w:val="en-US" w:eastAsia="zh-CN"/>
          <w14:textFill>
            <w14:solidFill>
              <w14:schemeClr w14:val="tx1"/>
            </w14:solidFill>
          </w14:textFill>
        </w:rPr>
        <w:t>4、</w:t>
      </w:r>
      <w:r>
        <w:rPr>
          <w:rFonts w:hint="eastAsia" w:ascii="宋体" w:hAnsi="宋体" w:eastAsia="宋体" w:cs="宋体"/>
          <w:color w:val="000000" w:themeColor="text1"/>
          <w:spacing w:val="-3"/>
          <w:highlight w:val="none"/>
          <w14:textFill>
            <w14:solidFill>
              <w14:schemeClr w14:val="tx1"/>
            </w14:solidFill>
          </w14:textFill>
        </w:rPr>
        <w:t>经过双方检验认可后，签署竣工验收报告，质保期自竣工验收合格之日起算。</w:t>
      </w:r>
    </w:p>
    <w:p>
      <w:pPr>
        <w:spacing w:before="67" w:line="360" w:lineRule="auto"/>
        <w:ind w:right="22" w:firstLine="408" w:firstLineChars="200"/>
        <w:rPr>
          <w:rFonts w:hint="eastAsia" w:ascii="宋体" w:hAnsi="宋体" w:eastAsia="宋体" w:cs="宋体"/>
          <w:color w:val="000000" w:themeColor="text1"/>
          <w:spacing w:val="-3"/>
          <w:highlight w:val="none"/>
          <w14:textFill>
            <w14:solidFill>
              <w14:schemeClr w14:val="tx1"/>
            </w14:solidFill>
          </w14:textFill>
        </w:rPr>
      </w:pPr>
      <w:r>
        <w:rPr>
          <w:rFonts w:hint="eastAsia" w:ascii="宋体" w:hAnsi="宋体" w:eastAsia="宋体" w:cs="宋体"/>
          <w:color w:val="000000" w:themeColor="text1"/>
          <w:spacing w:val="-3"/>
          <w:highlight w:val="none"/>
          <w:lang w:val="en-US" w:eastAsia="zh-CN"/>
          <w14:textFill>
            <w14:solidFill>
              <w14:schemeClr w14:val="tx1"/>
            </w14:solidFill>
          </w14:textFill>
        </w:rPr>
        <w:t>5</w:t>
      </w:r>
      <w:r>
        <w:rPr>
          <w:rFonts w:hint="eastAsia" w:ascii="宋体" w:hAnsi="宋体" w:eastAsia="宋体" w:cs="宋体"/>
          <w:color w:val="000000" w:themeColor="text1"/>
          <w:spacing w:val="-3"/>
          <w:highlight w:val="none"/>
          <w14:textFill>
            <w14:solidFill>
              <w14:schemeClr w14:val="tx1"/>
            </w14:solidFill>
          </w14:textFill>
        </w:rPr>
        <w:t>、符合《钢结构工程施工规范》GB50755-2012、《钢结构工程施工质量验收规范》GB50205、《建筑地基工程施工质量验收标准》GB50202-2018、《建筑工程施工质量验收统一标准》GB50300-2013、《混凝土结构工程施工规范》GB50666-2011、《混凝土结构工程施工质量验收规范》GB50204-2015、《给水排水管道工程施工及验收规范》GB 50268-2008、《通风与空调工程施工质量验收规范》GB50243-2016、《建筑物防雷工程施工与质量验收规范》GB 50601-2010、《建筑电气工程施工质量验收规范》GB50303-2015。</w:t>
      </w:r>
    </w:p>
    <w:p>
      <w:pPr>
        <w:pStyle w:val="18"/>
        <w:ind w:left="0" w:firstLine="422" w:firstLineChars="200"/>
        <w:outlineLvl w:val="2"/>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eastAsia="zh-CN"/>
          <w14:textFill>
            <w14:solidFill>
              <w14:schemeClr w14:val="tx1"/>
            </w14:solidFill>
          </w14:textFill>
        </w:rPr>
        <w:t>五</w:t>
      </w:r>
      <w:r>
        <w:rPr>
          <w:rFonts w:hint="eastAsia" w:ascii="宋体" w:hAnsi="宋体" w:eastAsia="宋体" w:cs="宋体"/>
          <w:b/>
          <w:color w:val="000000" w:themeColor="text1"/>
          <w:szCs w:val="21"/>
          <w:highlight w:val="none"/>
          <w14:textFill>
            <w14:solidFill>
              <w14:schemeClr w14:val="tx1"/>
            </w14:solidFill>
          </w14:textFill>
        </w:rPr>
        <w:t>、</w:t>
      </w:r>
      <w:r>
        <w:rPr>
          <w:rFonts w:hint="eastAsia" w:ascii="宋体" w:hAnsi="宋体" w:eastAsia="宋体" w:cs="宋体"/>
          <w:b/>
          <w:color w:val="000000" w:themeColor="text1"/>
          <w:szCs w:val="21"/>
          <w:highlight w:val="none"/>
          <w:lang w:eastAsia="zh-CN"/>
          <w14:textFill>
            <w14:solidFill>
              <w14:schemeClr w14:val="tx1"/>
            </w14:solidFill>
          </w14:textFill>
        </w:rPr>
        <w:t>其他说明</w:t>
      </w:r>
      <w:r>
        <w:rPr>
          <w:rFonts w:hint="eastAsia" w:ascii="宋体" w:hAnsi="宋体" w:eastAsia="宋体" w:cs="宋体"/>
          <w:b/>
          <w:color w:val="000000" w:themeColor="text1"/>
          <w:szCs w:val="21"/>
          <w:highlight w:val="none"/>
          <w14:textFill>
            <w14:solidFill>
              <w14:schemeClr w14:val="tx1"/>
            </w14:solidFill>
          </w14:textFill>
        </w:rPr>
        <w:t>：</w:t>
      </w:r>
    </w:p>
    <w:p>
      <w:pPr>
        <w:spacing w:before="67" w:line="360" w:lineRule="auto"/>
        <w:ind w:right="22" w:firstLine="408" w:firstLineChars="200"/>
        <w:rPr>
          <w:rFonts w:hint="eastAsia" w:ascii="宋体" w:hAnsi="宋体" w:eastAsia="宋体" w:cs="宋体"/>
          <w:color w:val="000000" w:themeColor="text1"/>
          <w:spacing w:val="-3"/>
          <w:highlight w:val="none"/>
          <w14:textFill>
            <w14:solidFill>
              <w14:schemeClr w14:val="tx1"/>
            </w14:solidFill>
          </w14:textFill>
        </w:rPr>
      </w:pPr>
      <w:r>
        <w:rPr>
          <w:rFonts w:hint="eastAsia" w:ascii="宋体" w:hAnsi="宋体" w:eastAsia="宋体" w:cs="宋体"/>
          <w:color w:val="000000" w:themeColor="text1"/>
          <w:spacing w:val="-3"/>
          <w:highlight w:val="none"/>
          <w14:textFill>
            <w14:solidFill>
              <w14:schemeClr w14:val="tx1"/>
            </w14:solidFill>
          </w14:textFill>
        </w:rPr>
        <w:t>1、中标人产生后</w:t>
      </w:r>
      <w:r>
        <w:rPr>
          <w:rFonts w:hint="eastAsia" w:ascii="宋体" w:hAnsi="宋体" w:eastAsia="宋体" w:cs="宋体"/>
          <w:color w:val="000000" w:themeColor="text1"/>
          <w:spacing w:val="-3"/>
          <w:highlight w:val="none"/>
          <w:lang w:eastAsia="zh-CN"/>
          <w14:textFill>
            <w14:solidFill>
              <w14:schemeClr w14:val="tx1"/>
            </w14:solidFill>
          </w14:textFill>
        </w:rPr>
        <w:t>，</w:t>
      </w:r>
      <w:r>
        <w:rPr>
          <w:rFonts w:hint="eastAsia" w:ascii="宋体" w:hAnsi="宋体" w:eastAsia="宋体" w:cs="宋体"/>
          <w:color w:val="000000" w:themeColor="text1"/>
          <w:spacing w:val="-3"/>
          <w:highlight w:val="none"/>
          <w14:textFill>
            <w14:solidFill>
              <w14:schemeClr w14:val="tx1"/>
            </w14:solidFill>
          </w14:textFill>
        </w:rPr>
        <w:t>不许随意更换</w:t>
      </w:r>
      <w:r>
        <w:rPr>
          <w:rFonts w:hint="eastAsia" w:ascii="宋体" w:hAnsi="宋体" w:eastAsia="宋体" w:cs="宋体"/>
          <w:color w:val="000000" w:themeColor="text1"/>
          <w:spacing w:val="-3"/>
          <w:highlight w:val="none"/>
          <w:lang w:eastAsia="zh-CN"/>
          <w14:textFill>
            <w14:solidFill>
              <w14:schemeClr w14:val="tx1"/>
            </w14:solidFill>
          </w14:textFill>
        </w:rPr>
        <w:t>投标文件</w:t>
      </w:r>
      <w:r>
        <w:rPr>
          <w:rFonts w:hint="eastAsia" w:ascii="宋体" w:hAnsi="宋体" w:eastAsia="宋体" w:cs="宋体"/>
          <w:color w:val="000000" w:themeColor="text1"/>
          <w:spacing w:val="-3"/>
          <w:highlight w:val="none"/>
          <w14:textFill>
            <w14:solidFill>
              <w14:schemeClr w14:val="tx1"/>
            </w14:solidFill>
          </w14:textFill>
        </w:rPr>
        <w:t>中所报的项目经理（项目负责人），如确须更换，则事前须征得采购人同意，并提交10万元的违约金。</w:t>
      </w:r>
    </w:p>
    <w:p>
      <w:pPr>
        <w:spacing w:before="67" w:line="360" w:lineRule="auto"/>
        <w:ind w:right="22" w:firstLine="408" w:firstLineChars="200"/>
        <w:rPr>
          <w:rFonts w:hint="eastAsia" w:ascii="宋体" w:hAnsi="宋体" w:eastAsia="宋体" w:cs="宋体"/>
          <w:color w:val="000000" w:themeColor="text1"/>
          <w:spacing w:val="-3"/>
          <w:highlight w:val="none"/>
          <w14:textFill>
            <w14:solidFill>
              <w14:schemeClr w14:val="tx1"/>
            </w14:solidFill>
          </w14:textFill>
        </w:rPr>
      </w:pPr>
      <w:r>
        <w:rPr>
          <w:rFonts w:hint="eastAsia" w:ascii="宋体" w:hAnsi="宋体" w:eastAsia="宋体" w:cs="宋体"/>
          <w:color w:val="000000" w:themeColor="text1"/>
          <w:spacing w:val="-3"/>
          <w:highlight w:val="none"/>
          <w14:textFill>
            <w14:solidFill>
              <w14:schemeClr w14:val="tx1"/>
            </w14:solidFill>
          </w14:textFill>
        </w:rPr>
        <w:t>2、在工程进行中，中标人要注意保护现场内的各种管线和设施。若有任何损坏，须立即通知</w:t>
      </w:r>
      <w:r>
        <w:rPr>
          <w:rFonts w:hint="eastAsia" w:ascii="宋体" w:hAnsi="宋体" w:eastAsia="宋体" w:cs="宋体"/>
          <w:color w:val="000000" w:themeColor="text1"/>
          <w:spacing w:val="-3"/>
          <w:highlight w:val="none"/>
          <w:lang w:val="en-US" w:eastAsia="zh-CN"/>
          <w14:textFill>
            <w14:solidFill>
              <w14:schemeClr w14:val="tx1"/>
            </w14:solidFill>
          </w14:textFill>
        </w:rPr>
        <w:t>采购人</w:t>
      </w:r>
      <w:r>
        <w:rPr>
          <w:rFonts w:hint="eastAsia" w:ascii="宋体" w:hAnsi="宋体" w:eastAsia="宋体" w:cs="宋体"/>
          <w:color w:val="000000" w:themeColor="text1"/>
          <w:spacing w:val="-3"/>
          <w:highlight w:val="none"/>
          <w14:textFill>
            <w14:solidFill>
              <w14:schemeClr w14:val="tx1"/>
            </w14:solidFill>
          </w14:textFill>
        </w:rPr>
        <w:t>，并由损坏责任单位承担损失和修复费用。</w:t>
      </w:r>
    </w:p>
    <w:p>
      <w:pPr>
        <w:spacing w:before="67" w:line="360" w:lineRule="auto"/>
        <w:ind w:right="22" w:firstLine="408" w:firstLineChars="200"/>
        <w:rPr>
          <w:rFonts w:hint="eastAsia" w:ascii="宋体" w:hAnsi="宋体" w:eastAsia="宋体" w:cs="宋体"/>
          <w:color w:val="000000" w:themeColor="text1"/>
          <w:spacing w:val="-3"/>
          <w:highlight w:val="none"/>
          <w14:textFill>
            <w14:solidFill>
              <w14:schemeClr w14:val="tx1"/>
            </w14:solidFill>
          </w14:textFill>
        </w:rPr>
      </w:pPr>
      <w:r>
        <w:rPr>
          <w:rFonts w:hint="eastAsia" w:ascii="宋体" w:hAnsi="宋体" w:eastAsia="宋体" w:cs="宋体"/>
          <w:color w:val="000000" w:themeColor="text1"/>
          <w:spacing w:val="-3"/>
          <w:highlight w:val="none"/>
          <w14:textFill>
            <w14:solidFill>
              <w14:schemeClr w14:val="tx1"/>
            </w14:solidFill>
          </w14:textFill>
        </w:rPr>
        <w:t>3、中标人应承担所有与编写和提交</w:t>
      </w:r>
      <w:r>
        <w:rPr>
          <w:rFonts w:hint="eastAsia" w:ascii="宋体" w:hAnsi="宋体" w:eastAsia="宋体" w:cs="宋体"/>
          <w:color w:val="000000" w:themeColor="text1"/>
          <w:spacing w:val="-3"/>
          <w:highlight w:val="none"/>
          <w:lang w:eastAsia="zh-CN"/>
          <w14:textFill>
            <w14:solidFill>
              <w14:schemeClr w14:val="tx1"/>
            </w14:solidFill>
          </w14:textFill>
        </w:rPr>
        <w:t>投标文件</w:t>
      </w:r>
      <w:r>
        <w:rPr>
          <w:rFonts w:hint="eastAsia" w:ascii="宋体" w:hAnsi="宋体" w:eastAsia="宋体" w:cs="宋体"/>
          <w:color w:val="000000" w:themeColor="text1"/>
          <w:spacing w:val="-3"/>
          <w:highlight w:val="none"/>
          <w14:textFill>
            <w14:solidFill>
              <w14:schemeClr w14:val="tx1"/>
            </w14:solidFill>
          </w14:textFill>
        </w:rPr>
        <w:t>有关的费用，不论报价的结果如何，采购人、采购代理机构在任何情况下均无义务和责任承担这些费用。</w:t>
      </w:r>
    </w:p>
    <w:p>
      <w:pPr>
        <w:keepNext w:val="0"/>
        <w:keepLines w:val="0"/>
        <w:pageBreakBefore w:val="0"/>
        <w:widowControl/>
        <w:kinsoku/>
        <w:wordWrap/>
        <w:overflowPunct/>
        <w:topLinePunct w:val="0"/>
        <w:autoSpaceDE/>
        <w:autoSpaceDN/>
        <w:bidi w:val="0"/>
        <w:adjustRightInd w:val="0"/>
        <w:snapToGrid w:val="0"/>
        <w:ind w:right="22" w:firstLine="408"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3"/>
          <w:highlight w:val="none"/>
          <w:lang w:val="en-US" w:eastAsia="zh-CN"/>
          <w14:textFill>
            <w14:solidFill>
              <w14:schemeClr w14:val="tx1"/>
            </w14:solidFill>
          </w14:textFill>
        </w:rPr>
        <w:t>4、如</w:t>
      </w:r>
      <w:r>
        <w:rPr>
          <w:rFonts w:hint="eastAsia" w:ascii="宋体" w:hAnsi="宋体" w:eastAsia="宋体" w:cs="宋体"/>
          <w:color w:val="000000" w:themeColor="text1"/>
          <w:highlight w:val="none"/>
          <w14:textFill>
            <w14:solidFill>
              <w14:schemeClr w14:val="tx1"/>
            </w14:solidFill>
          </w14:textFill>
        </w:rPr>
        <w:t>中标人</w:t>
      </w:r>
      <w:r>
        <w:rPr>
          <w:rFonts w:hint="eastAsia" w:ascii="宋体" w:hAnsi="宋体" w:eastAsia="宋体" w:cs="宋体"/>
          <w:color w:val="000000" w:themeColor="text1"/>
          <w:highlight w:val="none"/>
          <w:lang w:val="en-US" w:eastAsia="zh-CN"/>
          <w14:textFill>
            <w14:solidFill>
              <w14:schemeClr w14:val="tx1"/>
            </w14:solidFill>
          </w14:textFill>
        </w:rPr>
        <w:t>在施工过程中</w:t>
      </w:r>
      <w:r>
        <w:rPr>
          <w:rFonts w:hint="eastAsia" w:ascii="宋体" w:hAnsi="宋体" w:eastAsia="宋体" w:cs="宋体"/>
          <w:color w:val="000000" w:themeColor="text1"/>
          <w:highlight w:val="none"/>
          <w14:textFill>
            <w14:solidFill>
              <w14:schemeClr w14:val="tx1"/>
            </w14:solidFill>
          </w14:textFill>
        </w:rPr>
        <w:t>不能按采购人要求</w:t>
      </w:r>
      <w:r>
        <w:rPr>
          <w:rFonts w:hint="eastAsia" w:ascii="宋体" w:hAnsi="宋体" w:eastAsia="宋体" w:cs="宋体"/>
          <w:color w:val="000000" w:themeColor="text1"/>
          <w:highlight w:val="none"/>
          <w:lang w:val="en-US" w:eastAsia="zh-CN"/>
          <w14:textFill>
            <w14:solidFill>
              <w14:schemeClr w14:val="tx1"/>
            </w14:solidFill>
          </w14:textFill>
        </w:rPr>
        <w:t>或</w:t>
      </w:r>
      <w:r>
        <w:rPr>
          <w:rFonts w:hint="eastAsia" w:ascii="宋体" w:hAnsi="宋体" w:eastAsia="宋体" w:cs="宋体"/>
          <w:color w:val="000000" w:themeColor="text1"/>
          <w:highlight w:val="none"/>
          <w14:textFill>
            <w14:solidFill>
              <w14:schemeClr w14:val="tx1"/>
            </w14:solidFill>
          </w14:textFill>
        </w:rPr>
        <w:t>指令开展工作的，</w:t>
      </w:r>
      <w:r>
        <w:rPr>
          <w:rFonts w:hint="eastAsia" w:ascii="宋体" w:hAnsi="宋体" w:eastAsia="宋体" w:cs="宋体"/>
          <w:color w:val="000000" w:themeColor="text1"/>
          <w:highlight w:val="none"/>
          <w:lang w:val="en-US" w:eastAsia="zh-CN"/>
          <w14:textFill>
            <w14:solidFill>
              <w14:schemeClr w14:val="tx1"/>
            </w14:solidFill>
          </w14:textFill>
        </w:rPr>
        <w:t>采购人</w:t>
      </w:r>
      <w:r>
        <w:rPr>
          <w:rFonts w:hint="eastAsia" w:ascii="宋体" w:hAnsi="宋体" w:eastAsia="宋体" w:cs="宋体"/>
          <w:color w:val="000000" w:themeColor="text1"/>
          <w:highlight w:val="none"/>
          <w14:textFill>
            <w14:solidFill>
              <w14:schemeClr w14:val="tx1"/>
            </w14:solidFill>
          </w14:textFill>
        </w:rPr>
        <w:t>有权开具金额</w:t>
      </w:r>
      <w:r>
        <w:rPr>
          <w:rFonts w:hint="eastAsia" w:ascii="宋体" w:hAnsi="宋体" w:eastAsia="宋体" w:cs="宋体"/>
          <w:color w:val="000000" w:themeColor="text1"/>
          <w:highlight w:val="none"/>
          <w:lang w:val="en-US" w:eastAsia="zh-CN"/>
          <w14:textFill>
            <w14:solidFill>
              <w14:schemeClr w14:val="tx1"/>
            </w14:solidFill>
          </w14:textFill>
        </w:rPr>
        <w:t>不等</w:t>
      </w:r>
      <w:r>
        <w:rPr>
          <w:rFonts w:hint="eastAsia" w:ascii="宋体" w:hAnsi="宋体" w:eastAsia="宋体" w:cs="宋体"/>
          <w:color w:val="000000" w:themeColor="text1"/>
          <w:highlight w:val="none"/>
          <w14:textFill>
            <w14:solidFill>
              <w14:schemeClr w14:val="tx1"/>
            </w14:solidFill>
          </w14:textFill>
        </w:rPr>
        <w:t>的</w:t>
      </w:r>
      <w:r>
        <w:rPr>
          <w:rFonts w:hint="eastAsia" w:ascii="宋体" w:hAnsi="宋体" w:eastAsia="宋体" w:cs="宋体"/>
          <w:color w:val="000000" w:themeColor="text1"/>
          <w:highlight w:val="none"/>
          <w:lang w:val="en-US" w:eastAsia="zh-CN"/>
          <w14:textFill>
            <w14:solidFill>
              <w14:schemeClr w14:val="tx1"/>
            </w14:solidFill>
          </w14:textFill>
        </w:rPr>
        <w:t>考核单</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中标人应及时足额缴纳</w:t>
      </w:r>
      <w:r>
        <w:rPr>
          <w:rFonts w:hint="eastAsia" w:ascii="宋体" w:hAnsi="宋体" w:eastAsia="宋体" w:cs="宋体"/>
          <w:color w:val="000000" w:themeColor="text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ind w:right="22" w:firstLine="408" w:firstLineChars="200"/>
        <w:textAlignment w:val="auto"/>
        <w:rPr>
          <w:rFonts w:hint="eastAsia" w:ascii="宋体" w:hAnsi="宋体" w:eastAsia="宋体" w:cs="宋体"/>
          <w:color w:val="000000" w:themeColor="text1"/>
          <w:spacing w:val="-3"/>
          <w:highlight w:val="none"/>
          <w:lang w:val="en-US"/>
          <w14:textFill>
            <w14:solidFill>
              <w14:schemeClr w14:val="tx1"/>
            </w14:solidFill>
          </w14:textFill>
        </w:rPr>
      </w:pPr>
      <w:r>
        <w:rPr>
          <w:rFonts w:hint="eastAsia" w:ascii="宋体" w:hAnsi="宋体" w:eastAsia="宋体" w:cs="宋体"/>
          <w:color w:val="000000" w:themeColor="text1"/>
          <w:spacing w:val="-3"/>
          <w:highlight w:val="none"/>
          <w:lang w:val="en-US" w:eastAsia="zh-CN"/>
          <w14:textFill>
            <w14:solidFill>
              <w14:schemeClr w14:val="tx1"/>
            </w14:solidFill>
          </w14:textFill>
        </w:rPr>
        <w:t>5、</w:t>
      </w:r>
      <w:r>
        <w:rPr>
          <w:rFonts w:hint="eastAsia" w:ascii="宋体" w:hAnsi="宋体" w:eastAsia="宋体" w:cs="宋体"/>
          <w:color w:val="000000" w:themeColor="text1"/>
          <w:spacing w:val="-3"/>
          <w:highlight w:val="none"/>
          <w:lang w:val="en-US"/>
          <w14:textFill>
            <w14:solidFill>
              <w14:schemeClr w14:val="tx1"/>
            </w14:solidFill>
          </w14:textFill>
        </w:rPr>
        <w:t>因</w:t>
      </w:r>
      <w:r>
        <w:rPr>
          <w:rFonts w:hint="eastAsia" w:ascii="宋体" w:hAnsi="宋体" w:eastAsia="宋体" w:cs="宋体"/>
          <w:color w:val="000000" w:themeColor="text1"/>
          <w:spacing w:val="-3"/>
          <w:highlight w:val="none"/>
          <w:lang w:val="en-US" w:eastAsia="zh-CN"/>
          <w14:textFill>
            <w14:solidFill>
              <w14:schemeClr w14:val="tx1"/>
            </w14:solidFill>
          </w14:textFill>
        </w:rPr>
        <w:t>采购人</w:t>
      </w:r>
      <w:r>
        <w:rPr>
          <w:rFonts w:hint="eastAsia" w:ascii="宋体" w:hAnsi="宋体" w:eastAsia="宋体" w:cs="宋体"/>
          <w:color w:val="000000" w:themeColor="text1"/>
          <w:spacing w:val="-3"/>
          <w:highlight w:val="none"/>
          <w:lang w:val="en-US"/>
          <w14:textFill>
            <w14:solidFill>
              <w14:schemeClr w14:val="tx1"/>
            </w14:solidFill>
          </w14:textFill>
        </w:rPr>
        <w:t>的需求变化，可能有部分施工内容不实施，不实施的内容，应变更扣减相应的费用，变更程序按合同相关约定执行，</w:t>
      </w:r>
      <w:r>
        <w:rPr>
          <w:rFonts w:hint="eastAsia" w:ascii="宋体" w:hAnsi="宋体" w:eastAsia="宋体" w:cs="宋体"/>
          <w:color w:val="000000" w:themeColor="text1"/>
          <w:spacing w:val="-3"/>
          <w:highlight w:val="none"/>
          <w:lang w:val="en-US" w:eastAsia="zh-CN"/>
          <w14:textFill>
            <w14:solidFill>
              <w14:schemeClr w14:val="tx1"/>
            </w14:solidFill>
          </w14:textFill>
        </w:rPr>
        <w:t>投标</w:t>
      </w:r>
      <w:r>
        <w:rPr>
          <w:rFonts w:hint="eastAsia" w:ascii="宋体" w:hAnsi="宋体" w:eastAsia="宋体" w:cs="宋体"/>
          <w:color w:val="000000" w:themeColor="text1"/>
          <w:spacing w:val="-3"/>
          <w:highlight w:val="none"/>
          <w:lang w:val="en-US"/>
          <w14:textFill>
            <w14:solidFill>
              <w14:schemeClr w14:val="tx1"/>
            </w14:solidFill>
          </w14:textFill>
        </w:rPr>
        <w:t>人在投标中应该充分考虑此风险因素，中标后不得以此为由进行任何索赔。</w:t>
      </w:r>
    </w:p>
    <w:p>
      <w:pPr>
        <w:ind w:right="22" w:firstLine="408" w:firstLineChars="200"/>
        <w:rPr>
          <w:rFonts w:hint="eastAsia" w:ascii="宋体" w:hAnsi="宋体" w:cs="宋体"/>
          <w:color w:val="000000" w:themeColor="text1"/>
          <w:spacing w:val="-3"/>
          <w:highlight w:val="none"/>
          <w:lang w:val="en-US" w:eastAsia="zh-CN"/>
          <w14:textFill>
            <w14:solidFill>
              <w14:schemeClr w14:val="tx1"/>
            </w14:solidFill>
          </w14:textFill>
        </w:rPr>
      </w:pPr>
      <w:r>
        <w:rPr>
          <w:rFonts w:hint="eastAsia" w:ascii="宋体" w:hAnsi="宋体" w:eastAsia="宋体" w:cs="宋体"/>
          <w:color w:val="000000" w:themeColor="text1"/>
          <w:spacing w:val="-3"/>
          <w:highlight w:val="none"/>
          <w:lang w:val="en-US" w:eastAsia="zh-CN"/>
          <w14:textFill>
            <w14:solidFill>
              <w14:schemeClr w14:val="tx1"/>
            </w14:solidFill>
          </w14:textFill>
        </w:rPr>
        <w:t>6、</w:t>
      </w:r>
      <w:r>
        <w:rPr>
          <w:rFonts w:hint="eastAsia" w:ascii="宋体" w:hAnsi="宋体" w:cs="宋体"/>
          <w:color w:val="000000" w:themeColor="text1"/>
          <w:spacing w:val="-3"/>
          <w:highlight w:val="none"/>
          <w:lang w:val="en-US" w:eastAsia="zh-CN"/>
          <w14:textFill>
            <w14:solidFill>
              <w14:schemeClr w14:val="tx1"/>
            </w14:solidFill>
          </w14:textFill>
        </w:rPr>
        <w:t>水、电费扣除：以实际产生的费用据实支付。中标人须在采购人确认的位置安装水电表计量，所产生的水、电费用在当期服务费中据实支付。（如中标人在进场后1周内未按照采购人的要求安装到位，则由采购人实施，安装费用在当期进度款中扣除。）</w:t>
      </w:r>
    </w:p>
    <w:p>
      <w:pPr>
        <w:keepNext w:val="0"/>
        <w:keepLines w:val="0"/>
        <w:pageBreakBefore w:val="0"/>
        <w:widowControl/>
        <w:kinsoku/>
        <w:wordWrap/>
        <w:overflowPunct/>
        <w:topLinePunct w:val="0"/>
        <w:autoSpaceDE/>
        <w:autoSpaceDN/>
        <w:bidi w:val="0"/>
        <w:adjustRightInd w:val="0"/>
        <w:snapToGrid w:val="0"/>
        <w:ind w:firstLine="408" w:firstLineChars="200"/>
        <w:textAlignment w:val="auto"/>
        <w:rPr>
          <w:rFonts w:hint="default"/>
          <w:color w:val="000000" w:themeColor="text1"/>
          <w:highlight w:val="none"/>
          <w:lang w:val="en-US" w:eastAsia="zh-CN"/>
          <w14:textFill>
            <w14:solidFill>
              <w14:schemeClr w14:val="tx1"/>
            </w14:solidFill>
          </w14:textFill>
        </w:rPr>
      </w:pPr>
      <w:r>
        <w:rPr>
          <w:rFonts w:hint="eastAsia" w:ascii="宋体" w:hAnsi="宋体" w:cs="宋体"/>
          <w:color w:val="000000" w:themeColor="text1"/>
          <w:spacing w:val="-3"/>
          <w:highlight w:val="none"/>
          <w:lang w:val="en-US" w:eastAsia="zh-CN"/>
          <w14:textFill>
            <w14:solidFill>
              <w14:schemeClr w14:val="tx1"/>
            </w14:solidFill>
          </w14:textFill>
        </w:rPr>
        <w:t>7、未经采购人同意，中标人工作不得转包、分包。</w:t>
      </w:r>
    </w:p>
    <w:p>
      <w:pPr>
        <w:pStyle w:val="18"/>
        <w:ind w:left="0"/>
        <w:outlineLvl w:val="2"/>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eastAsia="宋体" w:cs="宋体"/>
          <w:b/>
          <w:color w:val="000000" w:themeColor="text1"/>
          <w:szCs w:val="21"/>
          <w:highlight w:val="none"/>
          <w:lang w:eastAsia="zh-CN"/>
          <w14:textFill>
            <w14:solidFill>
              <w14:schemeClr w14:val="tx1"/>
            </w14:solidFill>
          </w14:textFill>
        </w:rPr>
        <w:t>六、人员要求</w:t>
      </w:r>
    </w:p>
    <w:bookmarkEnd w:id="9"/>
    <w:bookmarkEnd w:id="10"/>
    <w:bookmarkEnd w:id="11"/>
    <w:bookmarkEnd w:id="12"/>
    <w:tbl>
      <w:tblPr>
        <w:tblStyle w:val="32"/>
        <w:tblpPr w:leftFromText="180" w:rightFromText="180" w:vertAnchor="text" w:tblpXSpec="center" w:tblpY="1"/>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7"/>
        <w:gridCol w:w="636"/>
        <w:gridCol w:w="5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02" w:type="pct"/>
            <w:vAlign w:val="center"/>
          </w:tcPr>
          <w:p>
            <w:pPr>
              <w:rPr>
                <w:rFonts w:hint="eastAsia" w:ascii="宋体" w:hAnsi="宋体" w:eastAsia="宋体" w:cs="宋体"/>
                <w:bCs/>
                <w:color w:val="000000" w:themeColor="text1"/>
                <w:szCs w:val="21"/>
                <w:highlight w:val="none"/>
                <w14:textFill>
                  <w14:solidFill>
                    <w14:schemeClr w14:val="tx1"/>
                  </w14:solidFill>
                </w14:textFill>
              </w:rPr>
            </w:pPr>
            <w:bookmarkStart w:id="16" w:name="_Toc31595"/>
            <w:r>
              <w:rPr>
                <w:rFonts w:hint="eastAsia" w:ascii="宋体" w:hAnsi="宋体" w:eastAsia="宋体" w:cs="宋体"/>
                <w:color w:val="000000" w:themeColor="text1"/>
                <w:sz w:val="28"/>
                <w:szCs w:val="28"/>
                <w:highlight w:val="none"/>
                <w14:textFill>
                  <w14:solidFill>
                    <w14:schemeClr w14:val="tx1"/>
                  </w14:solidFill>
                </w14:textFill>
              </w:rPr>
              <w:br w:type="page"/>
            </w:r>
            <w:r>
              <w:rPr>
                <w:rFonts w:hint="eastAsia" w:ascii="宋体" w:hAnsi="宋体" w:eastAsia="宋体" w:cs="宋体"/>
                <w:bCs/>
                <w:color w:val="000000" w:themeColor="text1"/>
                <w:szCs w:val="21"/>
                <w:highlight w:val="none"/>
                <w14:textFill>
                  <w14:solidFill>
                    <w14:schemeClr w14:val="tx1"/>
                  </w14:solidFill>
                </w14:textFill>
              </w:rPr>
              <w:t>人员</w:t>
            </w:r>
          </w:p>
        </w:tc>
        <w:tc>
          <w:tcPr>
            <w:tcW w:w="373" w:type="pct"/>
            <w:vAlign w:val="center"/>
          </w:tcPr>
          <w:p>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数量</w:t>
            </w:r>
          </w:p>
        </w:tc>
        <w:tc>
          <w:tcPr>
            <w:tcW w:w="3424" w:type="pct"/>
            <w:vAlign w:val="center"/>
          </w:tcPr>
          <w:p>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02" w:type="pct"/>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项目</w:t>
            </w:r>
            <w:r>
              <w:rPr>
                <w:rFonts w:hint="eastAsia" w:ascii="宋体" w:hAnsi="宋体" w:eastAsia="宋体" w:cs="宋体"/>
                <w:color w:val="000000" w:themeColor="text1"/>
                <w:szCs w:val="21"/>
                <w:highlight w:val="none"/>
                <w14:textFill>
                  <w14:solidFill>
                    <w14:schemeClr w14:val="tx1"/>
                  </w14:solidFill>
                </w14:textFill>
              </w:rPr>
              <w:t>负责人</w:t>
            </w:r>
          </w:p>
          <w:p>
            <w:pPr>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项目经理</w:t>
            </w:r>
            <w:r>
              <w:rPr>
                <w:rFonts w:hint="eastAsia" w:ascii="宋体" w:hAnsi="宋体" w:eastAsia="宋体" w:cs="宋体"/>
                <w:color w:val="000000" w:themeColor="text1"/>
                <w:szCs w:val="21"/>
                <w:highlight w:val="none"/>
                <w:lang w:eastAsia="zh-CN"/>
                <w14:textFill>
                  <w14:solidFill>
                    <w14:schemeClr w14:val="tx1"/>
                  </w14:solidFill>
                </w14:textFill>
              </w:rPr>
              <w:t>）</w:t>
            </w:r>
          </w:p>
        </w:tc>
        <w:tc>
          <w:tcPr>
            <w:tcW w:w="373" w:type="pct"/>
            <w:vAlign w:val="center"/>
          </w:tcPr>
          <w:p>
            <w:pPr>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w:t>
            </w:r>
          </w:p>
        </w:tc>
        <w:tc>
          <w:tcPr>
            <w:tcW w:w="3424" w:type="pct"/>
            <w:vAlign w:val="center"/>
          </w:tcPr>
          <w:p>
            <w:pPr>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bCs/>
                <w:color w:val="000000" w:themeColor="text1"/>
                <w:szCs w:val="21"/>
                <w:highlight w:val="none"/>
                <w:u w:val="single"/>
                <w14:textFill>
                  <w14:solidFill>
                    <w14:schemeClr w14:val="tx1"/>
                  </w14:solidFill>
                </w14:textFill>
              </w:rPr>
              <w:t>①</w:t>
            </w:r>
            <w:r>
              <w:rPr>
                <w:rFonts w:hint="eastAsia" w:ascii="宋体" w:hAnsi="宋体" w:eastAsia="宋体" w:cs="宋体"/>
                <w:b/>
                <w:bCs/>
                <w:color w:val="000000" w:themeColor="text1"/>
                <w:szCs w:val="21"/>
                <w:highlight w:val="none"/>
                <w:u w:val="single"/>
                <w14:textFill>
                  <w14:solidFill>
                    <w14:schemeClr w14:val="tx1"/>
                  </w14:solidFill>
                </w14:textFill>
              </w:rPr>
              <w:t>一级</w:t>
            </w:r>
            <w:r>
              <w:rPr>
                <w:rFonts w:hint="eastAsia" w:ascii="宋体" w:hAnsi="宋体" w:eastAsia="宋体" w:cs="宋体"/>
                <w:color w:val="000000" w:themeColor="text1"/>
                <w:szCs w:val="21"/>
                <w:highlight w:val="none"/>
                <w:u w:val="single"/>
                <w14:textFill>
                  <w14:solidFill>
                    <w14:schemeClr w14:val="tx1"/>
                  </w14:solidFill>
                </w14:textFill>
              </w:rPr>
              <w:t>注册建造师，建造师注册证书中列明的专业类别为</w:t>
            </w:r>
            <w:r>
              <w:rPr>
                <w:rFonts w:hint="eastAsia" w:ascii="宋体" w:hAnsi="宋体" w:eastAsia="宋体" w:cs="宋体"/>
                <w:b/>
                <w:bCs/>
                <w:color w:val="000000" w:themeColor="text1"/>
                <w:szCs w:val="21"/>
                <w:highlight w:val="none"/>
                <w:u w:val="single"/>
                <w14:textFill>
                  <w14:solidFill>
                    <w14:schemeClr w14:val="tx1"/>
                  </w14:solidFill>
                </w14:textFill>
              </w:rPr>
              <w:t>建筑工程</w:t>
            </w:r>
            <w:r>
              <w:rPr>
                <w:rFonts w:hint="eastAsia" w:ascii="宋体" w:hAnsi="宋体" w:eastAsia="宋体" w:cs="宋体"/>
                <w:color w:val="000000" w:themeColor="text1"/>
                <w:szCs w:val="21"/>
                <w:highlight w:val="none"/>
                <w:u w:val="single"/>
                <w14:textFill>
                  <w14:solidFill>
                    <w14:schemeClr w14:val="tx1"/>
                  </w14:solidFill>
                </w14:textFill>
              </w:rPr>
              <w:t>，且注册于投标人本单位；</w:t>
            </w:r>
            <w:r>
              <w:rPr>
                <w:rFonts w:hint="eastAsia" w:ascii="宋体" w:hAnsi="宋体" w:eastAsia="宋体" w:cs="宋体"/>
                <w:color w:val="000000" w:themeColor="text1"/>
                <w:szCs w:val="21"/>
                <w:highlight w:val="none"/>
                <w:u w:val="single"/>
                <w:lang w:eastAsia="zh-CN"/>
                <w14:textFill>
                  <w14:solidFill>
                    <w14:schemeClr w14:val="tx1"/>
                  </w14:solidFill>
                </w14:textFill>
              </w:rPr>
              <w:t>②</w:t>
            </w:r>
            <w:r>
              <w:rPr>
                <w:rFonts w:hint="eastAsia" w:ascii="宋体" w:hAnsi="宋体" w:eastAsia="宋体" w:cs="宋体"/>
                <w:bCs/>
                <w:color w:val="000000" w:themeColor="text1"/>
                <w:szCs w:val="21"/>
                <w:highlight w:val="none"/>
                <w:u w:val="single"/>
                <w14:textFill>
                  <w14:solidFill>
                    <w14:schemeClr w14:val="tx1"/>
                  </w14:solidFill>
                </w14:textFill>
              </w:rPr>
              <w:t>具备安全生产考核合格证（须为项目负责人安全生产考核合格证，即“建安B”类证）</w:t>
            </w:r>
            <w:r>
              <w:rPr>
                <w:rFonts w:hint="eastAsia" w:ascii="宋体" w:hAnsi="宋体" w:eastAsia="宋体" w:cs="宋体"/>
                <w:color w:val="000000" w:themeColor="text1"/>
                <w:szCs w:val="21"/>
                <w:highlight w:val="none"/>
                <w:u w:val="singl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02" w:type="pct"/>
            <w:vAlign w:val="center"/>
          </w:tcPr>
          <w:p>
            <w:pPr>
              <w:spacing w:line="36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施工技术负责人</w:t>
            </w:r>
          </w:p>
        </w:tc>
        <w:tc>
          <w:tcPr>
            <w:tcW w:w="373" w:type="pct"/>
            <w:vAlign w:val="center"/>
          </w:tcPr>
          <w:p>
            <w:pPr>
              <w:spacing w:line="36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w:t>
            </w:r>
          </w:p>
        </w:tc>
        <w:tc>
          <w:tcPr>
            <w:tcW w:w="3424" w:type="pct"/>
            <w:vAlign w:val="center"/>
          </w:tcPr>
          <w:p>
            <w:pPr>
              <w:spacing w:line="36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具有建筑工程相关专业中级职称或以上。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02" w:type="pct"/>
            <w:vAlign w:val="center"/>
          </w:tcPr>
          <w:p>
            <w:pPr>
              <w:spacing w:line="36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施工安全负责人</w:t>
            </w:r>
          </w:p>
        </w:tc>
        <w:tc>
          <w:tcPr>
            <w:tcW w:w="373" w:type="pct"/>
            <w:vAlign w:val="center"/>
          </w:tcPr>
          <w:p>
            <w:pPr>
              <w:spacing w:line="36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w:t>
            </w:r>
          </w:p>
        </w:tc>
        <w:tc>
          <w:tcPr>
            <w:tcW w:w="3424" w:type="pct"/>
            <w:vAlign w:val="center"/>
          </w:tcPr>
          <w:p>
            <w:pPr>
              <w:spacing w:line="36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具备主管部门颁发的安全生产考核合格证(须为专职安全生产管理人员C 证，即“C 类”证）或具有安全类执业资格的注册人员。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02" w:type="pct"/>
            <w:vAlign w:val="center"/>
          </w:tcPr>
          <w:p>
            <w:pPr>
              <w:spacing w:line="360" w:lineRule="exac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造价专业负责人</w:t>
            </w:r>
          </w:p>
        </w:tc>
        <w:tc>
          <w:tcPr>
            <w:tcW w:w="373" w:type="pct"/>
            <w:vAlign w:val="center"/>
          </w:tcPr>
          <w:p>
            <w:pPr>
              <w:spacing w:line="36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3424" w:type="pct"/>
            <w:vAlign w:val="center"/>
          </w:tcPr>
          <w:p>
            <w:pPr>
              <w:spacing w:line="36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具有中级或以上技术职称 或相应一级或二级注册造价执业资格的。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02" w:type="pct"/>
            <w:vAlign w:val="center"/>
          </w:tcPr>
          <w:p>
            <w:pPr>
              <w:spacing w:line="36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测量员</w:t>
            </w:r>
          </w:p>
        </w:tc>
        <w:tc>
          <w:tcPr>
            <w:tcW w:w="373" w:type="pct"/>
            <w:vAlign w:val="center"/>
          </w:tcPr>
          <w:p>
            <w:pPr>
              <w:spacing w:line="36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w:t>
            </w:r>
          </w:p>
        </w:tc>
        <w:tc>
          <w:tcPr>
            <w:tcW w:w="3424" w:type="pct"/>
            <w:vAlign w:val="center"/>
          </w:tcPr>
          <w:p>
            <w:pPr>
              <w:spacing w:line="36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具有测量员上岗证或具有工程类相关专业助理工程师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02" w:type="pct"/>
            <w:vAlign w:val="center"/>
          </w:tcPr>
          <w:p>
            <w:pPr>
              <w:spacing w:line="36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质检员</w:t>
            </w:r>
          </w:p>
        </w:tc>
        <w:tc>
          <w:tcPr>
            <w:tcW w:w="373" w:type="pct"/>
            <w:vAlign w:val="center"/>
          </w:tcPr>
          <w:p>
            <w:pPr>
              <w:spacing w:line="36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3424" w:type="pct"/>
            <w:vAlign w:val="center"/>
          </w:tcPr>
          <w:p>
            <w:pPr>
              <w:spacing w:line="36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具有质检员上岗证或工程类相关专业助理工程师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02" w:type="pct"/>
            <w:vAlign w:val="center"/>
          </w:tcPr>
          <w:p>
            <w:pPr>
              <w:spacing w:line="360" w:lineRule="exact"/>
              <w:jc w:val="center"/>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材料员</w:t>
            </w:r>
          </w:p>
        </w:tc>
        <w:tc>
          <w:tcPr>
            <w:tcW w:w="373" w:type="pct"/>
            <w:vAlign w:val="center"/>
          </w:tcPr>
          <w:p>
            <w:pPr>
              <w:spacing w:line="36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3424" w:type="pct"/>
            <w:vAlign w:val="center"/>
          </w:tcPr>
          <w:p>
            <w:pPr>
              <w:spacing w:line="360" w:lineRule="exact"/>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具有材料员上岗证或工程类相关专业助理工程师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02" w:type="pct"/>
            <w:vAlign w:val="center"/>
          </w:tcPr>
          <w:p>
            <w:pPr>
              <w:spacing w:line="360" w:lineRule="exact"/>
              <w:jc w:val="center"/>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安全员</w:t>
            </w:r>
          </w:p>
        </w:tc>
        <w:tc>
          <w:tcPr>
            <w:tcW w:w="373" w:type="pct"/>
            <w:vAlign w:val="center"/>
          </w:tcPr>
          <w:p>
            <w:pPr>
              <w:spacing w:line="360" w:lineRule="exact"/>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w:t>
            </w:r>
          </w:p>
        </w:tc>
        <w:tc>
          <w:tcPr>
            <w:tcW w:w="3424" w:type="pct"/>
            <w:vAlign w:val="center"/>
          </w:tcPr>
          <w:p>
            <w:pPr>
              <w:spacing w:line="360" w:lineRule="exact"/>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具有安全员岗位证书或专职安全生产管理人员C 证（即“C 类”证）或具有安全类执业资格的注册人员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02" w:type="pct"/>
            <w:vAlign w:val="center"/>
          </w:tcPr>
          <w:p>
            <w:pPr>
              <w:spacing w:line="360" w:lineRule="exact"/>
              <w:jc w:val="center"/>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施工员</w:t>
            </w:r>
          </w:p>
        </w:tc>
        <w:tc>
          <w:tcPr>
            <w:tcW w:w="373" w:type="pct"/>
            <w:vAlign w:val="center"/>
          </w:tcPr>
          <w:p>
            <w:pPr>
              <w:spacing w:line="360" w:lineRule="exact"/>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w:t>
            </w:r>
          </w:p>
        </w:tc>
        <w:tc>
          <w:tcPr>
            <w:tcW w:w="3424" w:type="pct"/>
            <w:vAlign w:val="center"/>
          </w:tcPr>
          <w:p>
            <w:pPr>
              <w:spacing w:line="360" w:lineRule="exact"/>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具有施工员上岗证或工程类相关专业助理工程师</w:t>
            </w:r>
            <w:r>
              <w:rPr>
                <w:rFonts w:hint="eastAsia" w:ascii="宋体" w:hAnsi="宋体" w:eastAsia="宋体" w:cs="宋体"/>
                <w:color w:val="000000" w:themeColor="text1"/>
                <w:szCs w:val="21"/>
                <w:highlight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3"/>
            <w:vAlign w:val="center"/>
          </w:tcPr>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说明：</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、经</w:t>
            </w:r>
            <w:r>
              <w:rPr>
                <w:rFonts w:hint="eastAsia" w:ascii="宋体" w:hAnsi="宋体" w:eastAsia="宋体" w:cs="宋体"/>
                <w:color w:val="000000" w:themeColor="text1"/>
                <w:highlight w:val="none"/>
                <w:lang w:eastAsia="zh-CN"/>
                <w14:textFill>
                  <w14:solidFill>
                    <w14:schemeClr w14:val="tx1"/>
                  </w14:solidFill>
                </w14:textFill>
              </w:rPr>
              <w:t>采购</w:t>
            </w:r>
            <w:r>
              <w:rPr>
                <w:rFonts w:hint="eastAsia" w:ascii="宋体" w:hAnsi="宋体" w:eastAsia="宋体" w:cs="宋体"/>
                <w:color w:val="000000" w:themeColor="text1"/>
                <w:highlight w:val="none"/>
                <w14:textFill>
                  <w14:solidFill>
                    <w14:schemeClr w14:val="tx1"/>
                  </w14:solidFill>
                </w14:textFill>
              </w:rPr>
              <w:t>人核实，投标文件中拟投入本工程的相关人员的相关注册信息或工作单位信息等显示为非投标人单位的，或同时受聘于两个（或两个以上）单位的，其投标文件将视为无效投标文件；</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、投标人应当保证若中标，拟投入的项目管理机构及人员其执业资格条件在合同履行过程中有效，如有变化的，发包人有权要求更换，承包人须无条件接受；</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、表中“……以上”均包含本意、本数；</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、若部分专业注册工程师尚未规定实施注册的，必须在投标人本单位任职；</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、从事相应工作经历的年限，可按毕业年限进行统计。</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上述人员需附身份证、及表内注明的注册证或上岗证等证明材料复印件，</w:t>
            </w:r>
            <w:r>
              <w:rPr>
                <w:rFonts w:hint="eastAsia" w:ascii="宋体" w:hAnsi="宋体" w:eastAsia="宋体" w:cs="宋体"/>
                <w:color w:val="000000" w:themeColor="text1"/>
                <w:szCs w:val="21"/>
                <w:highlight w:val="none"/>
                <w:lang w:eastAsia="zh-CN"/>
                <w14:textFill>
                  <w14:solidFill>
                    <w14:schemeClr w14:val="tx1"/>
                  </w14:solidFill>
                </w14:textFill>
              </w:rPr>
              <w:t>及</w:t>
            </w:r>
            <w:r>
              <w:rPr>
                <w:rFonts w:hint="eastAsia" w:ascii="宋体" w:hAnsi="宋体" w:eastAsia="宋体" w:cs="宋体"/>
                <w:color w:val="000000" w:themeColor="text1"/>
                <w:szCs w:val="21"/>
                <w:highlight w:val="none"/>
                <w14:textFill>
                  <w14:solidFill>
                    <w14:schemeClr w14:val="tx1"/>
                  </w14:solidFill>
                </w14:textFill>
              </w:rPr>
              <w:t>提供以上人员相关证书及社保部门出具的距投标截止前3个月</w:t>
            </w:r>
            <w:r>
              <w:rPr>
                <w:rFonts w:hint="eastAsia" w:ascii="宋体" w:hAnsi="宋体" w:eastAsia="宋体" w:cs="宋体"/>
                <w:color w:val="000000" w:themeColor="text1"/>
                <w:szCs w:val="21"/>
                <w:highlight w:val="none"/>
                <w:lang w:eastAsia="zh-CN"/>
                <w14:textFill>
                  <w14:solidFill>
                    <w14:schemeClr w14:val="tx1"/>
                  </w14:solidFill>
                </w14:textFill>
              </w:rPr>
              <w:t>投标人</w:t>
            </w:r>
            <w:r>
              <w:rPr>
                <w:rFonts w:hint="eastAsia" w:ascii="宋体" w:hAnsi="宋体" w:eastAsia="宋体" w:cs="宋体"/>
                <w:color w:val="000000" w:themeColor="text1"/>
                <w:szCs w:val="21"/>
                <w:highlight w:val="none"/>
                <w14:textFill>
                  <w14:solidFill>
                    <w14:schemeClr w14:val="tx1"/>
                  </w14:solidFill>
                </w14:textFill>
              </w:rPr>
              <w:t>为其缴纳的社保证明复印件并加盖公章。</w:t>
            </w:r>
          </w:p>
        </w:tc>
      </w:tr>
    </w:tbl>
    <w:p>
      <w:pPr>
        <w:pStyle w:val="18"/>
        <w:ind w:left="0" w:firstLine="420" w:firstLineChars="200"/>
        <w:outlineLvl w:val="9"/>
        <w:rPr>
          <w:rFonts w:hint="eastAsia" w:ascii="宋体" w:hAnsi="宋体" w:eastAsia="宋体" w:cs="宋体"/>
          <w:b w:val="0"/>
          <w:bCs/>
          <w:color w:val="000000" w:themeColor="text1"/>
          <w:sz w:val="21"/>
          <w:szCs w:val="21"/>
          <w:highlight w:val="none"/>
          <w:lang w:eastAsia="zh-CN"/>
          <w14:textFill>
            <w14:solidFill>
              <w14:schemeClr w14:val="tx1"/>
            </w14:solidFill>
          </w14:textFill>
        </w:rPr>
      </w:pPr>
    </w:p>
    <w:p>
      <w:pP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br w:type="page"/>
      </w:r>
    </w:p>
    <w:p>
      <w:pPr>
        <w:pStyle w:val="3"/>
        <w:spacing w:before="0" w:after="0" w:line="24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第四部分投标人须知</w:t>
      </w:r>
      <w:bookmarkEnd w:id="16"/>
    </w:p>
    <w:p>
      <w:pPr>
        <w:pStyle w:val="4"/>
        <w:numPr>
          <w:ilvl w:val="0"/>
          <w:numId w:val="2"/>
        </w:numPr>
        <w:spacing w:before="0" w:after="0" w:line="480" w:lineRule="auto"/>
        <w:jc w:val="center"/>
        <w:rPr>
          <w:rFonts w:hint="eastAsia" w:ascii="宋体" w:hAnsi="宋体" w:eastAsia="宋体" w:cs="宋体"/>
          <w:color w:val="000000" w:themeColor="text1"/>
          <w:highlight w:val="none"/>
          <w14:textFill>
            <w14:solidFill>
              <w14:schemeClr w14:val="tx1"/>
            </w14:solidFill>
          </w14:textFill>
        </w:rPr>
      </w:pPr>
      <w:bookmarkStart w:id="17" w:name="_Toc25201"/>
      <w:r>
        <w:rPr>
          <w:rFonts w:hint="eastAsia" w:ascii="宋体" w:hAnsi="宋体" w:eastAsia="宋体" w:cs="宋体"/>
          <w:color w:val="000000" w:themeColor="text1"/>
          <w:highlight w:val="none"/>
          <w14:textFill>
            <w14:solidFill>
              <w14:schemeClr w14:val="tx1"/>
            </w14:solidFill>
          </w14:textFill>
        </w:rPr>
        <w:t>说明</w:t>
      </w:r>
      <w:bookmarkEnd w:id="17"/>
    </w:p>
    <w:p>
      <w:pPr>
        <w:pStyle w:val="5"/>
        <w:widowControl w:val="0"/>
        <w:numPr>
          <w:ilvl w:val="0"/>
          <w:numId w:val="3"/>
        </w:numPr>
        <w:overflowPunct w:val="0"/>
        <w:rPr>
          <w:rFonts w:hint="eastAsia" w:ascii="宋体" w:hAnsi="宋体" w:eastAsia="宋体" w:cs="宋体"/>
          <w:color w:val="000000" w:themeColor="text1"/>
          <w:sz w:val="21"/>
          <w:szCs w:val="21"/>
          <w:highlight w:val="none"/>
          <w14:textFill>
            <w14:solidFill>
              <w14:schemeClr w14:val="tx1"/>
            </w14:solidFill>
          </w14:textFill>
        </w:rPr>
      </w:pPr>
      <w:bookmarkStart w:id="18" w:name="_Toc18690"/>
      <w:bookmarkStart w:id="19" w:name="_Toc3534"/>
      <w:r>
        <w:rPr>
          <w:rFonts w:hint="eastAsia" w:ascii="宋体" w:hAnsi="宋体" w:eastAsia="宋体" w:cs="宋体"/>
          <w:color w:val="000000" w:themeColor="text1"/>
          <w:sz w:val="21"/>
          <w:szCs w:val="21"/>
          <w:highlight w:val="none"/>
          <w14:textFill>
            <w14:solidFill>
              <w14:schemeClr w14:val="tx1"/>
            </w14:solidFill>
          </w14:textFill>
        </w:rPr>
        <w:t>适用范围</w:t>
      </w:r>
      <w:bookmarkEnd w:id="18"/>
      <w:bookmarkEnd w:id="19"/>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采购范围：见本文件《用户需求书》</w:t>
      </w:r>
    </w:p>
    <w:p>
      <w:pPr>
        <w:rPr>
          <w:rFonts w:hint="eastAsia" w:ascii="宋体" w:hAnsi="宋体" w:eastAsia="宋体" w:cs="宋体"/>
          <w:color w:val="000000" w:themeColor="text1"/>
          <w:highlight w:val="none"/>
          <w14:textFill>
            <w14:solidFill>
              <w14:schemeClr w14:val="tx1"/>
            </w14:solidFill>
          </w14:textFill>
        </w:rPr>
      </w:pPr>
    </w:p>
    <w:p>
      <w:pPr>
        <w:pStyle w:val="5"/>
        <w:widowControl w:val="0"/>
        <w:numPr>
          <w:ilvl w:val="0"/>
          <w:numId w:val="3"/>
        </w:numPr>
        <w:overflowPunct w:val="0"/>
        <w:rPr>
          <w:rFonts w:hint="eastAsia" w:ascii="宋体" w:hAnsi="宋体" w:eastAsia="宋体" w:cs="宋体"/>
          <w:color w:val="000000" w:themeColor="text1"/>
          <w:sz w:val="21"/>
          <w:szCs w:val="21"/>
          <w:highlight w:val="none"/>
          <w14:textFill>
            <w14:solidFill>
              <w14:schemeClr w14:val="tx1"/>
            </w14:solidFill>
          </w14:textFill>
        </w:rPr>
      </w:pPr>
      <w:bookmarkStart w:id="20" w:name="_Toc382049092"/>
      <w:bookmarkStart w:id="21" w:name="_Toc28435"/>
      <w:bookmarkStart w:id="22" w:name="_Toc20286"/>
      <w:bookmarkStart w:id="23" w:name="_Toc298847174"/>
      <w:bookmarkStart w:id="24" w:name="_Toc1530"/>
      <w:bookmarkStart w:id="25" w:name="_Toc303084246"/>
      <w:r>
        <w:rPr>
          <w:rFonts w:hint="eastAsia" w:ascii="宋体" w:hAnsi="宋体" w:eastAsia="宋体" w:cs="宋体"/>
          <w:color w:val="000000" w:themeColor="text1"/>
          <w:sz w:val="21"/>
          <w:szCs w:val="21"/>
          <w:highlight w:val="none"/>
          <w14:textFill>
            <w14:solidFill>
              <w14:schemeClr w14:val="tx1"/>
            </w14:solidFill>
          </w14:textFill>
        </w:rPr>
        <w:t>定义</w:t>
      </w:r>
      <w:bookmarkEnd w:id="20"/>
      <w:bookmarkEnd w:id="21"/>
      <w:bookmarkEnd w:id="22"/>
      <w:bookmarkEnd w:id="23"/>
      <w:bookmarkEnd w:id="24"/>
      <w:bookmarkEnd w:id="25"/>
    </w:p>
    <w:p>
      <w:pPr>
        <w:pStyle w:val="44"/>
        <w:widowControl w:val="0"/>
        <w:adjustRightInd/>
        <w:snapToGrid/>
        <w:ind w:left="425" w:hanging="425" w:firstLineChars="0"/>
        <w:jc w:val="both"/>
        <w:rPr>
          <w:rFonts w:hint="eastAsia" w:ascii="宋体" w:hAnsi="宋体" w:eastAsia="宋体" w:cs="宋体"/>
          <w:vanish/>
          <w:color w:val="000000" w:themeColor="text1"/>
          <w:szCs w:val="21"/>
          <w:highlight w:val="none"/>
          <w14:textFill>
            <w14:solidFill>
              <w14:schemeClr w14:val="tx1"/>
            </w14:solidFill>
          </w14:textFill>
        </w:rPr>
      </w:pP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采购人：见投标邀请书。</w:t>
      </w: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投标人：响应采购并且符合采购文件规定资格条件和参加投标竞争的法人、其他组织或者自然人。</w:t>
      </w: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法人：法人是依法在国内进行注册并具有民事权利能力和民事行为能力，依法独立享有民事权利和承担民事义务的组织。</w:t>
      </w: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中标人：指经评标委员会评审推荐、采购人确认的获得本项目中标资格的投标人。</w:t>
      </w: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采购代理机构：见投标邀请书。</w:t>
      </w: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评标委员会：评标委员会是依据相关规定组建的专门负责本次采购其评标工作的临时性机构。</w:t>
      </w: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合同：指由本次采购所产生的合同或合约文件。</w:t>
      </w: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公章：公章是指经过正规的法定程序并备案的法人公章与投标专用章。（投标人如在投标文件中使用“投标专用章”，应提供法定代表人签字或加盖公章说明该“投标专用章”与法人公章具备同等效力的证明文件，且投标当天应携带相关原件到现场，以供核查。因投标文件未提供相关手续复印件和无法核查投标专用章的真实性而导致的后果由投标人自行承担。）</w:t>
      </w: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时间：本文件规定按日计算期间的，开始当天不计入，从次日开始计算。期限的最后一日是国家法定节假日的，顺延到节假日后的次日为期限的最后一日。</w:t>
      </w:r>
    </w:p>
    <w:p>
      <w:pPr>
        <w:rPr>
          <w:rFonts w:hint="eastAsia" w:ascii="宋体" w:hAnsi="宋体" w:eastAsia="宋体" w:cs="宋体"/>
          <w:color w:val="000000" w:themeColor="text1"/>
          <w:highlight w:val="none"/>
          <w14:textFill>
            <w14:solidFill>
              <w14:schemeClr w14:val="tx1"/>
            </w14:solidFill>
          </w14:textFill>
        </w:rPr>
      </w:pPr>
    </w:p>
    <w:p>
      <w:pPr>
        <w:pStyle w:val="5"/>
        <w:widowControl w:val="0"/>
        <w:numPr>
          <w:ilvl w:val="0"/>
          <w:numId w:val="3"/>
        </w:numPr>
        <w:overflowPunct w:val="0"/>
        <w:rPr>
          <w:rFonts w:hint="eastAsia" w:ascii="宋体" w:hAnsi="宋体" w:eastAsia="宋体" w:cs="宋体"/>
          <w:color w:val="000000" w:themeColor="text1"/>
          <w:sz w:val="21"/>
          <w:szCs w:val="21"/>
          <w:highlight w:val="none"/>
          <w14:textFill>
            <w14:solidFill>
              <w14:schemeClr w14:val="tx1"/>
            </w14:solidFill>
          </w14:textFill>
        </w:rPr>
      </w:pPr>
      <w:bookmarkStart w:id="26" w:name="_Toc10625"/>
      <w:bookmarkStart w:id="27" w:name="_Toc11624"/>
      <w:r>
        <w:rPr>
          <w:rFonts w:hint="eastAsia" w:ascii="宋体" w:hAnsi="宋体" w:eastAsia="宋体" w:cs="宋体"/>
          <w:color w:val="000000" w:themeColor="text1"/>
          <w:sz w:val="21"/>
          <w:szCs w:val="21"/>
          <w:highlight w:val="none"/>
          <w14:textFill>
            <w14:solidFill>
              <w14:schemeClr w14:val="tx1"/>
            </w14:solidFill>
          </w14:textFill>
        </w:rPr>
        <w:t>货物和服务</w:t>
      </w:r>
      <w:bookmarkEnd w:id="26"/>
      <w:bookmarkEnd w:id="27"/>
    </w:p>
    <w:p>
      <w:pPr>
        <w:pStyle w:val="44"/>
        <w:widowControl w:val="0"/>
        <w:adjustRightInd/>
        <w:snapToGrid/>
        <w:ind w:left="425" w:hanging="425" w:firstLineChars="0"/>
        <w:jc w:val="both"/>
        <w:rPr>
          <w:rFonts w:hint="eastAsia" w:ascii="宋体" w:hAnsi="宋体" w:eastAsia="宋体" w:cs="宋体"/>
          <w:vanish/>
          <w:color w:val="000000" w:themeColor="text1"/>
          <w:szCs w:val="21"/>
          <w:highlight w:val="none"/>
          <w14:textFill>
            <w14:solidFill>
              <w14:schemeClr w14:val="tx1"/>
            </w14:solidFill>
          </w14:textFill>
        </w:rPr>
      </w:pP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货物是指各种形态和种类的物品，包括原材料、燃料、设备、产品等。</w:t>
      </w: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服务是指除货物和工程以外的其他采购对象。</w:t>
      </w:r>
    </w:p>
    <w:p>
      <w:pPr>
        <w:rPr>
          <w:rFonts w:hint="eastAsia" w:ascii="宋体" w:hAnsi="宋体" w:eastAsia="宋体" w:cs="宋体"/>
          <w:color w:val="000000" w:themeColor="text1"/>
          <w:highlight w:val="none"/>
          <w14:textFill>
            <w14:solidFill>
              <w14:schemeClr w14:val="tx1"/>
            </w14:solidFill>
          </w14:textFill>
        </w:rPr>
      </w:pPr>
    </w:p>
    <w:p>
      <w:pPr>
        <w:pStyle w:val="5"/>
        <w:widowControl w:val="0"/>
        <w:numPr>
          <w:ilvl w:val="0"/>
          <w:numId w:val="3"/>
        </w:numPr>
        <w:overflowPunct w:val="0"/>
        <w:rPr>
          <w:rFonts w:hint="eastAsia" w:ascii="宋体" w:hAnsi="宋体" w:eastAsia="宋体" w:cs="宋体"/>
          <w:color w:val="000000" w:themeColor="text1"/>
          <w:sz w:val="21"/>
          <w:szCs w:val="21"/>
          <w:highlight w:val="none"/>
          <w14:textFill>
            <w14:solidFill>
              <w14:schemeClr w14:val="tx1"/>
            </w14:solidFill>
          </w14:textFill>
        </w:rPr>
      </w:pPr>
      <w:bookmarkStart w:id="28" w:name="_Toc15719"/>
      <w:bookmarkStart w:id="29" w:name="_Toc1673"/>
      <w:r>
        <w:rPr>
          <w:rFonts w:hint="eastAsia" w:ascii="宋体" w:hAnsi="宋体" w:eastAsia="宋体" w:cs="宋体"/>
          <w:color w:val="000000" w:themeColor="text1"/>
          <w:sz w:val="21"/>
          <w:szCs w:val="21"/>
          <w:highlight w:val="none"/>
          <w14:textFill>
            <w14:solidFill>
              <w14:schemeClr w14:val="tx1"/>
            </w14:solidFill>
          </w14:textFill>
        </w:rPr>
        <w:t>投标费用</w:t>
      </w:r>
      <w:bookmarkEnd w:id="28"/>
      <w:bookmarkEnd w:id="29"/>
    </w:p>
    <w:p>
      <w:pPr>
        <w:pStyle w:val="44"/>
        <w:widowControl w:val="0"/>
        <w:adjustRightInd/>
        <w:snapToGrid/>
        <w:ind w:left="425" w:hanging="425" w:firstLineChars="0"/>
        <w:jc w:val="both"/>
        <w:rPr>
          <w:rFonts w:hint="eastAsia" w:ascii="宋体" w:hAnsi="宋体" w:eastAsia="宋体" w:cs="宋体"/>
          <w:vanish/>
          <w:color w:val="000000" w:themeColor="text1"/>
          <w:szCs w:val="21"/>
          <w:highlight w:val="none"/>
          <w14:textFill>
            <w14:solidFill>
              <w14:schemeClr w14:val="tx1"/>
            </w14:solidFill>
          </w14:textFill>
        </w:rPr>
      </w:pP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投标人应承担所有与编写投标文件和参加投标有关的自身的所有费用，不论投标的结果如何，采购代理机构和采购人在任何情况下均无义务和责任承担这些费用。</w:t>
      </w:r>
    </w:p>
    <w:p>
      <w:pPr>
        <w:widowControl w:val="0"/>
        <w:adjustRightInd/>
        <w:snapToGrid/>
        <w:jc w:val="both"/>
        <w:rPr>
          <w:rFonts w:hint="eastAsia" w:ascii="宋体" w:hAnsi="宋体" w:eastAsia="宋体" w:cs="宋体"/>
          <w:color w:val="000000" w:themeColor="text1"/>
          <w:szCs w:val="21"/>
          <w:highlight w:val="none"/>
          <w14:textFill>
            <w14:solidFill>
              <w14:schemeClr w14:val="tx1"/>
            </w14:solidFill>
          </w14:textFill>
        </w:rPr>
      </w:pPr>
    </w:p>
    <w:p>
      <w:pPr>
        <w:pStyle w:val="5"/>
        <w:widowControl w:val="0"/>
        <w:numPr>
          <w:ilvl w:val="0"/>
          <w:numId w:val="3"/>
        </w:numPr>
        <w:overflowPunct w:val="0"/>
        <w:rPr>
          <w:rFonts w:hint="eastAsia" w:ascii="宋体" w:hAnsi="宋体" w:eastAsia="宋体" w:cs="宋体"/>
          <w:color w:val="000000" w:themeColor="text1"/>
          <w:sz w:val="21"/>
          <w:szCs w:val="21"/>
          <w:highlight w:val="none"/>
          <w14:textFill>
            <w14:solidFill>
              <w14:schemeClr w14:val="tx1"/>
            </w14:solidFill>
          </w14:textFill>
        </w:rPr>
      </w:pPr>
      <w:bookmarkStart w:id="30" w:name="_Toc6180"/>
      <w:bookmarkStart w:id="31" w:name="_Toc21477"/>
      <w:r>
        <w:rPr>
          <w:rFonts w:hint="eastAsia" w:ascii="宋体" w:hAnsi="宋体" w:eastAsia="宋体" w:cs="宋体"/>
          <w:color w:val="000000" w:themeColor="text1"/>
          <w:sz w:val="21"/>
          <w:szCs w:val="21"/>
          <w:highlight w:val="none"/>
          <w14:textFill>
            <w14:solidFill>
              <w14:schemeClr w14:val="tx1"/>
            </w14:solidFill>
          </w14:textFill>
        </w:rPr>
        <w:t>知识产权</w:t>
      </w:r>
      <w:bookmarkEnd w:id="30"/>
      <w:bookmarkEnd w:id="31"/>
    </w:p>
    <w:p>
      <w:pPr>
        <w:pStyle w:val="44"/>
        <w:widowControl w:val="0"/>
        <w:adjustRightInd/>
        <w:snapToGrid/>
        <w:ind w:left="425" w:hanging="425" w:firstLineChars="0"/>
        <w:jc w:val="both"/>
        <w:rPr>
          <w:rFonts w:hint="eastAsia" w:ascii="宋体" w:hAnsi="宋体" w:eastAsia="宋体" w:cs="宋体"/>
          <w:vanish/>
          <w:color w:val="000000" w:themeColor="text1"/>
          <w:szCs w:val="21"/>
          <w:highlight w:val="none"/>
          <w14:textFill>
            <w14:solidFill>
              <w14:schemeClr w14:val="tx1"/>
            </w14:solidFill>
          </w14:textFill>
        </w:rPr>
      </w:pP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采购人享有本项目实施过程中产生的知识成果及知识产权。</w:t>
      </w: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投标人如欲在项目实施过程中采用自有知识成果，需在投标文件中声明，并提供相关知识产权证明文件。使用该知识成果后，投标人需提供开发接口和开发手册等技术文档。</w:t>
      </w: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采购货物为计算机办公设备时，投标人提供的产品必须是预装正版操作系统软件的计算机产品。</w:t>
      </w:r>
    </w:p>
    <w:p>
      <w:pPr>
        <w:widowControl w:val="0"/>
        <w:adjustRightInd/>
        <w:snapToGrid/>
        <w:ind w:left="567"/>
        <w:jc w:val="both"/>
        <w:rPr>
          <w:rFonts w:hint="eastAsia" w:ascii="宋体" w:hAnsi="宋体" w:eastAsia="宋体" w:cs="宋体"/>
          <w:color w:val="000000" w:themeColor="text1"/>
          <w:szCs w:val="21"/>
          <w:highlight w:val="none"/>
          <w14:textFill>
            <w14:solidFill>
              <w14:schemeClr w14:val="tx1"/>
            </w14:solidFill>
          </w14:textFill>
        </w:rPr>
      </w:pPr>
    </w:p>
    <w:p>
      <w:pPr>
        <w:pStyle w:val="5"/>
        <w:widowControl w:val="0"/>
        <w:numPr>
          <w:ilvl w:val="0"/>
          <w:numId w:val="3"/>
        </w:numPr>
        <w:overflowPunct w:val="0"/>
        <w:rPr>
          <w:rFonts w:hint="eastAsia" w:ascii="宋体" w:hAnsi="宋体" w:eastAsia="宋体" w:cs="宋体"/>
          <w:color w:val="000000" w:themeColor="text1"/>
          <w:sz w:val="21"/>
          <w:szCs w:val="21"/>
          <w:highlight w:val="none"/>
          <w14:textFill>
            <w14:solidFill>
              <w14:schemeClr w14:val="tx1"/>
            </w14:solidFill>
          </w14:textFill>
        </w:rPr>
      </w:pPr>
      <w:bookmarkStart w:id="32" w:name="_Toc2352"/>
      <w:bookmarkStart w:id="33" w:name="_Toc25122"/>
      <w:r>
        <w:rPr>
          <w:rFonts w:hint="eastAsia" w:ascii="宋体" w:hAnsi="宋体" w:eastAsia="宋体" w:cs="宋体"/>
          <w:color w:val="000000" w:themeColor="text1"/>
          <w:sz w:val="21"/>
          <w:szCs w:val="21"/>
          <w:highlight w:val="none"/>
          <w14:textFill>
            <w14:solidFill>
              <w14:schemeClr w14:val="tx1"/>
            </w14:solidFill>
          </w14:textFill>
        </w:rPr>
        <w:t>关于联合体投标</w:t>
      </w:r>
      <w:bookmarkEnd w:id="32"/>
      <w:bookmarkEnd w:id="33"/>
    </w:p>
    <w:p>
      <w:pPr>
        <w:pStyle w:val="44"/>
        <w:widowControl w:val="0"/>
        <w:adjustRightInd/>
        <w:snapToGrid/>
        <w:ind w:left="425" w:hanging="425" w:firstLineChars="0"/>
        <w:jc w:val="both"/>
        <w:rPr>
          <w:rFonts w:hint="eastAsia" w:ascii="宋体" w:hAnsi="宋体" w:eastAsia="宋体" w:cs="宋体"/>
          <w:vanish/>
          <w:color w:val="000000" w:themeColor="text1"/>
          <w:szCs w:val="21"/>
          <w:highlight w:val="none"/>
          <w14:textFill>
            <w14:solidFill>
              <w14:schemeClr w14:val="tx1"/>
            </w14:solidFill>
          </w14:textFill>
        </w:rPr>
      </w:pP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对接受联合体投标的项目：两个以上的自然人、法人或者其他组织可以组成一个联合体，以一个投标人的身份共同参加采购活动。</w:t>
      </w: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以联合体形式参与项目的供应商在领购采购文件时，应提供所有联合体组成成员的营业执照复印件，并加盖各联合体组成成员的公章。</w:t>
      </w: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联合体各方均应具有独立承担民事责任能力的法人或其他组织。</w:t>
      </w: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两个以上的自然人、法人或者其他组织组成一个联合体，以一个供应商的身份共同参加采购活动的，应当对所有联合体成员进行信用记录查询，联合体成员存在不良信用记录的，视同联合体存在不良信用记录。</w:t>
      </w: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采购文件对投标人资格条件有规定的，联合体各方均应当具备规定的相应资格条件。由同一专业的单位组成的联合体，按照资质等级较低的单位确定资质等级。</w:t>
      </w: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之间应当签订共同投标协议并在投标文件内提交，明确约定联合体各方承担的工作和相应的责任。联合体各方签订共同投标协议后，不得再以自己名义单独在同一项目中投标，也不得组成新的联合体参加同一项目投标。</w:t>
      </w: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供应商为联合体的，可以由联合体中的任意一方交纳保证金，其交纳的保证金对联合体各方均具有约束力。</w:t>
      </w: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除联合体协议明确授权盖章单位外，联合体投标时投标文件中所有要求盖章的地方均须加盖联合体所有组成成员的公章，否则该处盖章无效。</w:t>
      </w: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联合体进行评分时，业绩、奖项等的认定和评分根据共同投标协议约定的各方承担的工作和相应责任，确定一方打分，不累加打分；评审标准不明确或难以明确以哪一方计算评分情况时，则按主体方情况评分。</w:t>
      </w:r>
    </w:p>
    <w:p>
      <w:pPr>
        <w:widowControl w:val="0"/>
        <w:adjustRightInd/>
        <w:snapToGrid/>
        <w:ind w:left="567"/>
        <w:jc w:val="both"/>
        <w:rPr>
          <w:rFonts w:hint="eastAsia" w:ascii="宋体" w:hAnsi="宋体" w:eastAsia="宋体" w:cs="宋体"/>
          <w:color w:val="000000" w:themeColor="text1"/>
          <w:szCs w:val="21"/>
          <w:highlight w:val="none"/>
          <w14:textFill>
            <w14:solidFill>
              <w14:schemeClr w14:val="tx1"/>
            </w14:solidFill>
          </w14:textFill>
        </w:rPr>
      </w:pPr>
    </w:p>
    <w:p>
      <w:pPr>
        <w:pStyle w:val="5"/>
        <w:widowControl w:val="0"/>
        <w:numPr>
          <w:ilvl w:val="0"/>
          <w:numId w:val="3"/>
        </w:numPr>
        <w:overflowPunct w:val="0"/>
        <w:rPr>
          <w:rFonts w:hint="eastAsia" w:ascii="宋体" w:hAnsi="宋体" w:eastAsia="宋体" w:cs="宋体"/>
          <w:color w:val="000000" w:themeColor="text1"/>
          <w:sz w:val="21"/>
          <w:szCs w:val="21"/>
          <w:highlight w:val="none"/>
          <w14:textFill>
            <w14:solidFill>
              <w14:schemeClr w14:val="tx1"/>
            </w14:solidFill>
          </w14:textFill>
        </w:rPr>
      </w:pPr>
      <w:bookmarkStart w:id="34" w:name="_Toc10603"/>
      <w:bookmarkStart w:id="35" w:name="_Toc3572"/>
      <w:r>
        <w:rPr>
          <w:rFonts w:hint="eastAsia" w:ascii="宋体" w:hAnsi="宋体" w:eastAsia="宋体" w:cs="宋体"/>
          <w:color w:val="000000" w:themeColor="text1"/>
          <w:sz w:val="21"/>
          <w:szCs w:val="21"/>
          <w:highlight w:val="none"/>
          <w14:textFill>
            <w14:solidFill>
              <w14:schemeClr w14:val="tx1"/>
            </w14:solidFill>
          </w14:textFill>
        </w:rPr>
        <w:t>关于分支机构投标</w:t>
      </w:r>
      <w:bookmarkEnd w:id="34"/>
      <w:bookmarkEnd w:id="35"/>
    </w:p>
    <w:p>
      <w:pPr>
        <w:pStyle w:val="44"/>
        <w:widowControl w:val="0"/>
        <w:adjustRightInd/>
        <w:snapToGrid/>
        <w:ind w:left="425" w:hanging="425" w:firstLineChars="0"/>
        <w:jc w:val="both"/>
        <w:rPr>
          <w:rFonts w:hint="eastAsia" w:ascii="宋体" w:hAnsi="宋体" w:eastAsia="宋体" w:cs="宋体"/>
          <w:vanish/>
          <w:color w:val="000000" w:themeColor="text1"/>
          <w:szCs w:val="21"/>
          <w:highlight w:val="none"/>
          <w14:textFill>
            <w14:solidFill>
              <w14:schemeClr w14:val="tx1"/>
            </w14:solidFill>
          </w14:textFill>
        </w:rPr>
      </w:pPr>
      <w:bookmarkStart w:id="36" w:name="EB389f116341dd4693875bc7987e7327f3"/>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可接受分支机构投标的项目，分支机构投标的，需提供具有法人资格的总公司的营业执照原件扫描件及授权书，授权书须加盖总公司公章。总公司可就本项目或此类项目在一定范围或时间内出具授权书。已由总公司授权的，总公司取得的相关资质证书对分公司有效，法律法规或者行业另有规定的除外。</w:t>
      </w:r>
      <w:bookmarkEnd w:id="36"/>
    </w:p>
    <w:p>
      <w:pPr>
        <w:widowControl w:val="0"/>
        <w:adjustRightInd/>
        <w:snapToGrid/>
        <w:ind w:left="567"/>
        <w:jc w:val="both"/>
        <w:rPr>
          <w:rFonts w:hint="eastAsia" w:ascii="宋体" w:hAnsi="宋体" w:eastAsia="宋体" w:cs="宋体"/>
          <w:color w:val="000000" w:themeColor="text1"/>
          <w:szCs w:val="21"/>
          <w:highlight w:val="none"/>
          <w14:textFill>
            <w14:solidFill>
              <w14:schemeClr w14:val="tx1"/>
            </w14:solidFill>
          </w14:textFill>
        </w:rPr>
      </w:pPr>
    </w:p>
    <w:p>
      <w:pPr>
        <w:pStyle w:val="5"/>
        <w:widowControl w:val="0"/>
        <w:numPr>
          <w:ilvl w:val="0"/>
          <w:numId w:val="3"/>
        </w:numPr>
        <w:overflowPunct w:val="0"/>
        <w:rPr>
          <w:rFonts w:hint="eastAsia" w:ascii="宋体" w:hAnsi="宋体" w:eastAsia="宋体" w:cs="宋体"/>
          <w:color w:val="000000" w:themeColor="text1"/>
          <w:sz w:val="21"/>
          <w:szCs w:val="21"/>
          <w:highlight w:val="none"/>
          <w14:textFill>
            <w14:solidFill>
              <w14:schemeClr w14:val="tx1"/>
            </w14:solidFill>
          </w14:textFill>
        </w:rPr>
      </w:pPr>
      <w:bookmarkStart w:id="37" w:name="_Toc16068"/>
      <w:r>
        <w:rPr>
          <w:rFonts w:hint="eastAsia" w:ascii="宋体" w:hAnsi="宋体" w:eastAsia="宋体" w:cs="宋体"/>
          <w:color w:val="000000" w:themeColor="text1"/>
          <w:sz w:val="21"/>
          <w:szCs w:val="21"/>
          <w:highlight w:val="none"/>
          <w14:textFill>
            <w14:solidFill>
              <w14:schemeClr w14:val="tx1"/>
            </w14:solidFill>
          </w14:textFill>
        </w:rPr>
        <w:t>踏勘现场</w:t>
      </w:r>
      <w:bookmarkEnd w:id="37"/>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《投标资料表》规定组织踏勘现场的，采购人按《投标资料表》规定的时间、地点组织响应人踏勘项目现场；</w:t>
      </w: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响应人踏勘现场发生的费用自理；</w:t>
      </w: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除采购人的原因外，响应人自行负责在踏勘现场中所发生的人员伤亡和财产损失；</w:t>
      </w: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采购人在踏勘现场中介绍的实施地点和相关的周边环境情况，供响应人在编制响应文件时参考，采购人不对响应人据此作出的判断和决策负责；</w:t>
      </w:r>
    </w:p>
    <w:p>
      <w:pPr>
        <w:rPr>
          <w:rFonts w:hint="eastAsia" w:ascii="宋体" w:hAnsi="宋体" w:eastAsia="宋体" w:cs="宋体"/>
          <w:color w:val="000000" w:themeColor="text1"/>
          <w:highlight w:val="none"/>
          <w14:textFill>
            <w14:solidFill>
              <w14:schemeClr w14:val="tx1"/>
            </w14:solidFill>
          </w14:textFill>
        </w:rPr>
      </w:pPr>
    </w:p>
    <w:p>
      <w:pPr>
        <w:pStyle w:val="4"/>
        <w:numPr>
          <w:ilvl w:val="0"/>
          <w:numId w:val="2"/>
        </w:numPr>
        <w:spacing w:before="0" w:after="0" w:line="360" w:lineRule="auto"/>
        <w:jc w:val="center"/>
        <w:rPr>
          <w:rFonts w:hint="eastAsia" w:ascii="宋体" w:hAnsi="宋体" w:eastAsia="宋体" w:cs="宋体"/>
          <w:color w:val="000000" w:themeColor="text1"/>
          <w:highlight w:val="none"/>
          <w14:textFill>
            <w14:solidFill>
              <w14:schemeClr w14:val="tx1"/>
            </w14:solidFill>
          </w14:textFill>
        </w:rPr>
      </w:pPr>
      <w:bookmarkStart w:id="38" w:name="_Toc9444"/>
      <w:bookmarkStart w:id="39" w:name="_Toc14732"/>
      <w:r>
        <w:rPr>
          <w:rFonts w:hint="eastAsia" w:ascii="宋体" w:hAnsi="宋体" w:eastAsia="宋体" w:cs="宋体"/>
          <w:color w:val="000000" w:themeColor="text1"/>
          <w:highlight w:val="none"/>
          <w14:textFill>
            <w14:solidFill>
              <w14:schemeClr w14:val="tx1"/>
            </w14:solidFill>
          </w14:textFill>
        </w:rPr>
        <w:t>采购文件</w:t>
      </w:r>
      <w:bookmarkEnd w:id="38"/>
      <w:bookmarkEnd w:id="39"/>
    </w:p>
    <w:p>
      <w:pPr>
        <w:pStyle w:val="5"/>
        <w:numPr>
          <w:ilvl w:val="0"/>
          <w:numId w:val="3"/>
        </w:numPr>
        <w:overflowPunct w:val="0"/>
        <w:rPr>
          <w:rFonts w:hint="eastAsia" w:ascii="宋体" w:hAnsi="宋体" w:eastAsia="宋体" w:cs="宋体"/>
          <w:vanish/>
          <w:color w:val="000000" w:themeColor="text1"/>
          <w:szCs w:val="21"/>
          <w:highlight w:val="none"/>
          <w14:textFill>
            <w14:solidFill>
              <w14:schemeClr w14:val="tx1"/>
            </w14:solidFill>
          </w14:textFill>
        </w:rPr>
      </w:pPr>
      <w:bookmarkStart w:id="40" w:name="_Toc10638"/>
      <w:bookmarkStart w:id="41" w:name="_Toc25451"/>
      <w:r>
        <w:rPr>
          <w:rFonts w:hint="eastAsia" w:ascii="宋体" w:hAnsi="宋体" w:eastAsia="宋体" w:cs="宋体"/>
          <w:color w:val="000000" w:themeColor="text1"/>
          <w:sz w:val="21"/>
          <w:szCs w:val="21"/>
          <w:highlight w:val="none"/>
          <w14:textFill>
            <w14:solidFill>
              <w14:schemeClr w14:val="tx1"/>
            </w14:solidFill>
          </w14:textFill>
        </w:rPr>
        <w:t>采购文件的组成</w:t>
      </w:r>
      <w:bookmarkEnd w:id="40"/>
      <w:bookmarkEnd w:id="41"/>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采购文件包括：</w:t>
      </w:r>
    </w:p>
    <w:p>
      <w:pPr>
        <w:widowControl w:val="0"/>
        <w:adjustRightInd/>
        <w:snapToGrid/>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（1）投标邀请书；</w:t>
      </w:r>
    </w:p>
    <w:p>
      <w:pPr>
        <w:widowControl w:val="0"/>
        <w:adjustRightInd/>
        <w:snapToGrid/>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（2）投标资料表；</w:t>
      </w:r>
    </w:p>
    <w:p>
      <w:pPr>
        <w:widowControl w:val="0"/>
        <w:adjustRightInd/>
        <w:snapToGrid/>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（3）用户需求书；</w:t>
      </w:r>
    </w:p>
    <w:p>
      <w:pPr>
        <w:widowControl w:val="0"/>
        <w:adjustRightInd/>
        <w:snapToGrid/>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（4）投标人须知；</w:t>
      </w:r>
    </w:p>
    <w:p>
      <w:pPr>
        <w:widowControl w:val="0"/>
        <w:adjustRightInd/>
        <w:snapToGrid/>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（5）拟签订的合同文本；</w:t>
      </w:r>
    </w:p>
    <w:p>
      <w:pPr>
        <w:widowControl w:val="0"/>
        <w:adjustRightInd/>
        <w:snapToGrid/>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（6）投标文件格式；</w:t>
      </w:r>
    </w:p>
    <w:p>
      <w:pPr>
        <w:widowControl w:val="0"/>
        <w:adjustRightInd/>
        <w:snapToGrid/>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（7）在采购过程中由采购代理机构发出的澄清更正文件等。</w:t>
      </w:r>
    </w:p>
    <w:p>
      <w:pPr>
        <w:rPr>
          <w:rFonts w:hint="eastAsia" w:ascii="宋体" w:hAnsi="宋体" w:eastAsia="宋体" w:cs="宋体"/>
          <w:color w:val="000000" w:themeColor="text1"/>
          <w:highlight w:val="none"/>
          <w14:textFill>
            <w14:solidFill>
              <w14:schemeClr w14:val="tx1"/>
            </w14:solidFill>
          </w14:textFill>
        </w:rPr>
      </w:pPr>
    </w:p>
    <w:p>
      <w:pPr>
        <w:pStyle w:val="5"/>
        <w:widowControl w:val="0"/>
        <w:numPr>
          <w:ilvl w:val="0"/>
          <w:numId w:val="3"/>
        </w:numPr>
        <w:overflowPunct w:val="0"/>
        <w:rPr>
          <w:rFonts w:hint="eastAsia" w:ascii="宋体" w:hAnsi="宋体" w:eastAsia="宋体" w:cs="宋体"/>
          <w:color w:val="000000" w:themeColor="text1"/>
          <w:sz w:val="21"/>
          <w:szCs w:val="21"/>
          <w:highlight w:val="none"/>
          <w14:textFill>
            <w14:solidFill>
              <w14:schemeClr w14:val="tx1"/>
            </w14:solidFill>
          </w14:textFill>
        </w:rPr>
      </w:pPr>
      <w:bookmarkStart w:id="42" w:name="_Toc30490"/>
      <w:bookmarkStart w:id="43" w:name="_Toc21392"/>
      <w:r>
        <w:rPr>
          <w:rFonts w:hint="eastAsia" w:ascii="宋体" w:hAnsi="宋体" w:eastAsia="宋体" w:cs="宋体"/>
          <w:color w:val="000000" w:themeColor="text1"/>
          <w:sz w:val="21"/>
          <w:szCs w:val="21"/>
          <w:highlight w:val="none"/>
          <w14:textFill>
            <w14:solidFill>
              <w14:schemeClr w14:val="tx1"/>
            </w14:solidFill>
          </w14:textFill>
        </w:rPr>
        <w:t>采购文件的澄清或修改</w:t>
      </w:r>
      <w:bookmarkEnd w:id="42"/>
      <w:bookmarkEnd w:id="43"/>
    </w:p>
    <w:p>
      <w:pPr>
        <w:pStyle w:val="44"/>
        <w:widowControl w:val="0"/>
        <w:numPr>
          <w:ilvl w:val="-1"/>
          <w:numId w:val="0"/>
        </w:numPr>
        <w:adjustRightInd/>
        <w:snapToGrid/>
        <w:ind w:left="0" w:firstLine="0" w:firstLineChars="0"/>
        <w:jc w:val="both"/>
        <w:rPr>
          <w:rFonts w:hint="eastAsia" w:ascii="宋体" w:hAnsi="宋体" w:eastAsia="宋体" w:cs="宋体"/>
          <w:vanish/>
          <w:color w:val="000000" w:themeColor="text1"/>
          <w:szCs w:val="21"/>
          <w:highlight w:val="none"/>
          <w14:textFill>
            <w14:solidFill>
              <w14:schemeClr w14:val="tx1"/>
            </w14:solidFill>
          </w14:textFill>
        </w:rPr>
      </w:pP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人或者采购代理机构可以对已发出的采购文件、资格预审文件、投标邀请书进行必要的澄清或者修改。澄清或者修改的内容为采购文件、资格预审文件、投标邀请书的组成部分，具有约束作用。当采购文件、采购文件的澄清或修改等在同一内容的表述上不一致时，以最后发出的书面文件及公告为准。</w:t>
      </w:r>
    </w:p>
    <w:p>
      <w:pPr>
        <w:widowControl w:val="0"/>
        <w:numPr>
          <w:ilvl w:val="1"/>
          <w:numId w:val="3"/>
        </w:numPr>
        <w:overflowPunct w:val="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采购期间，投标人有义务上网查看，公告一经上网发布，即视为送达。因投标人未及时上网查看而造成的所有后果，由投标人自行承担。</w:t>
      </w:r>
    </w:p>
    <w:p>
      <w:pPr>
        <w:widowControl w:val="0"/>
        <w:adjustRightInd/>
        <w:snapToGrid/>
        <w:ind w:left="567"/>
        <w:jc w:val="both"/>
        <w:rPr>
          <w:rFonts w:hint="eastAsia" w:ascii="宋体" w:hAnsi="宋体" w:eastAsia="宋体" w:cs="宋体"/>
          <w:color w:val="000000" w:themeColor="text1"/>
          <w:szCs w:val="21"/>
          <w:highlight w:val="none"/>
          <w14:textFill>
            <w14:solidFill>
              <w14:schemeClr w14:val="tx1"/>
            </w14:solidFill>
          </w14:textFill>
        </w:rPr>
      </w:pPr>
    </w:p>
    <w:p>
      <w:pPr>
        <w:pStyle w:val="4"/>
        <w:numPr>
          <w:ilvl w:val="0"/>
          <w:numId w:val="2"/>
        </w:numPr>
        <w:spacing w:before="0" w:after="0" w:line="360" w:lineRule="auto"/>
        <w:jc w:val="center"/>
        <w:rPr>
          <w:rFonts w:hint="eastAsia" w:ascii="宋体" w:hAnsi="宋体" w:eastAsia="宋体" w:cs="宋体"/>
          <w:color w:val="000000" w:themeColor="text1"/>
          <w:highlight w:val="none"/>
          <w14:textFill>
            <w14:solidFill>
              <w14:schemeClr w14:val="tx1"/>
            </w14:solidFill>
          </w14:textFill>
        </w:rPr>
      </w:pPr>
      <w:bookmarkStart w:id="44" w:name="_Toc10333"/>
      <w:bookmarkStart w:id="45" w:name="_Toc12343"/>
      <w:r>
        <w:rPr>
          <w:rFonts w:hint="eastAsia" w:ascii="宋体" w:hAnsi="宋体" w:eastAsia="宋体" w:cs="宋体"/>
          <w:color w:val="000000" w:themeColor="text1"/>
          <w:highlight w:val="none"/>
          <w14:textFill>
            <w14:solidFill>
              <w14:schemeClr w14:val="tx1"/>
            </w14:solidFill>
          </w14:textFill>
        </w:rPr>
        <w:t>投标文件的编制</w:t>
      </w:r>
      <w:bookmarkEnd w:id="44"/>
      <w:bookmarkEnd w:id="45"/>
    </w:p>
    <w:p>
      <w:pPr>
        <w:pStyle w:val="5"/>
        <w:widowControl w:val="0"/>
        <w:numPr>
          <w:ilvl w:val="0"/>
          <w:numId w:val="3"/>
        </w:numPr>
        <w:overflowPunct w:val="0"/>
        <w:rPr>
          <w:rFonts w:hint="eastAsia" w:ascii="宋体" w:hAnsi="宋体" w:eastAsia="宋体" w:cs="宋体"/>
          <w:color w:val="000000" w:themeColor="text1"/>
          <w:sz w:val="21"/>
          <w:szCs w:val="21"/>
          <w:highlight w:val="none"/>
          <w14:textFill>
            <w14:solidFill>
              <w14:schemeClr w14:val="tx1"/>
            </w14:solidFill>
          </w14:textFill>
        </w:rPr>
      </w:pPr>
      <w:bookmarkStart w:id="46" w:name="_Toc12048"/>
      <w:bookmarkStart w:id="47" w:name="_Toc16938"/>
      <w:r>
        <w:rPr>
          <w:rFonts w:hint="eastAsia" w:ascii="宋体" w:hAnsi="宋体" w:eastAsia="宋体" w:cs="宋体"/>
          <w:color w:val="000000" w:themeColor="text1"/>
          <w:sz w:val="21"/>
          <w:szCs w:val="21"/>
          <w:highlight w:val="none"/>
          <w14:textFill>
            <w14:solidFill>
              <w14:schemeClr w14:val="tx1"/>
            </w14:solidFill>
          </w14:textFill>
        </w:rPr>
        <w:t>投标文件的语言及度量衡单位</w:t>
      </w:r>
      <w:bookmarkEnd w:id="46"/>
      <w:bookmarkEnd w:id="47"/>
    </w:p>
    <w:p>
      <w:pPr>
        <w:pStyle w:val="44"/>
        <w:widowControl w:val="0"/>
        <w:numPr>
          <w:ilvl w:val="0"/>
          <w:numId w:val="0"/>
        </w:numPr>
        <w:adjustRightInd/>
        <w:snapToGrid/>
        <w:ind w:leftChars="0"/>
        <w:jc w:val="both"/>
        <w:rPr>
          <w:rFonts w:hint="eastAsia" w:ascii="宋体" w:hAnsi="宋体" w:eastAsia="宋体" w:cs="宋体"/>
          <w:vanish/>
          <w:color w:val="000000" w:themeColor="text1"/>
          <w:szCs w:val="21"/>
          <w:highlight w:val="none"/>
          <w14:textFill>
            <w14:solidFill>
              <w14:schemeClr w14:val="tx1"/>
            </w14:solidFill>
          </w14:textFill>
        </w:rPr>
      </w:pP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提交的投标文件以及投标人与采购代理机构就有关投标的所有来往函件均应使用简体中文书写。投标人提交的支持资料和已印刷的文献可以用另一种语言，但相应内容应附有中文翻译本（中文译本应由翻译机构盖章或者翻译人员签名确认，否则按无效处理），在解释投标文件的修改内容时以中文翻译本为准。</w:t>
      </w: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除非采购文件在技术规格中另有规定，投标人在投标文件中及其与采购代理机构和采购人所有往来文件中的所有计量单位均应采用中华人民共和国法定计量单位。</w:t>
      </w:r>
    </w:p>
    <w:p>
      <w:pPr>
        <w:widowControl w:val="0"/>
        <w:adjustRightInd/>
        <w:snapToGrid/>
        <w:ind w:left="567"/>
        <w:jc w:val="both"/>
        <w:rPr>
          <w:rFonts w:hint="eastAsia" w:ascii="宋体" w:hAnsi="宋体" w:eastAsia="宋体" w:cs="宋体"/>
          <w:color w:val="000000" w:themeColor="text1"/>
          <w:szCs w:val="21"/>
          <w:highlight w:val="none"/>
          <w14:textFill>
            <w14:solidFill>
              <w14:schemeClr w14:val="tx1"/>
            </w14:solidFill>
          </w14:textFill>
        </w:rPr>
      </w:pPr>
    </w:p>
    <w:p>
      <w:pPr>
        <w:pStyle w:val="5"/>
        <w:widowControl w:val="0"/>
        <w:numPr>
          <w:ilvl w:val="0"/>
          <w:numId w:val="3"/>
        </w:numPr>
        <w:overflowPunct w:val="0"/>
        <w:rPr>
          <w:rFonts w:hint="eastAsia" w:ascii="宋体" w:hAnsi="宋体" w:eastAsia="宋体" w:cs="宋体"/>
          <w:color w:val="000000" w:themeColor="text1"/>
          <w:sz w:val="21"/>
          <w:szCs w:val="21"/>
          <w:highlight w:val="none"/>
          <w14:textFill>
            <w14:solidFill>
              <w14:schemeClr w14:val="tx1"/>
            </w14:solidFill>
          </w14:textFill>
        </w:rPr>
      </w:pPr>
      <w:bookmarkStart w:id="48" w:name="_Toc11466"/>
      <w:bookmarkStart w:id="49" w:name="_Toc307934854"/>
      <w:bookmarkStart w:id="50" w:name="_Toc382049103"/>
      <w:bookmarkStart w:id="51" w:name="_Toc303084256"/>
      <w:bookmarkStart w:id="52" w:name="_Toc28866"/>
      <w:bookmarkStart w:id="53" w:name="_Toc27953"/>
      <w:r>
        <w:rPr>
          <w:rFonts w:hint="eastAsia" w:ascii="宋体" w:hAnsi="宋体" w:eastAsia="宋体" w:cs="宋体"/>
          <w:color w:val="000000" w:themeColor="text1"/>
          <w:sz w:val="21"/>
          <w:szCs w:val="21"/>
          <w:highlight w:val="none"/>
          <w14:textFill>
            <w14:solidFill>
              <w14:schemeClr w14:val="tx1"/>
            </w14:solidFill>
          </w14:textFill>
        </w:rPr>
        <w:t>投标文件的组成</w:t>
      </w:r>
      <w:bookmarkEnd w:id="48"/>
      <w:bookmarkEnd w:id="49"/>
      <w:bookmarkEnd w:id="50"/>
      <w:bookmarkEnd w:id="51"/>
      <w:bookmarkEnd w:id="52"/>
      <w:bookmarkEnd w:id="53"/>
    </w:p>
    <w:p>
      <w:pPr>
        <w:pStyle w:val="44"/>
        <w:widowControl w:val="0"/>
        <w:numPr>
          <w:ilvl w:val="0"/>
          <w:numId w:val="0"/>
        </w:numPr>
        <w:adjustRightInd/>
        <w:snapToGrid/>
        <w:ind w:leftChars="0"/>
        <w:jc w:val="both"/>
        <w:rPr>
          <w:rFonts w:hint="eastAsia" w:ascii="宋体" w:hAnsi="宋体" w:eastAsia="宋体" w:cs="宋体"/>
          <w:vanish/>
          <w:color w:val="000000" w:themeColor="text1"/>
          <w:szCs w:val="21"/>
          <w:highlight w:val="none"/>
          <w14:textFill>
            <w14:solidFill>
              <w14:schemeClr w14:val="tx1"/>
            </w14:solidFill>
          </w14:textFill>
        </w:rPr>
      </w:pP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包括但不限于采购文件附件格式中要求提供的表格。</w:t>
      </w: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上述文件须按顺序装订成册，并编制投标文件目录。除上述文件资料外投标人还须按投标人须知的要求制作“唱标信封”。“唱标信封”作为投标文件的一部分，但须单独密封。</w:t>
      </w:r>
    </w:p>
    <w:p>
      <w:pPr>
        <w:rPr>
          <w:rFonts w:hint="eastAsia" w:ascii="宋体" w:hAnsi="宋体" w:eastAsia="宋体" w:cs="宋体"/>
          <w:color w:val="000000" w:themeColor="text1"/>
          <w:highlight w:val="none"/>
          <w14:textFill>
            <w14:solidFill>
              <w14:schemeClr w14:val="tx1"/>
            </w14:solidFill>
          </w14:textFill>
        </w:rPr>
      </w:pPr>
    </w:p>
    <w:p>
      <w:pPr>
        <w:pStyle w:val="5"/>
        <w:widowControl w:val="0"/>
        <w:numPr>
          <w:ilvl w:val="0"/>
          <w:numId w:val="3"/>
        </w:numPr>
        <w:overflowPunct w:val="0"/>
        <w:rPr>
          <w:rFonts w:hint="eastAsia" w:ascii="宋体" w:hAnsi="宋体" w:eastAsia="宋体" w:cs="宋体"/>
          <w:color w:val="000000" w:themeColor="text1"/>
          <w:sz w:val="21"/>
          <w:szCs w:val="21"/>
          <w:highlight w:val="none"/>
          <w14:textFill>
            <w14:solidFill>
              <w14:schemeClr w14:val="tx1"/>
            </w14:solidFill>
          </w14:textFill>
        </w:rPr>
      </w:pPr>
      <w:bookmarkStart w:id="54" w:name="_Toc5904"/>
      <w:bookmarkStart w:id="55" w:name="_Toc755"/>
      <w:r>
        <w:rPr>
          <w:rFonts w:hint="eastAsia" w:ascii="宋体" w:hAnsi="宋体" w:eastAsia="宋体" w:cs="宋体"/>
          <w:color w:val="000000" w:themeColor="text1"/>
          <w:sz w:val="21"/>
          <w:szCs w:val="21"/>
          <w:highlight w:val="none"/>
          <w14:textFill>
            <w14:solidFill>
              <w14:schemeClr w14:val="tx1"/>
            </w14:solidFill>
          </w14:textFill>
        </w:rPr>
        <w:t>投标文件编制</w:t>
      </w:r>
      <w:bookmarkEnd w:id="54"/>
      <w:bookmarkEnd w:id="55"/>
    </w:p>
    <w:p>
      <w:pPr>
        <w:pStyle w:val="44"/>
        <w:widowControl w:val="0"/>
        <w:numPr>
          <w:ilvl w:val="0"/>
          <w:numId w:val="0"/>
        </w:numPr>
        <w:adjustRightInd/>
        <w:snapToGrid/>
        <w:ind w:leftChars="0"/>
        <w:jc w:val="both"/>
        <w:rPr>
          <w:rFonts w:hint="eastAsia" w:ascii="宋体" w:hAnsi="宋体" w:eastAsia="宋体" w:cs="宋体"/>
          <w:vanish/>
          <w:color w:val="000000" w:themeColor="text1"/>
          <w:szCs w:val="21"/>
          <w:highlight w:val="none"/>
          <w14:textFill>
            <w14:solidFill>
              <w14:schemeClr w14:val="tx1"/>
            </w14:solidFill>
          </w14:textFill>
        </w:rPr>
      </w:pPr>
      <w:bookmarkStart w:id="56" w:name="_Toc303084258"/>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应按采购文件的规定以及附件要求的内容和格式完整地填写（表格可以按同样格式扩展）和提供资料，投标人必须对投标文件所提供的全部材料的真实性承担法律责任，并无条件接受采购人或采购代理机构对其中任何资料进行核实的要求。</w:t>
      </w: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因投标文件编制存在歧义对投标人产生负面影响的，投标人自行承担后果。</w:t>
      </w: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投标单位名称与投标人公章不一致，若投标单位名称已进行变更，应在投标文件中提供相应的证明材料并加盖公章，否则投标文件无效。</w:t>
      </w: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投标文件密封、标记及内容与本项目采购信息不符，导致无法分辨所投项目为本项目的，投标文件无效。</w:t>
      </w: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投标人须客观撰写投标人简介（格式自理，并提供相关证明）以及所投的产品或服务说明。</w:t>
      </w: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投标文件若出现以下内容，经评标委员会认定有可能间接影响评审秩序，作废标处理。</w:t>
      </w:r>
    </w:p>
    <w:p>
      <w:pPr>
        <w:pStyle w:val="44"/>
        <w:widowControl w:val="0"/>
        <w:numPr>
          <w:ilvl w:val="0"/>
          <w:numId w:val="4"/>
        </w:numPr>
        <w:adjustRightInd/>
        <w:snapToGrid/>
        <w:ind w:firstLineChars="0"/>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投标文件内出现无官方证明文件的行业地域排名或使用“国家级”、“最高级”、“最佳”等用语字眼的。</w:t>
      </w:r>
    </w:p>
    <w:p>
      <w:pPr>
        <w:pStyle w:val="44"/>
        <w:widowControl w:val="0"/>
        <w:numPr>
          <w:ilvl w:val="0"/>
          <w:numId w:val="4"/>
        </w:numPr>
        <w:adjustRightInd/>
        <w:snapToGrid/>
        <w:ind w:firstLineChars="0"/>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投标文件内出现恶意诋毁、贬低其他生产经营者的商品或者服务的内容。</w:t>
      </w: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有下列情形之一的，视为投标人串通投标，其投标无效：</w:t>
      </w:r>
    </w:p>
    <w:p>
      <w:pPr>
        <w:widowControl w:val="0"/>
        <w:adjustRightInd/>
        <w:snapToGrid/>
        <w:ind w:firstLine="420" w:firstLineChars="200"/>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（1）不同投标人的投标文件由同一单位或者个人编制；</w:t>
      </w:r>
    </w:p>
    <w:p>
      <w:pPr>
        <w:widowControl w:val="0"/>
        <w:adjustRightInd/>
        <w:snapToGrid/>
        <w:ind w:firstLine="420" w:firstLineChars="200"/>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（2）不同投标人委托同一单位或者个人办理投标事宜；</w:t>
      </w:r>
    </w:p>
    <w:p>
      <w:pPr>
        <w:widowControl w:val="0"/>
        <w:adjustRightInd/>
        <w:snapToGrid/>
        <w:ind w:firstLine="420" w:firstLineChars="200"/>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（3）不同投标人的投标文件载明的项目管理成员或者联系人员为同一人；</w:t>
      </w:r>
    </w:p>
    <w:p>
      <w:pPr>
        <w:widowControl w:val="0"/>
        <w:adjustRightInd/>
        <w:snapToGrid/>
        <w:ind w:firstLine="420" w:firstLineChars="200"/>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（4）不同投标人的投标文件异常一致或者投标报价呈规律性差异；</w:t>
      </w:r>
    </w:p>
    <w:p>
      <w:pPr>
        <w:widowControl w:val="0"/>
        <w:adjustRightInd/>
        <w:snapToGrid/>
        <w:ind w:firstLine="420" w:firstLineChars="200"/>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（5）不同投标人的投标文件相互混装；</w:t>
      </w:r>
    </w:p>
    <w:p>
      <w:pPr>
        <w:widowControl w:val="0"/>
        <w:adjustRightInd/>
        <w:snapToGrid/>
        <w:ind w:firstLine="420" w:firstLineChars="200"/>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（6）不同投标人的投标保证金从同一单位或者个人的账户转出。</w:t>
      </w:r>
    </w:p>
    <w:bookmarkEnd w:id="56"/>
    <w:p>
      <w:pPr>
        <w:rPr>
          <w:rFonts w:hint="eastAsia" w:ascii="宋体" w:hAnsi="宋体" w:eastAsia="宋体" w:cs="宋体"/>
          <w:color w:val="000000" w:themeColor="text1"/>
          <w:highlight w:val="none"/>
          <w14:textFill>
            <w14:solidFill>
              <w14:schemeClr w14:val="tx1"/>
            </w14:solidFill>
          </w14:textFill>
        </w:rPr>
      </w:pPr>
    </w:p>
    <w:p>
      <w:pPr>
        <w:pStyle w:val="5"/>
        <w:widowControl w:val="0"/>
        <w:numPr>
          <w:ilvl w:val="0"/>
          <w:numId w:val="3"/>
        </w:numPr>
        <w:overflowPunct w:val="0"/>
        <w:rPr>
          <w:rFonts w:hint="eastAsia" w:ascii="宋体" w:hAnsi="宋体" w:eastAsia="宋体" w:cs="宋体"/>
          <w:color w:val="000000" w:themeColor="text1"/>
          <w:sz w:val="21"/>
          <w:szCs w:val="21"/>
          <w:highlight w:val="none"/>
          <w14:textFill>
            <w14:solidFill>
              <w14:schemeClr w14:val="tx1"/>
            </w14:solidFill>
          </w14:textFill>
        </w:rPr>
      </w:pPr>
      <w:bookmarkStart w:id="57" w:name="_Toc6154"/>
      <w:bookmarkStart w:id="58" w:name="_Toc7134"/>
      <w:r>
        <w:rPr>
          <w:rFonts w:hint="eastAsia" w:ascii="宋体" w:hAnsi="宋体" w:eastAsia="宋体" w:cs="宋体"/>
          <w:color w:val="000000" w:themeColor="text1"/>
          <w:sz w:val="21"/>
          <w:szCs w:val="21"/>
          <w:highlight w:val="none"/>
          <w14:textFill>
            <w14:solidFill>
              <w14:schemeClr w14:val="tx1"/>
            </w14:solidFill>
          </w14:textFill>
        </w:rPr>
        <w:t>投标报价说明</w:t>
      </w:r>
      <w:bookmarkEnd w:id="57"/>
      <w:bookmarkEnd w:id="58"/>
    </w:p>
    <w:p>
      <w:pPr>
        <w:pStyle w:val="44"/>
        <w:widowControl w:val="0"/>
        <w:numPr>
          <w:ilvl w:val="0"/>
          <w:numId w:val="0"/>
        </w:numPr>
        <w:adjustRightInd/>
        <w:snapToGrid/>
        <w:ind w:leftChars="0"/>
        <w:jc w:val="both"/>
        <w:rPr>
          <w:rFonts w:hint="eastAsia" w:ascii="宋体" w:hAnsi="宋体" w:eastAsia="宋体" w:cs="宋体"/>
          <w:vanish/>
          <w:color w:val="000000" w:themeColor="text1"/>
          <w:szCs w:val="21"/>
          <w:highlight w:val="none"/>
          <w14:textFill>
            <w14:solidFill>
              <w14:schemeClr w14:val="tx1"/>
            </w14:solidFill>
          </w14:textFill>
        </w:rPr>
      </w:pP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本次采购，投标人应按用户需求中的要求进行投标报价，少报无效。</w:t>
      </w: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投标人所提供的货物或服务均以人民币（或相关费率）报价。</w:t>
      </w: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投标报价应包含完成本次采购所有服务内容的费用，包含各种税务费及合同实施过程中的全部费用和售后服务费等。</w:t>
      </w: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中标后开出的所有发票必须与中标人的名称一致。</w:t>
      </w:r>
    </w:p>
    <w:p>
      <w:pPr>
        <w:rPr>
          <w:rFonts w:hint="eastAsia" w:ascii="宋体" w:hAnsi="宋体" w:eastAsia="宋体" w:cs="宋体"/>
          <w:color w:val="000000" w:themeColor="text1"/>
          <w:highlight w:val="none"/>
          <w14:textFill>
            <w14:solidFill>
              <w14:schemeClr w14:val="tx1"/>
            </w14:solidFill>
          </w14:textFill>
        </w:rPr>
      </w:pPr>
    </w:p>
    <w:p>
      <w:pPr>
        <w:pStyle w:val="5"/>
        <w:widowControl w:val="0"/>
        <w:numPr>
          <w:ilvl w:val="0"/>
          <w:numId w:val="3"/>
        </w:numPr>
        <w:overflowPunct w:val="0"/>
        <w:rPr>
          <w:rFonts w:hint="eastAsia" w:ascii="宋体" w:hAnsi="宋体" w:eastAsia="宋体" w:cs="宋体"/>
          <w:color w:val="000000" w:themeColor="text1"/>
          <w:sz w:val="21"/>
          <w:szCs w:val="21"/>
          <w:highlight w:val="none"/>
          <w14:textFill>
            <w14:solidFill>
              <w14:schemeClr w14:val="tx1"/>
            </w14:solidFill>
          </w14:textFill>
        </w:rPr>
      </w:pPr>
      <w:bookmarkStart w:id="59" w:name="_Toc14501"/>
      <w:bookmarkStart w:id="60" w:name="_Toc17669"/>
      <w:r>
        <w:rPr>
          <w:rFonts w:hint="eastAsia" w:ascii="宋体" w:hAnsi="宋体" w:eastAsia="宋体" w:cs="宋体"/>
          <w:color w:val="000000" w:themeColor="text1"/>
          <w:sz w:val="21"/>
          <w:szCs w:val="21"/>
          <w:highlight w:val="none"/>
          <w14:textFill>
            <w14:solidFill>
              <w14:schemeClr w14:val="tx1"/>
            </w14:solidFill>
          </w14:textFill>
        </w:rPr>
        <w:t>投标人所提供的服务或货物的证明文件</w:t>
      </w:r>
      <w:bookmarkEnd w:id="59"/>
      <w:bookmarkEnd w:id="60"/>
    </w:p>
    <w:p>
      <w:pPr>
        <w:pStyle w:val="44"/>
        <w:widowControl w:val="0"/>
        <w:numPr>
          <w:ilvl w:val="0"/>
          <w:numId w:val="0"/>
        </w:numPr>
        <w:adjustRightInd/>
        <w:snapToGrid/>
        <w:ind w:leftChars="0"/>
        <w:jc w:val="both"/>
        <w:rPr>
          <w:rFonts w:hint="eastAsia" w:ascii="宋体" w:hAnsi="宋体" w:eastAsia="宋体" w:cs="宋体"/>
          <w:vanish/>
          <w:color w:val="000000" w:themeColor="text1"/>
          <w:szCs w:val="21"/>
          <w:highlight w:val="none"/>
          <w14:textFill>
            <w14:solidFill>
              <w14:schemeClr w14:val="tx1"/>
            </w14:solidFill>
          </w14:textFill>
        </w:rPr>
      </w:pP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bookmarkStart w:id="61" w:name="_Hlt107925668"/>
      <w:bookmarkEnd w:id="61"/>
      <w:bookmarkStart w:id="62" w:name="_Hlt107925638"/>
      <w:bookmarkEnd w:id="62"/>
      <w:r>
        <w:rPr>
          <w:rFonts w:hint="eastAsia" w:ascii="宋体" w:hAnsi="宋体" w:eastAsia="宋体" w:cs="宋体"/>
          <w:color w:val="000000" w:themeColor="text1"/>
          <w:szCs w:val="21"/>
          <w:highlight w:val="none"/>
          <w14:textFill>
            <w14:solidFill>
              <w14:schemeClr w14:val="tx1"/>
            </w14:solidFill>
          </w14:textFill>
        </w:rPr>
        <w:t>证明服务或货物的文件，它可以是文字资料、图纸和数据包括但不限于：服务主要内容、标准、质量、人员资质、计划安排、报告审核等的详细说明；对采购文件第三部分《用户需求书》中规定的要求进行详细应答和说明。</w:t>
      </w: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有下列情形之一的，视为投标人弄虚作假，其投标无效：</w:t>
      </w:r>
    </w:p>
    <w:p>
      <w:pPr>
        <w:pStyle w:val="44"/>
        <w:widowControl w:val="0"/>
        <w:adjustRightInd/>
        <w:snapToGrid/>
        <w:ind w:left="425" w:firstLine="0" w:firstLineChars="0"/>
        <w:jc w:val="both"/>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1、使用通过受让或者租借等方式获取的资格、资质证书投标的，属于以他人名义投标。</w:t>
      </w:r>
    </w:p>
    <w:p>
      <w:pPr>
        <w:pStyle w:val="44"/>
        <w:widowControl w:val="0"/>
        <w:adjustRightInd/>
        <w:snapToGrid/>
        <w:ind w:left="425" w:firstLine="0" w:firstLineChars="0"/>
        <w:jc w:val="both"/>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2、投标人有下列情形之一的，属于以其他方式弄虚作假的行为：</w:t>
      </w:r>
    </w:p>
    <w:p>
      <w:pPr>
        <w:pStyle w:val="44"/>
        <w:widowControl w:val="0"/>
        <w:adjustRightInd/>
        <w:snapToGrid/>
        <w:ind w:left="425" w:firstLine="0" w:firstLineChars="0"/>
        <w:jc w:val="both"/>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（1）使用伪造、变造的许可证件；</w:t>
      </w:r>
    </w:p>
    <w:p>
      <w:pPr>
        <w:pStyle w:val="44"/>
        <w:widowControl w:val="0"/>
        <w:adjustRightInd/>
        <w:snapToGrid/>
        <w:ind w:left="425" w:firstLine="0" w:firstLineChars="0"/>
        <w:jc w:val="both"/>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（2）提供虚假的财务状况或者业绩；</w:t>
      </w:r>
    </w:p>
    <w:p>
      <w:pPr>
        <w:pStyle w:val="44"/>
        <w:widowControl w:val="0"/>
        <w:adjustRightInd/>
        <w:snapToGrid/>
        <w:ind w:left="425" w:firstLine="0" w:firstLineChars="0"/>
        <w:jc w:val="both"/>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（3）提供虚假的项目负责人或者主要技术人员简历、劳动关系证明；</w:t>
      </w:r>
    </w:p>
    <w:p>
      <w:pPr>
        <w:pStyle w:val="44"/>
        <w:widowControl w:val="0"/>
        <w:adjustRightInd/>
        <w:snapToGrid/>
        <w:ind w:left="425" w:firstLine="0" w:firstLineChars="0"/>
        <w:jc w:val="both"/>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（4）提供虚假的信用状况；</w:t>
      </w:r>
    </w:p>
    <w:p>
      <w:pPr>
        <w:pStyle w:val="44"/>
        <w:widowControl w:val="0"/>
        <w:adjustRightInd/>
        <w:snapToGrid/>
        <w:ind w:left="425" w:firstLine="0" w:firstLineChars="0"/>
        <w:jc w:val="both"/>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（5）其他弄虚作假的行为。</w:t>
      </w:r>
    </w:p>
    <w:p>
      <w:pPr>
        <w:pStyle w:val="5"/>
        <w:widowControl w:val="0"/>
        <w:numPr>
          <w:ilvl w:val="0"/>
          <w:numId w:val="3"/>
        </w:numPr>
        <w:overflowPunct w:val="0"/>
        <w:rPr>
          <w:rFonts w:hint="eastAsia" w:ascii="宋体" w:hAnsi="宋体" w:eastAsia="宋体" w:cs="宋体"/>
          <w:color w:val="000000" w:themeColor="text1"/>
          <w:sz w:val="21"/>
          <w:szCs w:val="21"/>
          <w:highlight w:val="none"/>
          <w14:textFill>
            <w14:solidFill>
              <w14:schemeClr w14:val="tx1"/>
            </w14:solidFill>
          </w14:textFill>
        </w:rPr>
      </w:pPr>
      <w:bookmarkStart w:id="63" w:name="_Toc2409"/>
      <w:bookmarkStart w:id="64" w:name="_Toc8324"/>
      <w:r>
        <w:rPr>
          <w:rFonts w:hint="eastAsia" w:ascii="宋体" w:hAnsi="宋体" w:eastAsia="宋体" w:cs="宋体"/>
          <w:color w:val="000000" w:themeColor="text1"/>
          <w:sz w:val="21"/>
          <w:szCs w:val="21"/>
          <w:highlight w:val="none"/>
          <w14:textFill>
            <w14:solidFill>
              <w14:schemeClr w14:val="tx1"/>
            </w14:solidFill>
          </w14:textFill>
        </w:rPr>
        <w:t>投标有效期</w:t>
      </w:r>
      <w:bookmarkEnd w:id="63"/>
      <w:bookmarkEnd w:id="64"/>
    </w:p>
    <w:p>
      <w:pPr>
        <w:pStyle w:val="44"/>
        <w:widowControl w:val="0"/>
        <w:numPr>
          <w:ilvl w:val="0"/>
          <w:numId w:val="0"/>
        </w:numPr>
        <w:adjustRightInd/>
        <w:snapToGrid/>
        <w:ind w:leftChars="0"/>
        <w:jc w:val="both"/>
        <w:rPr>
          <w:rFonts w:hint="eastAsia" w:ascii="宋体" w:hAnsi="宋体" w:eastAsia="宋体" w:cs="宋体"/>
          <w:vanish/>
          <w:color w:val="000000" w:themeColor="text1"/>
          <w:szCs w:val="21"/>
          <w:highlight w:val="none"/>
          <w14:textFill>
            <w14:solidFill>
              <w14:schemeClr w14:val="tx1"/>
            </w14:solidFill>
          </w14:textFill>
        </w:rPr>
      </w:pP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投标文件应根据投标人须知的规定在投标截止日后的90天内保持有效。</w:t>
      </w:r>
    </w:p>
    <w:p>
      <w:pPr>
        <w:widowControl w:val="0"/>
        <w:adjustRightInd/>
        <w:snapToGrid/>
        <w:ind w:left="567"/>
        <w:jc w:val="both"/>
        <w:rPr>
          <w:rFonts w:hint="eastAsia" w:ascii="宋体" w:hAnsi="宋体" w:eastAsia="宋体" w:cs="宋体"/>
          <w:color w:val="000000" w:themeColor="text1"/>
          <w:highlight w:val="none"/>
          <w14:textFill>
            <w14:solidFill>
              <w14:schemeClr w14:val="tx1"/>
            </w14:solidFill>
          </w14:textFill>
        </w:rPr>
      </w:pPr>
    </w:p>
    <w:p>
      <w:pPr>
        <w:pStyle w:val="5"/>
        <w:widowControl w:val="0"/>
        <w:numPr>
          <w:ilvl w:val="0"/>
          <w:numId w:val="3"/>
        </w:numPr>
        <w:overflowPunct w:val="0"/>
        <w:rPr>
          <w:rFonts w:hint="eastAsia" w:ascii="宋体" w:hAnsi="宋体" w:eastAsia="宋体" w:cs="宋体"/>
          <w:color w:val="000000" w:themeColor="text1"/>
          <w:sz w:val="21"/>
          <w:szCs w:val="21"/>
          <w:highlight w:val="none"/>
          <w14:textFill>
            <w14:solidFill>
              <w14:schemeClr w14:val="tx1"/>
            </w14:solidFill>
          </w14:textFill>
        </w:rPr>
      </w:pPr>
      <w:bookmarkStart w:id="65" w:name="_Toc26564"/>
      <w:bookmarkStart w:id="66" w:name="_Toc12582"/>
      <w:r>
        <w:rPr>
          <w:rFonts w:hint="eastAsia" w:ascii="宋体" w:hAnsi="宋体" w:eastAsia="宋体" w:cs="宋体"/>
          <w:color w:val="000000" w:themeColor="text1"/>
          <w:sz w:val="21"/>
          <w:szCs w:val="21"/>
          <w:highlight w:val="none"/>
          <w14:textFill>
            <w14:solidFill>
              <w14:schemeClr w14:val="tx1"/>
            </w14:solidFill>
          </w14:textFill>
        </w:rPr>
        <w:t>投标保证金</w:t>
      </w:r>
      <w:bookmarkEnd w:id="65"/>
      <w:bookmarkEnd w:id="66"/>
    </w:p>
    <w:p>
      <w:pPr>
        <w:pStyle w:val="44"/>
        <w:widowControl w:val="0"/>
        <w:numPr>
          <w:ilvl w:val="0"/>
          <w:numId w:val="0"/>
        </w:numPr>
        <w:adjustRightInd/>
        <w:snapToGrid/>
        <w:ind w:leftChars="0"/>
        <w:jc w:val="both"/>
        <w:rPr>
          <w:rFonts w:hint="eastAsia" w:ascii="宋体" w:hAnsi="宋体" w:eastAsia="宋体" w:cs="宋体"/>
          <w:vanish/>
          <w:color w:val="000000" w:themeColor="text1"/>
          <w:szCs w:val="21"/>
          <w:highlight w:val="none"/>
          <w14:textFill>
            <w14:solidFill>
              <w14:schemeClr w14:val="tx1"/>
            </w14:solidFill>
          </w14:textFill>
        </w:rPr>
      </w:pPr>
      <w:bookmarkStart w:id="67" w:name="_Ref179619405"/>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投标人应在投标文件递交截止前提交相应的投标保证金，并作为其投标的一部分。</w:t>
      </w:r>
      <w:bookmarkEnd w:id="67"/>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投标保证金是为了保护采购代理机构和采购人免遭因投标人的行为而蒙受的损失。采购代理机构和采购人在因投标人的行为受到损害时可根据本须知（17.7）的规定没收投标人的投标保证金。</w:t>
      </w: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保证金采用转账、电汇方式方式提交，应符合以下要求：采用银行转账、电汇方式提交的，保证金汇入《投标资料表》中投标保证金专用账户，不接收由以投标人分支机构、私人账户和其他单位转入的保证金。投标保证金必须在投标文件递交截止前到账，投标保证金未按规定时间到达指定账户或提交金额不足的，将被视为无效投标。且在备注或用途中注明本项目的项目编号。</w:t>
      </w: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凡没有根据本须知（17.1和17.3）的规定随附有效的投标保证金的投标，将被视为非响应性投标予以拒绝。</w:t>
      </w: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投标保证金有效期应当与投标有效期一致。采购人如果按照采购文件另外规定延长了投标文件有效期，则投标担保的有效期也相应延长。</w:t>
      </w: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中标人在签订采购合同并按采购文件第（33）条规定提交履约担保金后，携带退保证金声明函、投标保证金汇款单复印件（加盖公章）和合同正本到采购人处办理投标保证金（无息）退回手续。</w:t>
      </w: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下列任何情况发生时，投标保证金将不予退还：</w:t>
      </w:r>
    </w:p>
    <w:p>
      <w:pPr>
        <w:widowControl w:val="0"/>
        <w:adjustRightInd/>
        <w:snapToGrid/>
        <w:ind w:left="540" w:leftChars="257"/>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（1）投标人在采购文件中规定的投标有效期内撤回其投标；</w:t>
      </w:r>
    </w:p>
    <w:p>
      <w:pPr>
        <w:widowControl w:val="0"/>
        <w:adjustRightInd/>
        <w:snapToGrid/>
        <w:ind w:left="540" w:leftChars="257"/>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（2）中标人无正当理由不与采购人订立合同，在签订合同时向采购人提出附加条件，或者不按照采购文件要求提交履约保证金的；</w:t>
      </w:r>
    </w:p>
    <w:p>
      <w:pPr>
        <w:widowControl w:val="0"/>
        <w:adjustRightInd/>
        <w:snapToGrid/>
        <w:ind w:left="540" w:leftChars="257"/>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（3）中标人将本项目转让给他人，或者在投标文件中未说明，且未经采购人同意，将中标项目分包给他人的；</w:t>
      </w:r>
    </w:p>
    <w:p>
      <w:pPr>
        <w:widowControl w:val="0"/>
        <w:adjustRightInd/>
        <w:snapToGrid/>
        <w:ind w:left="540" w:leftChars="257"/>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（4）投标人提供虚假投标文件或虚假补充文件的。</w:t>
      </w: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在中标通知书发出后，未中标投标人的投标保证金，由采购人自行返还至投标人的原转出账户。</w:t>
      </w:r>
    </w:p>
    <w:p>
      <w:pPr>
        <w:rPr>
          <w:rFonts w:hint="eastAsia" w:ascii="宋体" w:hAnsi="宋体" w:eastAsia="宋体" w:cs="宋体"/>
          <w:color w:val="000000" w:themeColor="text1"/>
          <w:highlight w:val="none"/>
          <w14:textFill>
            <w14:solidFill>
              <w14:schemeClr w14:val="tx1"/>
            </w14:solidFill>
          </w14:textFill>
        </w:rPr>
      </w:pPr>
    </w:p>
    <w:p>
      <w:pPr>
        <w:pStyle w:val="4"/>
        <w:numPr>
          <w:ilvl w:val="0"/>
          <w:numId w:val="2"/>
        </w:numPr>
        <w:spacing w:before="0" w:after="0" w:line="360" w:lineRule="auto"/>
        <w:jc w:val="center"/>
        <w:rPr>
          <w:rFonts w:hint="eastAsia" w:ascii="宋体" w:hAnsi="宋体" w:eastAsia="宋体" w:cs="宋体"/>
          <w:color w:val="000000" w:themeColor="text1"/>
          <w:highlight w:val="none"/>
          <w14:textFill>
            <w14:solidFill>
              <w14:schemeClr w14:val="tx1"/>
            </w14:solidFill>
          </w14:textFill>
        </w:rPr>
      </w:pPr>
      <w:bookmarkStart w:id="68" w:name="_Toc18672"/>
      <w:bookmarkStart w:id="69" w:name="_Toc30352"/>
      <w:r>
        <w:rPr>
          <w:rFonts w:hint="eastAsia" w:ascii="宋体" w:hAnsi="宋体" w:eastAsia="宋体" w:cs="宋体"/>
          <w:color w:val="000000" w:themeColor="text1"/>
          <w:highlight w:val="none"/>
          <w14:textFill>
            <w14:solidFill>
              <w14:schemeClr w14:val="tx1"/>
            </w14:solidFill>
          </w14:textFill>
        </w:rPr>
        <w:t>投标文件的递交</w:t>
      </w:r>
      <w:bookmarkEnd w:id="68"/>
      <w:bookmarkEnd w:id="69"/>
    </w:p>
    <w:p>
      <w:pPr>
        <w:pStyle w:val="5"/>
        <w:widowControl w:val="0"/>
        <w:numPr>
          <w:ilvl w:val="0"/>
          <w:numId w:val="3"/>
        </w:numPr>
        <w:overflowPunct w:val="0"/>
        <w:rPr>
          <w:rFonts w:hint="eastAsia" w:ascii="宋体" w:hAnsi="宋体" w:eastAsia="宋体" w:cs="宋体"/>
          <w:color w:val="000000" w:themeColor="text1"/>
          <w:sz w:val="21"/>
          <w:szCs w:val="21"/>
          <w:highlight w:val="none"/>
          <w14:textFill>
            <w14:solidFill>
              <w14:schemeClr w14:val="tx1"/>
            </w14:solidFill>
          </w14:textFill>
        </w:rPr>
      </w:pPr>
      <w:bookmarkStart w:id="70" w:name="_Toc382049111"/>
      <w:bookmarkStart w:id="71" w:name="_Toc9759"/>
      <w:bookmarkStart w:id="72" w:name="_Toc303084264"/>
      <w:bookmarkStart w:id="73" w:name="_Toc24997"/>
      <w:bookmarkStart w:id="74" w:name="_Toc24150"/>
      <w:r>
        <w:rPr>
          <w:rFonts w:hint="eastAsia" w:ascii="宋体" w:hAnsi="宋体" w:eastAsia="宋体" w:cs="宋体"/>
          <w:color w:val="000000" w:themeColor="text1"/>
          <w:sz w:val="21"/>
          <w:szCs w:val="21"/>
          <w:highlight w:val="none"/>
          <w14:textFill>
            <w14:solidFill>
              <w14:schemeClr w14:val="tx1"/>
            </w14:solidFill>
          </w14:textFill>
        </w:rPr>
        <w:t>投标文件的装订，签署，密封和标记</w:t>
      </w:r>
      <w:bookmarkEnd w:id="70"/>
      <w:bookmarkEnd w:id="71"/>
      <w:bookmarkEnd w:id="72"/>
      <w:bookmarkEnd w:id="73"/>
      <w:bookmarkEnd w:id="74"/>
    </w:p>
    <w:p>
      <w:pPr>
        <w:pStyle w:val="44"/>
        <w:widowControl w:val="0"/>
        <w:numPr>
          <w:ilvl w:val="0"/>
          <w:numId w:val="0"/>
        </w:numPr>
        <w:adjustRightInd/>
        <w:snapToGrid/>
        <w:ind w:leftChars="0"/>
        <w:jc w:val="both"/>
        <w:rPr>
          <w:rFonts w:hint="eastAsia" w:ascii="宋体" w:hAnsi="宋体" w:eastAsia="宋体" w:cs="宋体"/>
          <w:vanish/>
          <w:color w:val="000000" w:themeColor="text1"/>
          <w:szCs w:val="21"/>
          <w:highlight w:val="none"/>
          <w14:textFill>
            <w14:solidFill>
              <w14:schemeClr w14:val="tx1"/>
            </w14:solidFill>
          </w14:textFill>
        </w:rPr>
      </w:pP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投标人应按《投标资料表》的份数准备价格文件、商务文件、技术文件、唱标信封和电子文件（</w:t>
      </w:r>
      <w:r>
        <w:rPr>
          <w:rFonts w:hint="eastAsia" w:ascii="宋体" w:hAnsi="宋体" w:eastAsia="宋体" w:cs="宋体"/>
          <w:b/>
          <w:color w:val="000000" w:themeColor="text1"/>
          <w:szCs w:val="21"/>
          <w:highlight w:val="none"/>
          <w14:textFill>
            <w14:solidFill>
              <w14:schemeClr w14:val="tx1"/>
            </w14:solidFill>
          </w14:textFill>
        </w:rPr>
        <w:t>价格文件、商务文件、技术文件分别单独装订成册</w:t>
      </w:r>
      <w:r>
        <w:rPr>
          <w:rFonts w:hint="eastAsia" w:ascii="宋体" w:hAnsi="宋体" w:eastAsia="宋体" w:cs="宋体"/>
          <w:color w:val="000000" w:themeColor="text1"/>
          <w:szCs w:val="21"/>
          <w:highlight w:val="none"/>
          <w14:textFill>
            <w14:solidFill>
              <w14:schemeClr w14:val="tx1"/>
            </w14:solidFill>
          </w14:textFill>
        </w:rPr>
        <w:t>），每一份投标文件均需编上页次，装订成册（不允许使用活页夹，否则由此产生的风险由投标人自行承担）。所有投标文件必须封入密封完好的信封或包装，封口加盖公章。</w:t>
      </w: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文件正本均须用不褪色墨水书写或打印。投标文件的副本可采用投标文件的正本复印件，每套投标文件应当标明“正本”、“副本”的字样。投标文件的【正本】及所有【副本】的封面及骑缝均须加盖投标人公章（文件每页盖章等同于盖骑缝章）。若正本与副本不符，以正本为准。</w:t>
      </w: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联合体投标文件的【正本】及【副本】的封面及骑缝均须加盖所有联合体组成成员的公章。（文件每页盖章等同于盖骑缝章）</w:t>
      </w: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电子文件内容包括：由投标人自行制作的与正本文件一致的所有文件。电子文件由光盘或U盘储存，并注明投标人名称及项目名称、采购项目编号，随投标文件一同密封提交。</w:t>
      </w: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除投标人对错误处修改外，全套投标文件应无涂改或行间插字和增删。如有修改，修改处须由法定代表人或其正式授权代表在旁边签字及盖章。</w:t>
      </w: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投标人应将投标文件进行非透明的封装，以防止投标文件内容的泄露。采购代理机构将拒绝接收采用透明包装进行密封的投标文件。</w:t>
      </w: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密封破损导致投标文件内容直接或间接泄露的投标文件，采购代理机构将拒绝接收。</w:t>
      </w: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为方便开标唱标，投标人应将开标一览表和授权委托书单独密封提交，并在信封上标明“唱标信封”字样。唱标信封内还须包括并不限于：投标保证金支付凭证银行汇款底单（复印件加盖公章，原件随身携带，以备查核）和投标保证金汇入情况说明（加盖公章）。投标人的法定代表人参加投标时，须开具法定代表人证明书，按上述要求与开标一览表一并密封提交。“唱标信封”份数及签章等要求与投标文件正本相同（1份）。</w:t>
      </w:r>
    </w:p>
    <w:p>
      <w:pPr>
        <w:widowControl w:val="0"/>
        <w:numPr>
          <w:ilvl w:val="1"/>
          <w:numId w:val="3"/>
        </w:numPr>
        <w:overflowPunct w:val="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未单独提交唱标信封的投标人投标文件不进行唱标，投标文件作无效处理。</w:t>
      </w: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所有的信封均应注明： </w:t>
      </w:r>
    </w:p>
    <w:p>
      <w:pPr>
        <w:widowControl w:val="0"/>
        <w:numPr>
          <w:ilvl w:val="0"/>
          <w:numId w:val="5"/>
        </w:numPr>
        <w:adjustRightInd/>
        <w:snapToGrid/>
        <w:ind w:left="567"/>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收件人： </w:t>
      </w:r>
    </w:p>
    <w:p>
      <w:pPr>
        <w:widowControl w:val="0"/>
        <w:numPr>
          <w:ilvl w:val="0"/>
          <w:numId w:val="5"/>
        </w:numPr>
        <w:adjustRightInd/>
        <w:snapToGrid/>
        <w:ind w:left="567"/>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投标单位名称：</w:t>
      </w:r>
    </w:p>
    <w:p>
      <w:pPr>
        <w:widowControl w:val="0"/>
        <w:numPr>
          <w:ilvl w:val="0"/>
          <w:numId w:val="5"/>
        </w:numPr>
        <w:adjustRightInd/>
        <w:snapToGrid/>
        <w:ind w:left="567"/>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项目名称：</w:t>
      </w:r>
    </w:p>
    <w:p>
      <w:pPr>
        <w:widowControl w:val="0"/>
        <w:numPr>
          <w:ilvl w:val="0"/>
          <w:numId w:val="5"/>
        </w:numPr>
        <w:adjustRightInd/>
        <w:snapToGrid/>
        <w:ind w:left="567"/>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项目采购项目编号：</w:t>
      </w: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密封信封上的项目编号错误或项目名称出现严重歧义的（包括采购内容不符），采购代理机构将拒绝接收。</w:t>
      </w: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采购代理机构对所有投标文件的误投或提前启封概不负责。</w:t>
      </w: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投标人同时参加几个包投标时必须按采购文件要求按包号分别制作投标文件，分别密封递交。</w:t>
      </w: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传真、电传的投标文件将被拒绝。</w:t>
      </w: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递交的投标文件中所提供的通讯方式应保持联络畅通，因联系不上而导致的所有后果由投标人自行承担。</w:t>
      </w:r>
    </w:p>
    <w:p>
      <w:pPr>
        <w:rPr>
          <w:rFonts w:hint="eastAsia" w:ascii="宋体" w:hAnsi="宋体" w:eastAsia="宋体" w:cs="宋体"/>
          <w:color w:val="000000" w:themeColor="text1"/>
          <w:highlight w:val="none"/>
          <w14:textFill>
            <w14:solidFill>
              <w14:schemeClr w14:val="tx1"/>
            </w14:solidFill>
          </w14:textFill>
        </w:rPr>
      </w:pPr>
    </w:p>
    <w:p>
      <w:pPr>
        <w:pStyle w:val="5"/>
        <w:widowControl w:val="0"/>
        <w:numPr>
          <w:ilvl w:val="0"/>
          <w:numId w:val="3"/>
        </w:numPr>
        <w:overflowPunct w:val="0"/>
        <w:rPr>
          <w:rFonts w:hint="eastAsia" w:ascii="宋体" w:hAnsi="宋体" w:eastAsia="宋体" w:cs="宋体"/>
          <w:color w:val="000000" w:themeColor="text1"/>
          <w:sz w:val="21"/>
          <w:szCs w:val="21"/>
          <w:highlight w:val="none"/>
          <w14:textFill>
            <w14:solidFill>
              <w14:schemeClr w14:val="tx1"/>
            </w14:solidFill>
          </w14:textFill>
        </w:rPr>
      </w:pPr>
      <w:bookmarkStart w:id="75" w:name="_Toc25895"/>
      <w:bookmarkStart w:id="76" w:name="_Toc27686"/>
      <w:r>
        <w:rPr>
          <w:rFonts w:hint="eastAsia" w:ascii="宋体" w:hAnsi="宋体" w:eastAsia="宋体" w:cs="宋体"/>
          <w:color w:val="000000" w:themeColor="text1"/>
          <w:sz w:val="21"/>
          <w:szCs w:val="21"/>
          <w:highlight w:val="none"/>
          <w14:textFill>
            <w14:solidFill>
              <w14:schemeClr w14:val="tx1"/>
            </w14:solidFill>
          </w14:textFill>
        </w:rPr>
        <w:t>迟交的投标文件</w:t>
      </w:r>
      <w:bookmarkEnd w:id="75"/>
      <w:bookmarkEnd w:id="76"/>
    </w:p>
    <w:p>
      <w:pPr>
        <w:pStyle w:val="44"/>
        <w:widowControl w:val="0"/>
        <w:numPr>
          <w:ilvl w:val="0"/>
          <w:numId w:val="0"/>
        </w:numPr>
        <w:adjustRightInd/>
        <w:snapToGrid/>
        <w:ind w:leftChars="0"/>
        <w:jc w:val="both"/>
        <w:rPr>
          <w:rFonts w:hint="eastAsia" w:ascii="宋体" w:hAnsi="宋体" w:eastAsia="宋体" w:cs="宋体"/>
          <w:vanish/>
          <w:color w:val="000000" w:themeColor="text1"/>
          <w:szCs w:val="21"/>
          <w:highlight w:val="none"/>
          <w14:textFill>
            <w14:solidFill>
              <w14:schemeClr w14:val="tx1"/>
            </w14:solidFill>
          </w14:textFill>
        </w:rPr>
      </w:pP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投标人在投标截止时间之后提交的投标文件，采购代理机构将拒绝接收。</w:t>
      </w: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有违反其他法律规定情形的，采购代理机构将拒绝接收。</w:t>
      </w:r>
    </w:p>
    <w:p>
      <w:pPr>
        <w:rPr>
          <w:rFonts w:hint="eastAsia" w:ascii="宋体" w:hAnsi="宋体" w:eastAsia="宋体" w:cs="宋体"/>
          <w:color w:val="000000" w:themeColor="text1"/>
          <w:highlight w:val="none"/>
          <w14:textFill>
            <w14:solidFill>
              <w14:schemeClr w14:val="tx1"/>
            </w14:solidFill>
          </w14:textFill>
        </w:rPr>
      </w:pPr>
    </w:p>
    <w:p>
      <w:pPr>
        <w:pStyle w:val="5"/>
        <w:widowControl w:val="0"/>
        <w:numPr>
          <w:ilvl w:val="0"/>
          <w:numId w:val="3"/>
        </w:numPr>
        <w:overflowPunct w:val="0"/>
        <w:rPr>
          <w:rFonts w:hint="eastAsia" w:ascii="宋体" w:hAnsi="宋体" w:eastAsia="宋体" w:cs="宋体"/>
          <w:color w:val="000000" w:themeColor="text1"/>
          <w:sz w:val="21"/>
          <w:szCs w:val="21"/>
          <w:highlight w:val="none"/>
          <w14:textFill>
            <w14:solidFill>
              <w14:schemeClr w14:val="tx1"/>
            </w14:solidFill>
          </w14:textFill>
        </w:rPr>
      </w:pPr>
      <w:bookmarkStart w:id="77" w:name="_Toc9143"/>
      <w:bookmarkStart w:id="78" w:name="_Toc8776"/>
      <w:r>
        <w:rPr>
          <w:rFonts w:hint="eastAsia" w:ascii="宋体" w:hAnsi="宋体" w:eastAsia="宋体" w:cs="宋体"/>
          <w:color w:val="000000" w:themeColor="text1"/>
          <w:sz w:val="21"/>
          <w:szCs w:val="21"/>
          <w:highlight w:val="none"/>
          <w14:textFill>
            <w14:solidFill>
              <w14:schemeClr w14:val="tx1"/>
            </w14:solidFill>
          </w14:textFill>
        </w:rPr>
        <w:t>投标样品（如需提交）</w:t>
      </w:r>
      <w:bookmarkEnd w:id="77"/>
      <w:bookmarkEnd w:id="78"/>
    </w:p>
    <w:p>
      <w:pPr>
        <w:pStyle w:val="44"/>
        <w:widowControl w:val="0"/>
        <w:numPr>
          <w:ilvl w:val="0"/>
          <w:numId w:val="0"/>
        </w:numPr>
        <w:adjustRightInd/>
        <w:snapToGrid/>
        <w:ind w:leftChars="0"/>
        <w:jc w:val="both"/>
        <w:rPr>
          <w:rFonts w:hint="eastAsia" w:ascii="宋体" w:hAnsi="宋体" w:eastAsia="宋体" w:cs="宋体"/>
          <w:vanish/>
          <w:color w:val="000000" w:themeColor="text1"/>
          <w:szCs w:val="21"/>
          <w:highlight w:val="none"/>
          <w14:textFill>
            <w14:solidFill>
              <w14:schemeClr w14:val="tx1"/>
            </w14:solidFill>
          </w14:textFill>
        </w:rPr>
      </w:pP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如有必要，采购代理机构可以要求投标人提供本服务项目涉及的部分设备或产品样品，投标人在投标时应提交《样品清单》。</w:t>
      </w: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为方便评标，投标人在提供样品时，应在所提供的样品表面显著位置标注投标人的名称、包号、样品名称、采购文件规定的服务或货物编号。</w:t>
      </w: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样品作为投标文件的一部分，除非另有说明，中标单位的样品将作为履约验收标准的参考不再退还，未中标单位须在中标公告发布后五个工作日内，前往采购代理机构领取投标样品，逾期不领，采购代理机构将不承担样品的保管责任，由此引发的样品丢失、毁损，采购代理机构不予负责。</w:t>
      </w:r>
    </w:p>
    <w:p>
      <w:pPr>
        <w:rPr>
          <w:rFonts w:hint="eastAsia" w:ascii="宋体" w:hAnsi="宋体" w:eastAsia="宋体" w:cs="宋体"/>
          <w:color w:val="000000" w:themeColor="text1"/>
          <w:highlight w:val="none"/>
          <w14:textFill>
            <w14:solidFill>
              <w14:schemeClr w14:val="tx1"/>
            </w14:solidFill>
          </w14:textFill>
        </w:rPr>
      </w:pPr>
    </w:p>
    <w:p>
      <w:pPr>
        <w:pStyle w:val="5"/>
        <w:widowControl w:val="0"/>
        <w:numPr>
          <w:ilvl w:val="0"/>
          <w:numId w:val="3"/>
        </w:numPr>
        <w:overflowPunct w:val="0"/>
        <w:rPr>
          <w:rFonts w:hint="eastAsia" w:ascii="宋体" w:hAnsi="宋体" w:eastAsia="宋体" w:cs="宋体"/>
          <w:color w:val="000000" w:themeColor="text1"/>
          <w:sz w:val="21"/>
          <w:szCs w:val="21"/>
          <w:highlight w:val="none"/>
          <w14:textFill>
            <w14:solidFill>
              <w14:schemeClr w14:val="tx1"/>
            </w14:solidFill>
          </w14:textFill>
        </w:rPr>
      </w:pPr>
      <w:bookmarkStart w:id="79" w:name="_Toc382049112"/>
      <w:bookmarkStart w:id="80" w:name="_Toc303084265"/>
      <w:bookmarkStart w:id="81" w:name="_Toc9777"/>
      <w:bookmarkStart w:id="82" w:name="_Toc1712"/>
      <w:bookmarkStart w:id="83" w:name="_Toc17522"/>
      <w:r>
        <w:rPr>
          <w:rFonts w:hint="eastAsia" w:ascii="宋体" w:hAnsi="宋体" w:eastAsia="宋体" w:cs="宋体"/>
          <w:color w:val="000000" w:themeColor="text1"/>
          <w:sz w:val="21"/>
          <w:szCs w:val="21"/>
          <w:highlight w:val="none"/>
          <w14:textFill>
            <w14:solidFill>
              <w14:schemeClr w14:val="tx1"/>
            </w14:solidFill>
          </w14:textFill>
        </w:rPr>
        <w:t>投标截止期</w:t>
      </w:r>
      <w:bookmarkEnd w:id="79"/>
      <w:bookmarkEnd w:id="80"/>
      <w:bookmarkEnd w:id="81"/>
      <w:bookmarkEnd w:id="82"/>
      <w:bookmarkEnd w:id="83"/>
    </w:p>
    <w:p>
      <w:pPr>
        <w:pStyle w:val="44"/>
        <w:widowControl w:val="0"/>
        <w:numPr>
          <w:ilvl w:val="0"/>
          <w:numId w:val="0"/>
        </w:numPr>
        <w:adjustRightInd/>
        <w:snapToGrid/>
        <w:ind w:leftChars="0"/>
        <w:jc w:val="both"/>
        <w:rPr>
          <w:rFonts w:hint="eastAsia" w:ascii="宋体" w:hAnsi="宋体" w:eastAsia="宋体" w:cs="宋体"/>
          <w:vanish/>
          <w:color w:val="000000" w:themeColor="text1"/>
          <w:szCs w:val="21"/>
          <w:highlight w:val="none"/>
          <w14:textFill>
            <w14:solidFill>
              <w14:schemeClr w14:val="tx1"/>
            </w14:solidFill>
          </w14:textFill>
        </w:rPr>
      </w:pP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投标人应在采购文件规定的截止日期和时间内，将投标文件送达到指定地点。</w:t>
      </w: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采购代理机构可按本须知规定以澄清或修改通知的方式，酌情延长递交投标文件的截止时间。在此情况下，投标人的所有权利和义务以及投标人受制约的截止时间，均以延长后新的投标截止时间为准。</w:t>
      </w:r>
    </w:p>
    <w:p>
      <w:pPr>
        <w:rPr>
          <w:rFonts w:hint="eastAsia" w:ascii="宋体" w:hAnsi="宋体" w:eastAsia="宋体" w:cs="宋体"/>
          <w:color w:val="000000" w:themeColor="text1"/>
          <w:highlight w:val="none"/>
          <w14:textFill>
            <w14:solidFill>
              <w14:schemeClr w14:val="tx1"/>
            </w14:solidFill>
          </w14:textFill>
        </w:rPr>
      </w:pPr>
    </w:p>
    <w:p>
      <w:pPr>
        <w:pStyle w:val="5"/>
        <w:widowControl w:val="0"/>
        <w:numPr>
          <w:ilvl w:val="0"/>
          <w:numId w:val="3"/>
        </w:numPr>
        <w:overflowPunct w:val="0"/>
        <w:rPr>
          <w:rFonts w:hint="eastAsia" w:ascii="宋体" w:hAnsi="宋体" w:eastAsia="宋体" w:cs="宋体"/>
          <w:color w:val="000000" w:themeColor="text1"/>
          <w:sz w:val="21"/>
          <w:szCs w:val="21"/>
          <w:highlight w:val="none"/>
          <w14:textFill>
            <w14:solidFill>
              <w14:schemeClr w14:val="tx1"/>
            </w14:solidFill>
          </w14:textFill>
        </w:rPr>
      </w:pPr>
      <w:bookmarkStart w:id="84" w:name="_Toc31417"/>
      <w:bookmarkStart w:id="85" w:name="_Toc14518"/>
      <w:r>
        <w:rPr>
          <w:rFonts w:hint="eastAsia" w:ascii="宋体" w:hAnsi="宋体" w:eastAsia="宋体" w:cs="宋体"/>
          <w:color w:val="000000" w:themeColor="text1"/>
          <w:sz w:val="21"/>
          <w:szCs w:val="21"/>
          <w:highlight w:val="none"/>
          <w14:textFill>
            <w14:solidFill>
              <w14:schemeClr w14:val="tx1"/>
            </w14:solidFill>
          </w14:textFill>
        </w:rPr>
        <w:t>投标文件的补充、修改与撤回</w:t>
      </w:r>
      <w:bookmarkEnd w:id="84"/>
      <w:bookmarkEnd w:id="85"/>
    </w:p>
    <w:p>
      <w:pPr>
        <w:pStyle w:val="44"/>
        <w:widowControl w:val="0"/>
        <w:numPr>
          <w:ilvl w:val="0"/>
          <w:numId w:val="0"/>
        </w:numPr>
        <w:adjustRightInd/>
        <w:snapToGrid/>
        <w:ind w:leftChars="0"/>
        <w:jc w:val="both"/>
        <w:rPr>
          <w:rFonts w:hint="eastAsia" w:ascii="宋体" w:hAnsi="宋体" w:eastAsia="宋体" w:cs="宋体"/>
          <w:vanish/>
          <w:color w:val="000000" w:themeColor="text1"/>
          <w:szCs w:val="21"/>
          <w:highlight w:val="none"/>
          <w14:textFill>
            <w14:solidFill>
              <w14:schemeClr w14:val="tx1"/>
            </w14:solidFill>
          </w14:textFill>
        </w:rPr>
      </w:pP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投标人在提交投标文件截止时间前，可以对所提交的投标文件进行补充、修改或撤回，并以纸质版形式通知采购代理机构。在提交投标文件截止时间之后，投标人不得对其投标文件做出任何的补充和修改。</w:t>
      </w: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投标人对投标文件的补充、修改的内容应当按采购文件要求的签署、盖章、密封后，作为投标文件的组成部分。并按照采购文件规定密封和标记的要求提交，并在投标文件密封袋上标明“补充、修改”字样。</w:t>
      </w: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投标文件一经递交不予退还。</w:t>
      </w: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在提交投标文件截止时间至投标有效期满之前，投标人不得撤回其投标，否则其投标保证金将不予退还。</w:t>
      </w:r>
    </w:p>
    <w:p>
      <w:pPr>
        <w:pStyle w:val="11"/>
        <w:rPr>
          <w:rFonts w:hint="eastAsia" w:ascii="宋体" w:hAnsi="宋体" w:eastAsia="宋体" w:cs="宋体"/>
          <w:color w:val="000000" w:themeColor="text1"/>
          <w:highlight w:val="none"/>
          <w14:textFill>
            <w14:solidFill>
              <w14:schemeClr w14:val="tx1"/>
            </w14:solidFill>
          </w14:textFill>
        </w:rPr>
      </w:pPr>
    </w:p>
    <w:p>
      <w:pPr>
        <w:pStyle w:val="4"/>
        <w:numPr>
          <w:ilvl w:val="0"/>
          <w:numId w:val="2"/>
        </w:numPr>
        <w:spacing w:before="0" w:after="0" w:line="360" w:lineRule="auto"/>
        <w:jc w:val="center"/>
        <w:rPr>
          <w:rFonts w:hint="eastAsia" w:ascii="宋体" w:hAnsi="宋体" w:eastAsia="宋体" w:cs="宋体"/>
          <w:color w:val="000000" w:themeColor="text1"/>
          <w:highlight w:val="none"/>
          <w14:textFill>
            <w14:solidFill>
              <w14:schemeClr w14:val="tx1"/>
            </w14:solidFill>
          </w14:textFill>
        </w:rPr>
      </w:pPr>
      <w:bookmarkStart w:id="86" w:name="_Toc4693"/>
      <w:bookmarkStart w:id="87" w:name="_Toc7410"/>
      <w:r>
        <w:rPr>
          <w:rFonts w:hint="eastAsia" w:ascii="宋体" w:hAnsi="宋体" w:eastAsia="宋体" w:cs="宋体"/>
          <w:color w:val="000000" w:themeColor="text1"/>
          <w:highlight w:val="none"/>
          <w14:textFill>
            <w14:solidFill>
              <w14:schemeClr w14:val="tx1"/>
            </w14:solidFill>
          </w14:textFill>
        </w:rPr>
        <w:t>开标与评标</w:t>
      </w:r>
      <w:bookmarkEnd w:id="86"/>
      <w:bookmarkEnd w:id="87"/>
    </w:p>
    <w:p>
      <w:pPr>
        <w:pStyle w:val="5"/>
        <w:widowControl w:val="0"/>
        <w:numPr>
          <w:ilvl w:val="0"/>
          <w:numId w:val="3"/>
        </w:numPr>
        <w:overflowPunct w:val="0"/>
        <w:rPr>
          <w:rFonts w:hint="eastAsia" w:ascii="宋体" w:hAnsi="宋体" w:eastAsia="宋体" w:cs="宋体"/>
          <w:color w:val="000000" w:themeColor="text1"/>
          <w:sz w:val="21"/>
          <w:szCs w:val="21"/>
          <w:highlight w:val="none"/>
          <w14:textFill>
            <w14:solidFill>
              <w14:schemeClr w14:val="tx1"/>
            </w14:solidFill>
          </w14:textFill>
        </w:rPr>
      </w:pPr>
      <w:bookmarkStart w:id="88" w:name="_Toc31671"/>
      <w:bookmarkStart w:id="89" w:name="_Toc20009"/>
      <w:r>
        <w:rPr>
          <w:rFonts w:hint="eastAsia" w:ascii="宋体" w:hAnsi="宋体" w:eastAsia="宋体" w:cs="宋体"/>
          <w:color w:val="000000" w:themeColor="text1"/>
          <w:sz w:val="21"/>
          <w:szCs w:val="21"/>
          <w:highlight w:val="none"/>
          <w14:textFill>
            <w14:solidFill>
              <w14:schemeClr w14:val="tx1"/>
            </w14:solidFill>
          </w14:textFill>
        </w:rPr>
        <w:t>开标</w:t>
      </w:r>
      <w:bookmarkEnd w:id="88"/>
      <w:bookmarkEnd w:id="89"/>
    </w:p>
    <w:p>
      <w:pPr>
        <w:pStyle w:val="44"/>
        <w:widowControl w:val="0"/>
        <w:numPr>
          <w:ilvl w:val="0"/>
          <w:numId w:val="0"/>
        </w:numPr>
        <w:adjustRightInd/>
        <w:snapToGrid/>
        <w:ind w:leftChars="0"/>
        <w:jc w:val="both"/>
        <w:rPr>
          <w:rFonts w:hint="eastAsia" w:ascii="宋体" w:hAnsi="宋体" w:eastAsia="宋体" w:cs="宋体"/>
          <w:vanish/>
          <w:color w:val="000000" w:themeColor="text1"/>
          <w:szCs w:val="21"/>
          <w:highlight w:val="none"/>
          <w14:textFill>
            <w14:solidFill>
              <w14:schemeClr w14:val="tx1"/>
            </w14:solidFill>
          </w14:textFill>
        </w:rPr>
      </w:pP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采购代理机构按本采购文件所规定的时间和地点公开开标，并邀请所有投标人代表参加。</w:t>
      </w: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开标程序：</w:t>
      </w: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开标会由采购代理机构主持，投标人的法定代表人或其授权代表携带有效身份证明准时参加开标会并签名报到。</w:t>
      </w: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开标时，由投标人或者其推选的代表检查投标文件的密封情况；经确认无误后，由采购人或者采购代理机构工作人员当众拆封，宣布投标人名称、投标价格和采购文件规定的需要宣布的其他内容；</w:t>
      </w: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代表对开标过程和开标记录有异议，以及认为采购人、采购代理机构相关工作人员有需要回避的情形的，应当场提出询问或者回避申请。开标现场未提出异议的视为认同开标结果。开标结束后，投标人对开标过程和开标记录不得再提出异议。</w:t>
      </w: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投标人未参加开标的，视同认可开标结果。</w:t>
      </w: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合格投标人不足3家的，不得开标；</w:t>
      </w: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开标过程应当由采购人或者采购代理机构负责记录，由参加开标的各投标人代表和相关工作人员签字确认。</w:t>
      </w:r>
    </w:p>
    <w:p>
      <w:pPr>
        <w:widowControl w:val="0"/>
        <w:adjustRightInd/>
        <w:snapToGrid/>
        <w:ind w:left="567"/>
        <w:jc w:val="both"/>
        <w:rPr>
          <w:rFonts w:hint="eastAsia" w:ascii="宋体" w:hAnsi="宋体" w:eastAsia="宋体" w:cs="宋体"/>
          <w:color w:val="000000" w:themeColor="text1"/>
          <w:highlight w:val="none"/>
          <w14:textFill>
            <w14:solidFill>
              <w14:schemeClr w14:val="tx1"/>
            </w14:solidFill>
          </w14:textFill>
        </w:rPr>
      </w:pPr>
    </w:p>
    <w:p>
      <w:pPr>
        <w:pStyle w:val="5"/>
        <w:widowControl w:val="0"/>
        <w:numPr>
          <w:ilvl w:val="0"/>
          <w:numId w:val="3"/>
        </w:numPr>
        <w:overflowPunct w:val="0"/>
        <w:rPr>
          <w:rFonts w:hint="eastAsia" w:ascii="宋体" w:hAnsi="宋体" w:eastAsia="宋体" w:cs="宋体"/>
          <w:color w:val="000000" w:themeColor="text1"/>
          <w:sz w:val="21"/>
          <w:szCs w:val="21"/>
          <w:highlight w:val="none"/>
          <w14:textFill>
            <w14:solidFill>
              <w14:schemeClr w14:val="tx1"/>
            </w14:solidFill>
          </w14:textFill>
        </w:rPr>
      </w:pPr>
      <w:bookmarkStart w:id="90" w:name="_Toc3528"/>
      <w:bookmarkStart w:id="91" w:name="_Toc15560"/>
      <w:r>
        <w:rPr>
          <w:rFonts w:hint="eastAsia" w:ascii="宋体" w:hAnsi="宋体" w:eastAsia="宋体" w:cs="宋体"/>
          <w:color w:val="000000" w:themeColor="text1"/>
          <w:sz w:val="21"/>
          <w:szCs w:val="21"/>
          <w:highlight w:val="none"/>
          <w14:textFill>
            <w14:solidFill>
              <w14:schemeClr w14:val="tx1"/>
            </w14:solidFill>
          </w14:textFill>
        </w:rPr>
        <w:t>评标委员会及评标方法</w:t>
      </w:r>
      <w:bookmarkEnd w:id="90"/>
      <w:bookmarkEnd w:id="91"/>
    </w:p>
    <w:p>
      <w:pPr>
        <w:pStyle w:val="44"/>
        <w:widowControl w:val="0"/>
        <w:numPr>
          <w:ilvl w:val="0"/>
          <w:numId w:val="0"/>
        </w:numPr>
        <w:adjustRightInd/>
        <w:snapToGrid/>
        <w:ind w:leftChars="0"/>
        <w:jc w:val="both"/>
        <w:rPr>
          <w:rFonts w:hint="eastAsia" w:ascii="宋体" w:hAnsi="宋体" w:eastAsia="宋体" w:cs="宋体"/>
          <w:vanish/>
          <w:color w:val="000000" w:themeColor="text1"/>
          <w:szCs w:val="21"/>
          <w:highlight w:val="none"/>
          <w14:textFill>
            <w14:solidFill>
              <w14:schemeClr w14:val="tx1"/>
            </w14:solidFill>
          </w14:textFill>
        </w:rPr>
      </w:pP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依法组成评标委员会，评标委员会由采购人和有关技术、经济等方面的专家组成，成员人数为五人或五人以上单数，其中技术、经济等方面的专家不少于成员总数的三分之二，并负责评标工作。</w:t>
      </w: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评审方法：本次采购的评审方法采用综合评分法。</w:t>
      </w: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定标原则：在最大限度满足采购文件实质性要求前提下，按照采购文件规定的各项评价因素进行量化打分，以评标总得分最高的投标人作为中标候选人或中标人。</w:t>
      </w: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评标委员会对投标文件的评审内容，分为商务评议、技术评议和价格评议。评审流程包括符合性检查、澄清问题、比较与评价、推荐中标候选人或确定中标人、编写评标报告等步骤。</w:t>
      </w: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在评标期间，评标委员会可要求投标人对其投标文件进行澄清，但不得寻求、提供或允许对投标价格等实质性内容做任何更改。有关澄清的要求和答复均应以纸质版形式提交，如投标人拒绝评标委员会要求对其投标文件进行澄清的要求，所造成的后果由投标人自行承担。</w:t>
      </w: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评标委员会和采购人在评审过程中有权核对投标文件中相关材料的原件，投标人在接到通知后应在评标委员会规定的时间内提交原件核查。</w:t>
      </w:r>
    </w:p>
    <w:p>
      <w:pPr>
        <w:rPr>
          <w:rFonts w:hint="eastAsia" w:ascii="宋体" w:hAnsi="宋体" w:eastAsia="宋体" w:cs="宋体"/>
          <w:color w:val="000000" w:themeColor="text1"/>
          <w:highlight w:val="none"/>
          <w14:textFill>
            <w14:solidFill>
              <w14:schemeClr w14:val="tx1"/>
            </w14:solidFill>
          </w14:textFill>
        </w:rPr>
      </w:pPr>
    </w:p>
    <w:p>
      <w:pPr>
        <w:pStyle w:val="5"/>
        <w:widowControl w:val="0"/>
        <w:numPr>
          <w:ilvl w:val="0"/>
          <w:numId w:val="3"/>
        </w:numPr>
        <w:overflowPunct w:val="0"/>
        <w:rPr>
          <w:rFonts w:hint="eastAsia" w:ascii="宋体" w:hAnsi="宋体" w:eastAsia="宋体" w:cs="宋体"/>
          <w:color w:val="000000" w:themeColor="text1"/>
          <w:sz w:val="21"/>
          <w:szCs w:val="21"/>
          <w:highlight w:val="none"/>
          <w14:textFill>
            <w14:solidFill>
              <w14:schemeClr w14:val="tx1"/>
            </w14:solidFill>
          </w14:textFill>
        </w:rPr>
      </w:pPr>
      <w:bookmarkStart w:id="92" w:name="_Toc22022"/>
      <w:bookmarkStart w:id="93" w:name="_Toc4198"/>
      <w:r>
        <w:rPr>
          <w:rFonts w:hint="eastAsia" w:ascii="宋体" w:hAnsi="宋体" w:eastAsia="宋体" w:cs="宋体"/>
          <w:color w:val="000000" w:themeColor="text1"/>
          <w:sz w:val="21"/>
          <w:szCs w:val="21"/>
          <w:highlight w:val="none"/>
          <w14:textFill>
            <w14:solidFill>
              <w14:schemeClr w14:val="tx1"/>
            </w14:solidFill>
          </w14:textFill>
        </w:rPr>
        <w:t>评审原则及评标过程的保密</w:t>
      </w:r>
      <w:bookmarkEnd w:id="92"/>
      <w:bookmarkEnd w:id="93"/>
    </w:p>
    <w:p>
      <w:pPr>
        <w:pStyle w:val="44"/>
        <w:widowControl w:val="0"/>
        <w:numPr>
          <w:ilvl w:val="0"/>
          <w:numId w:val="0"/>
        </w:numPr>
        <w:adjustRightInd/>
        <w:snapToGrid/>
        <w:ind w:leftChars="0"/>
        <w:jc w:val="both"/>
        <w:rPr>
          <w:rFonts w:hint="eastAsia" w:ascii="宋体" w:hAnsi="宋体" w:eastAsia="宋体" w:cs="宋体"/>
          <w:vanish/>
          <w:color w:val="000000" w:themeColor="text1"/>
          <w:szCs w:val="21"/>
          <w:highlight w:val="none"/>
          <w14:textFill>
            <w14:solidFill>
              <w14:schemeClr w14:val="tx1"/>
            </w14:solidFill>
          </w14:textFill>
        </w:rPr>
      </w:pP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评审的基本原则：评标委员会将依据采购文件的规定，遵循“公开、公平、公正、择优、信用”的原则进行评审工作。</w:t>
      </w: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从公开开标到签订合同，凡与审查、澄清、评审和投标有关的资料以及定标意见相关的事项，均不得向投标人及与评标无关的其他人透露。</w:t>
      </w: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任何单位和个人不得非法干预、影响评标的过程和结果。</w:t>
      </w:r>
    </w:p>
    <w:p>
      <w:pPr>
        <w:rPr>
          <w:rFonts w:hint="eastAsia" w:ascii="宋体" w:hAnsi="宋体" w:eastAsia="宋体" w:cs="宋体"/>
          <w:color w:val="000000" w:themeColor="text1"/>
          <w:highlight w:val="none"/>
          <w14:textFill>
            <w14:solidFill>
              <w14:schemeClr w14:val="tx1"/>
            </w14:solidFill>
          </w14:textFill>
        </w:rPr>
      </w:pPr>
    </w:p>
    <w:p>
      <w:pPr>
        <w:pStyle w:val="5"/>
        <w:widowControl w:val="0"/>
        <w:numPr>
          <w:ilvl w:val="0"/>
          <w:numId w:val="3"/>
        </w:numPr>
        <w:overflowPunct w:val="0"/>
        <w:rPr>
          <w:rFonts w:hint="eastAsia" w:ascii="宋体" w:hAnsi="宋体" w:eastAsia="宋体" w:cs="宋体"/>
          <w:color w:val="000000" w:themeColor="text1"/>
          <w:sz w:val="21"/>
          <w:szCs w:val="21"/>
          <w:highlight w:val="none"/>
          <w14:textFill>
            <w14:solidFill>
              <w14:schemeClr w14:val="tx1"/>
            </w14:solidFill>
          </w14:textFill>
        </w:rPr>
      </w:pPr>
      <w:bookmarkStart w:id="94" w:name="_Toc14506"/>
      <w:r>
        <w:rPr>
          <w:rFonts w:hint="eastAsia" w:ascii="宋体" w:hAnsi="宋体" w:eastAsia="宋体" w:cs="宋体"/>
          <w:color w:val="000000" w:themeColor="text1"/>
          <w:sz w:val="21"/>
          <w:szCs w:val="21"/>
          <w:highlight w:val="none"/>
          <w14:textFill>
            <w14:solidFill>
              <w14:schemeClr w14:val="tx1"/>
            </w14:solidFill>
          </w14:textFill>
        </w:rPr>
        <w:t>评标程序</w:t>
      </w:r>
      <w:bookmarkEnd w:id="94"/>
    </w:p>
    <w:p>
      <w:pPr>
        <w:widowControl w:val="0"/>
        <w:numPr>
          <w:ilvl w:val="1"/>
          <w:numId w:val="3"/>
        </w:numPr>
        <w:overflowPunct w:val="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资格性、符合性审查</w:t>
      </w:r>
    </w:p>
    <w:p>
      <w:pPr>
        <w:widowControl w:val="0"/>
        <w:overflowPunct w:val="0"/>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公开采购项目开标结束后，评标委员会根据《资格性、符合性审查表》将依法对投标人进行资格性、符合性审查。投标人必须严格按照《资格性、符合性审查表》的评审内容的要求如实提供证明材料并应加盖投标人公章，对缺漏或不符合项将直接导致无效投标。合格投标人不足3家的，不得评标。未通过资格性、符合性审查的投标人不进入评标阶段的评审。</w:t>
      </w:r>
    </w:p>
    <w:p>
      <w:pPr>
        <w:jc w:val="center"/>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《资格性、符合性审查表》</w:t>
      </w:r>
    </w:p>
    <w:tbl>
      <w:tblPr>
        <w:tblStyle w:val="3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7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评 审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restart"/>
            <w:tcBorders>
              <w:top w:val="single" w:color="auto" w:sz="4" w:space="0"/>
              <w:left w:val="single" w:color="auto" w:sz="4" w:space="0"/>
              <w:right w:val="single" w:color="auto" w:sz="4" w:space="0"/>
              <w:tl2br w:val="nil"/>
              <w:tr2bl w:val="nil"/>
            </w:tcBorders>
            <w:vAlign w:val="center"/>
          </w:tcPr>
          <w:p>
            <w:pPr>
              <w:numPr>
                <w:ilvl w:val="0"/>
                <w:numId w:val="6"/>
              </w:numPr>
              <w:tabs>
                <w:tab w:val="left" w:pos="176"/>
                <w:tab w:val="left" w:pos="612"/>
              </w:tabs>
              <w:jc w:val="center"/>
              <w:rPr>
                <w:rFonts w:hint="eastAsia" w:ascii="宋体" w:hAnsi="宋体" w:eastAsia="宋体" w:cs="宋体"/>
                <w:color w:val="000000" w:themeColor="text1"/>
                <w:szCs w:val="21"/>
                <w:highlight w:val="none"/>
                <w14:textFill>
                  <w14:solidFill>
                    <w14:schemeClr w14:val="tx1"/>
                  </w14:solidFill>
                </w14:textFill>
              </w:rPr>
            </w:pP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pPr>
              <w:tabs>
                <w:tab w:val="left" w:pos="612"/>
              </w:tabs>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投标人须为在中华人民共和国境内登记注册的具有独立承担民事责任能力的法人或其他组织【提供《营业执照》复印件（加盖公章）或《事业单位法人证书》复印件（加盖公章）或其他主体证书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l2br w:val="nil"/>
              <w:tr2bl w:val="nil"/>
            </w:tcBorders>
            <w:vAlign w:val="center"/>
          </w:tcPr>
          <w:p>
            <w:pPr>
              <w:tabs>
                <w:tab w:val="left" w:pos="176"/>
                <w:tab w:val="left" w:pos="420"/>
                <w:tab w:val="left" w:pos="612"/>
              </w:tabs>
              <w:jc w:val="center"/>
              <w:rPr>
                <w:rFonts w:hint="eastAsia" w:ascii="宋体" w:hAnsi="宋体" w:eastAsia="宋体" w:cs="宋体"/>
                <w:color w:val="000000" w:themeColor="text1"/>
                <w:szCs w:val="21"/>
                <w:highlight w:val="none"/>
                <w14:textFill>
                  <w14:solidFill>
                    <w14:schemeClr w14:val="tx1"/>
                  </w14:solidFill>
                </w14:textFill>
              </w:rPr>
            </w:pP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pPr>
              <w:tabs>
                <w:tab w:val="left" w:pos="612"/>
              </w:tabs>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（2）参加采购活动前三年内，在经营活动中没有重大违法记录（须提供书面声明）；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l2br w:val="nil"/>
              <w:tr2bl w:val="nil"/>
            </w:tcBorders>
            <w:vAlign w:val="center"/>
          </w:tcPr>
          <w:p>
            <w:pPr>
              <w:tabs>
                <w:tab w:val="left" w:pos="176"/>
                <w:tab w:val="left" w:pos="420"/>
                <w:tab w:val="left" w:pos="612"/>
              </w:tabs>
              <w:jc w:val="center"/>
              <w:rPr>
                <w:rFonts w:hint="eastAsia" w:ascii="宋体" w:hAnsi="宋体" w:eastAsia="宋体" w:cs="宋体"/>
                <w:color w:val="000000" w:themeColor="text1"/>
                <w:szCs w:val="21"/>
                <w:highlight w:val="none"/>
                <w14:textFill>
                  <w14:solidFill>
                    <w14:schemeClr w14:val="tx1"/>
                  </w14:solidFill>
                </w14:textFill>
              </w:rPr>
            </w:pP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pPr>
              <w:tabs>
                <w:tab w:val="left" w:pos="612"/>
              </w:tabs>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（3）投标人的单位负责人为同一人或者存在直接控股、管理关系的不同投标人，不得参加同一合同项下的采购活动；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l2br w:val="nil"/>
              <w:tr2bl w:val="nil"/>
            </w:tcBorders>
            <w:vAlign w:val="center"/>
          </w:tcPr>
          <w:p>
            <w:pPr>
              <w:tabs>
                <w:tab w:val="left" w:pos="176"/>
                <w:tab w:val="left" w:pos="420"/>
                <w:tab w:val="left" w:pos="612"/>
              </w:tabs>
              <w:jc w:val="center"/>
              <w:rPr>
                <w:rFonts w:hint="eastAsia" w:ascii="宋体" w:hAnsi="宋体" w:eastAsia="宋体" w:cs="宋体"/>
                <w:color w:val="000000" w:themeColor="text1"/>
                <w:szCs w:val="21"/>
                <w:highlight w:val="none"/>
                <w14:textFill>
                  <w14:solidFill>
                    <w14:schemeClr w14:val="tx1"/>
                  </w14:solidFill>
                </w14:textFill>
              </w:rPr>
            </w:pP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pPr>
              <w:tabs>
                <w:tab w:val="left" w:pos="612"/>
              </w:tabs>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（4）未被列入“信用中国”网站(www.creditchina.gov.cn )“记录失信被执行人或重大税收违法失信主体或政府采购严重违法失信行为”记录名单。以代理机构于投标截止日当天在“信用中国”网站查询结果为准，如相关失信记录已失效，投标人需提供相关证明资料；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l2br w:val="nil"/>
              <w:tr2bl w:val="nil"/>
            </w:tcBorders>
            <w:vAlign w:val="center"/>
          </w:tcPr>
          <w:p>
            <w:pPr>
              <w:tabs>
                <w:tab w:val="left" w:pos="176"/>
                <w:tab w:val="left" w:pos="420"/>
                <w:tab w:val="left" w:pos="612"/>
              </w:tabs>
              <w:jc w:val="center"/>
              <w:rPr>
                <w:rFonts w:hint="eastAsia" w:ascii="宋体" w:hAnsi="宋体" w:eastAsia="宋体" w:cs="宋体"/>
                <w:color w:val="000000" w:themeColor="text1"/>
                <w:szCs w:val="21"/>
                <w:highlight w:val="none"/>
                <w14:textFill>
                  <w14:solidFill>
                    <w14:schemeClr w14:val="tx1"/>
                  </w14:solidFill>
                </w14:textFill>
              </w:rPr>
            </w:pP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pPr>
              <w:tabs>
                <w:tab w:val="left" w:pos="612"/>
              </w:tabs>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（5）未被列入</w:t>
            </w:r>
            <w:r>
              <w:rPr>
                <w:rFonts w:hint="eastAsia" w:ascii="宋体" w:hAnsi="宋体" w:cs="宋体"/>
                <w:color w:val="000000" w:themeColor="text1"/>
                <w:szCs w:val="21"/>
                <w:highlight w:val="none"/>
                <w:lang w:val="en-US" w:eastAsia="zh-CN"/>
                <w14:textFill>
                  <w14:solidFill>
                    <w14:schemeClr w14:val="tx1"/>
                  </w14:solidFill>
                </w14:textFill>
              </w:rPr>
              <w:t>采购人及上级</w:t>
            </w:r>
            <w:r>
              <w:rPr>
                <w:rFonts w:hint="eastAsia" w:ascii="宋体" w:hAnsi="宋体" w:eastAsia="宋体" w:cs="宋体"/>
                <w:color w:val="000000" w:themeColor="text1"/>
                <w:szCs w:val="21"/>
                <w:highlight w:val="none"/>
                <w14:textFill>
                  <w14:solidFill>
                    <w14:schemeClr w14:val="tx1"/>
                  </w14:solidFill>
                </w14:textFill>
              </w:rPr>
              <w:t>企业相关领域黑名单。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bottom w:val="single" w:color="auto" w:sz="4" w:space="0"/>
              <w:right w:val="single" w:color="auto" w:sz="4" w:space="0"/>
              <w:tl2br w:val="nil"/>
              <w:tr2bl w:val="nil"/>
            </w:tcBorders>
            <w:vAlign w:val="center"/>
          </w:tcPr>
          <w:p>
            <w:pPr>
              <w:tabs>
                <w:tab w:val="left" w:pos="176"/>
                <w:tab w:val="left" w:pos="420"/>
                <w:tab w:val="left" w:pos="612"/>
              </w:tabs>
              <w:jc w:val="center"/>
              <w:rPr>
                <w:rFonts w:hint="eastAsia" w:ascii="宋体" w:hAnsi="宋体" w:eastAsia="宋体" w:cs="宋体"/>
                <w:color w:val="000000" w:themeColor="text1"/>
                <w:szCs w:val="21"/>
                <w:highlight w:val="none"/>
                <w14:textFill>
                  <w14:solidFill>
                    <w14:schemeClr w14:val="tx1"/>
                  </w14:solidFill>
                </w14:textFill>
              </w:rPr>
            </w:pP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pPr>
              <w:tabs>
                <w:tab w:val="left" w:pos="612"/>
              </w:tabs>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（6）符合投标人资格要求中其他要求（如有）。（提供《附件</w:t>
            </w:r>
            <w:r>
              <w:rPr>
                <w:rFonts w:hint="eastAsia" w:ascii="宋体" w:hAnsi="宋体" w:eastAsia="宋体" w:cs="宋体"/>
                <w:color w:val="000000" w:themeColor="text1"/>
                <w:szCs w:val="21"/>
                <w:highlight w:val="none"/>
                <w:lang w:val="en-US" w:eastAsia="zh-CN"/>
                <w14:textFill>
                  <w14:solidFill>
                    <w14:schemeClr w14:val="tx1"/>
                  </w14:solidFill>
                </w14:textFill>
              </w:rPr>
              <w:t>8</w:t>
            </w:r>
            <w:r>
              <w:rPr>
                <w:rFonts w:hint="eastAsia" w:ascii="宋体" w:hAnsi="宋体" w:eastAsia="宋体" w:cs="宋体"/>
                <w:color w:val="000000" w:themeColor="text1"/>
                <w:szCs w:val="21"/>
                <w:highlight w:val="none"/>
                <w14:textFill>
                  <w14:solidFill>
                    <w14:schemeClr w14:val="tx1"/>
                  </w14:solidFill>
                </w14:textFill>
              </w:rPr>
              <w:t>.相关资质证明文件》中对应证明文件。）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pPr>
              <w:numPr>
                <w:ilvl w:val="0"/>
                <w:numId w:val="6"/>
              </w:numPr>
              <w:tabs>
                <w:tab w:val="left" w:pos="176"/>
                <w:tab w:val="left" w:pos="612"/>
              </w:tabs>
              <w:jc w:val="center"/>
              <w:rPr>
                <w:rFonts w:hint="eastAsia" w:ascii="宋体" w:hAnsi="宋体" w:eastAsia="宋体" w:cs="宋体"/>
                <w:color w:val="000000" w:themeColor="text1"/>
                <w:szCs w:val="21"/>
                <w:highlight w:val="none"/>
                <w14:textFill>
                  <w14:solidFill>
                    <w14:schemeClr w14:val="tx1"/>
                  </w14:solidFill>
                </w14:textFill>
              </w:rPr>
            </w:pP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pPr>
              <w:textAlignment w:val="center"/>
              <w:rPr>
                <w:rFonts w:hint="eastAsia"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投标人按照采购文件要求提交投标保证金；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pPr>
              <w:numPr>
                <w:ilvl w:val="0"/>
                <w:numId w:val="6"/>
              </w:numPr>
              <w:tabs>
                <w:tab w:val="left" w:pos="176"/>
                <w:tab w:val="left" w:pos="612"/>
              </w:tabs>
              <w:jc w:val="center"/>
              <w:rPr>
                <w:rFonts w:hint="eastAsia" w:ascii="宋体" w:hAnsi="宋体" w:eastAsia="宋体" w:cs="宋体"/>
                <w:color w:val="000000" w:themeColor="text1"/>
                <w:szCs w:val="21"/>
                <w:highlight w:val="none"/>
                <w14:textFill>
                  <w14:solidFill>
                    <w14:schemeClr w14:val="tx1"/>
                  </w14:solidFill>
                </w14:textFill>
              </w:rPr>
            </w:pP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pP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投标文件按照采购文件要求签署盖章；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pPr>
              <w:numPr>
                <w:ilvl w:val="0"/>
                <w:numId w:val="6"/>
              </w:numPr>
              <w:tabs>
                <w:tab w:val="left" w:pos="176"/>
                <w:tab w:val="left" w:pos="612"/>
              </w:tabs>
              <w:jc w:val="center"/>
              <w:rPr>
                <w:rFonts w:hint="eastAsia" w:ascii="宋体" w:hAnsi="宋体" w:eastAsia="宋体" w:cs="宋体"/>
                <w:color w:val="000000" w:themeColor="text1"/>
                <w:szCs w:val="21"/>
                <w:highlight w:val="none"/>
                <w14:textFill>
                  <w14:solidFill>
                    <w14:schemeClr w14:val="tx1"/>
                  </w14:solidFill>
                </w14:textFill>
              </w:rPr>
            </w:pP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pP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投标总价未超出采购预算或最高限价；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pPr>
              <w:tabs>
                <w:tab w:val="left" w:pos="176"/>
                <w:tab w:val="left" w:pos="612"/>
              </w:tabs>
              <w:ind w:firstLine="210" w:firstLineChars="100"/>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w:t>
            </w: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pPr>
              <w:textAlignment w:val="center"/>
              <w:rPr>
                <w:rFonts w:hint="eastAsia"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投标文件未含有采购人不能接受的附加条件；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pPr>
              <w:tabs>
                <w:tab w:val="left" w:pos="176"/>
                <w:tab w:val="left" w:pos="612"/>
              </w:tabs>
              <w:ind w:firstLine="210" w:firstLineChars="100"/>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w:t>
            </w: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pP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无负偏离标注“★”符号的条款。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pPr>
              <w:tabs>
                <w:tab w:val="left" w:pos="176"/>
                <w:tab w:val="left" w:pos="612"/>
              </w:tabs>
              <w:ind w:firstLine="210" w:firstLineChars="100"/>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w:t>
            </w: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pPr>
              <w:textAlignment w:val="center"/>
              <w:rPr>
                <w:rFonts w:hint="eastAsia"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未出现</w:t>
            </w:r>
            <w:r>
              <w:rPr>
                <w:rFonts w:hint="eastAsia" w:ascii="宋体" w:hAnsi="宋体" w:eastAsia="宋体" w:cs="宋体"/>
                <w:color w:val="000000" w:themeColor="text1"/>
                <w:szCs w:val="21"/>
                <w:highlight w:val="none"/>
                <w:lang w:bidi="ar"/>
                <w14:textFill>
                  <w14:solidFill>
                    <w14:schemeClr w14:val="tx1"/>
                  </w14:solidFill>
                </w14:textFill>
              </w:rPr>
              <w:t>法律、法规和采购文件规定的其他无效情形。</w:t>
            </w:r>
          </w:p>
        </w:tc>
      </w:tr>
    </w:tbl>
    <w:p>
      <w:pPr>
        <w:widowControl w:val="0"/>
        <w:overflowPunct w:val="0"/>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以上资格性、符合性审查中带有不合格分项的投标文件，将作无效标处理。经评标委员会确认的无效投标文件，采购人和采购代理机构将予以拒绝，并且不允许通过修正或撤消其不符合要求的差异，使之成为具有符合性的投标文件。经评标委员会资格性、符合性审查确认具有有效投标文件的投标人不足三家时将重新组织采购</w:t>
      </w:r>
    </w:p>
    <w:p>
      <w:pPr>
        <w:widowControl w:val="0"/>
        <w:numPr>
          <w:ilvl w:val="1"/>
          <w:numId w:val="3"/>
        </w:numPr>
        <w:overflowPunct w:val="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投标文件报价出现前后不一致的，评标委员会按照下列规定修正：</w:t>
      </w:r>
    </w:p>
    <w:p>
      <w:pPr>
        <w:widowControl w:val="0"/>
        <w:numPr>
          <w:ilvl w:val="0"/>
          <w:numId w:val="7"/>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投标文件中开标一览表（报价表）内容与投标文件中相应内容不一致的，以开标一览表（报价表）为准；</w:t>
      </w:r>
    </w:p>
    <w:p>
      <w:pPr>
        <w:widowControl w:val="0"/>
        <w:numPr>
          <w:ilvl w:val="0"/>
          <w:numId w:val="7"/>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大写金额和小写金额不一致的，以大写金额为准；</w:t>
      </w:r>
    </w:p>
    <w:p>
      <w:pPr>
        <w:widowControl w:val="0"/>
        <w:numPr>
          <w:ilvl w:val="0"/>
          <w:numId w:val="7"/>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单价金额小数点或者百分比有明显错位的，以开标一览表的总价为准，并修改单价；</w:t>
      </w:r>
    </w:p>
    <w:p>
      <w:pPr>
        <w:widowControl w:val="0"/>
        <w:numPr>
          <w:ilvl w:val="0"/>
          <w:numId w:val="7"/>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总价金额与按单价汇总金额不一致的，以单价金额计算结果为准。</w:t>
      </w:r>
    </w:p>
    <w:p>
      <w:pPr>
        <w:widowControl w:val="0"/>
        <w:numPr>
          <w:ilvl w:val="0"/>
          <w:numId w:val="7"/>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同时出现两种以上不一致的，按照前款规定的顺序修正。修正后的报价按照经投标人确认后产生约束力，投标人不确认的，其投标无效。</w:t>
      </w:r>
    </w:p>
    <w:p>
      <w:pPr>
        <w:widowControl w:val="0"/>
        <w:overflowPunct w:val="0"/>
        <w:ind w:left="630" w:hanging="630" w:hangingChars="3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26.3  评标委员会认为投标人的报价明显低于其他通过符合性审查投标人的报价，有可能影响产品质量或者不能诚信履约的，应当要求其在评标现场合理的时间内提供书面说明（以现场通知时间为准），必要时提交相关证明材料；投标人不能证明其报价合理性的，评标委员会应当将其作为无效投标处理。</w:t>
      </w:r>
    </w:p>
    <w:p>
      <w:pPr>
        <w:widowControl w:val="0"/>
        <w:overflowPunct w:val="0"/>
        <w:ind w:left="630" w:hanging="630" w:hangingChars="3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26.4  对于投标文件中不构成实质性偏差的不正规、不一致或不规则，评标委员会可以接受，但这种接受不能损害或影响任何投标人的相对排序。</w:t>
      </w:r>
    </w:p>
    <w:p>
      <w:pPr>
        <w:widowControl w:val="0"/>
        <w:overflowPunct w:val="0"/>
        <w:ind w:left="630" w:hanging="630" w:hangingChars="3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26.5  在详细评标之前，评标委员会要审查每份投标文件是否实质上响应了采购文件的要求。实质上响应的投标应该是与采购文件要求的全部主要条款（加“★”号）、条件和规格相符，没有重大偏离的投标。对关键条文的偏离、保留或反对，例如关于投标保证金、合同条款的重大偏离将被认为是实质上的偏离。评标委员会决定投标文件的响应性只根据投标文件本身的内容，而不寻求外部的证据。</w:t>
      </w:r>
    </w:p>
    <w:p>
      <w:pPr>
        <w:pStyle w:val="11"/>
        <w:rPr>
          <w:rFonts w:hint="eastAsia" w:ascii="宋体" w:hAnsi="宋体" w:eastAsia="宋体" w:cs="宋体"/>
          <w:color w:val="000000" w:themeColor="text1"/>
          <w:highlight w:val="none"/>
          <w14:textFill>
            <w14:solidFill>
              <w14:schemeClr w14:val="tx1"/>
            </w14:solidFill>
          </w14:textFill>
        </w:rPr>
      </w:pPr>
    </w:p>
    <w:p>
      <w:pPr>
        <w:pStyle w:val="5"/>
        <w:widowControl w:val="0"/>
        <w:numPr>
          <w:ilvl w:val="0"/>
          <w:numId w:val="3"/>
        </w:numPr>
        <w:overflowPunct w:val="0"/>
        <w:rPr>
          <w:rFonts w:hint="eastAsia" w:ascii="宋体" w:hAnsi="宋体" w:eastAsia="宋体" w:cs="宋体"/>
          <w:color w:val="000000" w:themeColor="text1"/>
          <w:sz w:val="21"/>
          <w:szCs w:val="21"/>
          <w:highlight w:val="none"/>
          <w14:textFill>
            <w14:solidFill>
              <w14:schemeClr w14:val="tx1"/>
            </w14:solidFill>
          </w14:textFill>
        </w:rPr>
      </w:pPr>
      <w:bookmarkStart w:id="95" w:name="_Toc11415"/>
      <w:bookmarkStart w:id="96" w:name="_Toc4799"/>
      <w:r>
        <w:rPr>
          <w:rFonts w:hint="eastAsia" w:ascii="宋体" w:hAnsi="宋体" w:eastAsia="宋体" w:cs="宋体"/>
          <w:color w:val="000000" w:themeColor="text1"/>
          <w:sz w:val="21"/>
          <w:szCs w:val="21"/>
          <w:highlight w:val="none"/>
          <w14:textFill>
            <w14:solidFill>
              <w14:schemeClr w14:val="tx1"/>
            </w14:solidFill>
          </w14:textFill>
        </w:rPr>
        <w:t>商务、技术、价格评审（具体评审项目详见投标资料表）</w:t>
      </w:r>
      <w:bookmarkEnd w:id="95"/>
      <w:bookmarkEnd w:id="96"/>
    </w:p>
    <w:p>
      <w:pPr>
        <w:pStyle w:val="44"/>
        <w:widowControl w:val="0"/>
        <w:numPr>
          <w:ilvl w:val="0"/>
          <w:numId w:val="0"/>
        </w:numPr>
        <w:tabs>
          <w:tab w:val="left" w:pos="907"/>
        </w:tabs>
        <w:adjustRightInd/>
        <w:snapToGrid/>
        <w:ind w:leftChars="0"/>
        <w:jc w:val="both"/>
        <w:rPr>
          <w:rFonts w:hint="eastAsia" w:ascii="宋体" w:hAnsi="宋体" w:eastAsia="宋体" w:cs="宋体"/>
          <w:vanish/>
          <w:color w:val="000000" w:themeColor="text1"/>
          <w:szCs w:val="21"/>
          <w:highlight w:val="none"/>
          <w14:textFill>
            <w14:solidFill>
              <w14:schemeClr w14:val="tx1"/>
            </w14:solidFill>
          </w14:textFill>
        </w:rPr>
      </w:pP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对通过资格性、符合性审查的有效供应商方有资格进入综合评审。采购文件中要求投标人提供的相关资质证书证明材料因国家政策变动导致新旧证书名称不一致，旧证书未取消且新旧证书具有同等效力的，投标人提供新证书与提供在有效期内的旧证书给予同等认可。 </w:t>
      </w: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委员会对通过资格性、符合性审查的投标文件进行详细评审。评标委员会对每一投标文件进行详细的商务评审、技术评审。按照评审程序的规定和依据评分标准，各位评委就每个投标人的技术、商务状况及其对采购文件要求的响应情况进行评议和比较，评出其技术评分和商务评分。根据采购文件规定评出得分，将价格得分、商务得分、技术得分相加得出最终评标得分。</w:t>
      </w: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用综合评分法的，评标结果按评审后得分由高到低顺序排列。综合得分相同的，按价格评分由高到低顺序排列。综合得分相同且价格评分相同的，按商务评分由高到低顺序排列，得分高的排前，得分低的排后；按上述环节依然存在同分情形而不能确认排名顺序时，由评标委员会进行投票，得票多的排名在先。当第一轮投票结果为投标人得票数相同时，再次进行投票，如此类推，直到能确定排序次序为止。</w:t>
      </w:r>
    </w:p>
    <w:p>
      <w:pPr>
        <w:widowControl w:val="0"/>
        <w:tabs>
          <w:tab w:val="left" w:pos="907"/>
        </w:tabs>
        <w:adjustRightInd/>
        <w:snapToGrid/>
        <w:ind w:left="567"/>
        <w:jc w:val="both"/>
        <w:rPr>
          <w:rFonts w:hint="eastAsia" w:ascii="宋体" w:hAnsi="宋体" w:eastAsia="宋体" w:cs="宋体"/>
          <w:color w:val="000000" w:themeColor="text1"/>
          <w:szCs w:val="21"/>
          <w:highlight w:val="none"/>
          <w14:textFill>
            <w14:solidFill>
              <w14:schemeClr w14:val="tx1"/>
            </w14:solidFill>
          </w14:textFill>
        </w:rPr>
      </w:pPr>
    </w:p>
    <w:p>
      <w:pPr>
        <w:pStyle w:val="5"/>
        <w:widowControl w:val="0"/>
        <w:numPr>
          <w:ilvl w:val="0"/>
          <w:numId w:val="3"/>
        </w:numPr>
        <w:overflowPunct w:val="0"/>
        <w:rPr>
          <w:rFonts w:hint="eastAsia" w:ascii="宋体" w:hAnsi="宋体" w:eastAsia="宋体" w:cs="宋体"/>
          <w:color w:val="000000" w:themeColor="text1"/>
          <w:sz w:val="21"/>
          <w:szCs w:val="21"/>
          <w:highlight w:val="none"/>
          <w14:textFill>
            <w14:solidFill>
              <w14:schemeClr w14:val="tx1"/>
            </w14:solidFill>
          </w14:textFill>
        </w:rPr>
      </w:pPr>
      <w:bookmarkStart w:id="97" w:name="_Toc316375620"/>
      <w:bookmarkStart w:id="98" w:name="_Toc21663"/>
      <w:bookmarkStart w:id="99" w:name="_Toc18550"/>
      <w:bookmarkStart w:id="100" w:name="_Toc382049120"/>
      <w:bookmarkStart w:id="101" w:name="_Toc20328"/>
      <w:r>
        <w:rPr>
          <w:rFonts w:hint="eastAsia" w:ascii="宋体" w:hAnsi="宋体" w:eastAsia="宋体" w:cs="宋体"/>
          <w:color w:val="000000" w:themeColor="text1"/>
          <w:sz w:val="21"/>
          <w:szCs w:val="21"/>
          <w:highlight w:val="none"/>
          <w14:textFill>
            <w14:solidFill>
              <w14:schemeClr w14:val="tx1"/>
            </w14:solidFill>
          </w14:textFill>
        </w:rPr>
        <w:t>纪律和保密</w:t>
      </w:r>
      <w:bookmarkEnd w:id="97"/>
      <w:r>
        <w:rPr>
          <w:rFonts w:hint="eastAsia" w:ascii="宋体" w:hAnsi="宋体" w:eastAsia="宋体" w:cs="宋体"/>
          <w:color w:val="000000" w:themeColor="text1"/>
          <w:sz w:val="21"/>
          <w:szCs w:val="21"/>
          <w:highlight w:val="none"/>
          <w14:textFill>
            <w14:solidFill>
              <w14:schemeClr w14:val="tx1"/>
            </w14:solidFill>
          </w14:textFill>
        </w:rPr>
        <w:t>事项</w:t>
      </w:r>
      <w:bookmarkEnd w:id="98"/>
      <w:bookmarkEnd w:id="99"/>
      <w:bookmarkEnd w:id="100"/>
      <w:bookmarkEnd w:id="101"/>
    </w:p>
    <w:p>
      <w:pPr>
        <w:pStyle w:val="44"/>
        <w:widowControl w:val="0"/>
        <w:numPr>
          <w:ilvl w:val="0"/>
          <w:numId w:val="0"/>
        </w:numPr>
        <w:tabs>
          <w:tab w:val="left" w:pos="907"/>
        </w:tabs>
        <w:adjustRightInd/>
        <w:snapToGrid/>
        <w:ind w:leftChars="0"/>
        <w:jc w:val="both"/>
        <w:rPr>
          <w:rFonts w:hint="eastAsia" w:ascii="宋体" w:hAnsi="宋体" w:eastAsia="宋体" w:cs="宋体"/>
          <w:vanish/>
          <w:color w:val="000000" w:themeColor="text1"/>
          <w:szCs w:val="21"/>
          <w:highlight w:val="none"/>
          <w14:textFill>
            <w14:solidFill>
              <w14:schemeClr w14:val="tx1"/>
            </w14:solidFill>
          </w14:textFill>
        </w:rPr>
      </w:pP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从开标之日起至授予合同期间，在投标文件的审查、澄清、比较和评价阶段，投标人试图对评标委员会和采购代理机构施加任何影响或对采购人的比较及授予合同的决定产生影响，都可能导致其投标文件被拒绝。</w:t>
      </w: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投标人不得串通作弊，以不正当的手段妨碍、排挤其他投标人，扰乱采购市场，破坏公平竞争原则。否则将按相关法律规定严肃处理。</w:t>
      </w: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获得本采购文件的投标人，应对文件进行保密，不得用作本次投标以外的任何用途。开标后，投标人应归还采购文件中要求保密的文件和资料。</w:t>
      </w:r>
    </w:p>
    <w:p>
      <w:pPr>
        <w:rPr>
          <w:rFonts w:hint="eastAsia" w:ascii="宋体" w:hAnsi="宋体" w:eastAsia="宋体" w:cs="宋体"/>
          <w:color w:val="000000" w:themeColor="text1"/>
          <w:highlight w:val="none"/>
          <w14:textFill>
            <w14:solidFill>
              <w14:schemeClr w14:val="tx1"/>
            </w14:solidFill>
          </w14:textFill>
        </w:rPr>
      </w:pPr>
    </w:p>
    <w:p>
      <w:pPr>
        <w:pStyle w:val="4"/>
        <w:numPr>
          <w:ilvl w:val="0"/>
          <w:numId w:val="2"/>
        </w:numPr>
        <w:spacing w:before="0" w:after="0" w:line="360" w:lineRule="auto"/>
        <w:jc w:val="center"/>
        <w:rPr>
          <w:rFonts w:hint="eastAsia" w:ascii="宋体" w:hAnsi="宋体" w:eastAsia="宋体" w:cs="宋体"/>
          <w:color w:val="000000" w:themeColor="text1"/>
          <w:highlight w:val="none"/>
          <w14:textFill>
            <w14:solidFill>
              <w14:schemeClr w14:val="tx1"/>
            </w14:solidFill>
          </w14:textFill>
        </w:rPr>
      </w:pPr>
      <w:bookmarkStart w:id="102" w:name="_Toc1109"/>
      <w:bookmarkStart w:id="103" w:name="_Toc27738"/>
      <w:r>
        <w:rPr>
          <w:rFonts w:hint="eastAsia" w:ascii="宋体" w:hAnsi="宋体" w:eastAsia="宋体" w:cs="宋体"/>
          <w:color w:val="000000" w:themeColor="text1"/>
          <w:highlight w:val="none"/>
          <w14:textFill>
            <w14:solidFill>
              <w14:schemeClr w14:val="tx1"/>
            </w14:solidFill>
          </w14:textFill>
        </w:rPr>
        <w:t>授予合同</w:t>
      </w:r>
      <w:bookmarkEnd w:id="102"/>
      <w:bookmarkEnd w:id="103"/>
    </w:p>
    <w:p>
      <w:pPr>
        <w:pStyle w:val="5"/>
        <w:widowControl w:val="0"/>
        <w:numPr>
          <w:ilvl w:val="0"/>
          <w:numId w:val="3"/>
        </w:numPr>
        <w:overflowPunct w:val="0"/>
        <w:rPr>
          <w:rFonts w:hint="eastAsia" w:ascii="宋体" w:hAnsi="宋体" w:eastAsia="宋体" w:cs="宋体"/>
          <w:color w:val="000000" w:themeColor="text1"/>
          <w:sz w:val="21"/>
          <w:szCs w:val="21"/>
          <w:highlight w:val="none"/>
          <w14:textFill>
            <w14:solidFill>
              <w14:schemeClr w14:val="tx1"/>
            </w14:solidFill>
          </w14:textFill>
        </w:rPr>
      </w:pPr>
      <w:bookmarkStart w:id="104" w:name="_Toc22623"/>
      <w:bookmarkStart w:id="105" w:name="_Toc508284011"/>
      <w:bookmarkStart w:id="106" w:name="_Toc16090"/>
      <w:r>
        <w:rPr>
          <w:rFonts w:hint="eastAsia" w:ascii="宋体" w:hAnsi="宋体" w:eastAsia="宋体" w:cs="宋体"/>
          <w:color w:val="000000" w:themeColor="text1"/>
          <w:sz w:val="21"/>
          <w:szCs w:val="21"/>
          <w:highlight w:val="none"/>
          <w14:textFill>
            <w14:solidFill>
              <w14:schemeClr w14:val="tx1"/>
            </w14:solidFill>
          </w14:textFill>
        </w:rPr>
        <w:t>合同授予标准</w:t>
      </w:r>
      <w:bookmarkEnd w:id="104"/>
      <w:bookmarkEnd w:id="105"/>
      <w:bookmarkEnd w:id="106"/>
    </w:p>
    <w:p>
      <w:pPr>
        <w:pStyle w:val="44"/>
        <w:widowControl w:val="0"/>
        <w:numPr>
          <w:ilvl w:val="0"/>
          <w:numId w:val="0"/>
        </w:numPr>
        <w:tabs>
          <w:tab w:val="left" w:pos="907"/>
        </w:tabs>
        <w:adjustRightInd/>
        <w:snapToGrid/>
        <w:ind w:leftChars="0"/>
        <w:jc w:val="both"/>
        <w:rPr>
          <w:rFonts w:hint="eastAsia" w:ascii="宋体" w:hAnsi="宋体" w:eastAsia="宋体" w:cs="宋体"/>
          <w:vanish/>
          <w:color w:val="000000" w:themeColor="text1"/>
          <w:szCs w:val="21"/>
          <w:highlight w:val="none"/>
          <w14:textFill>
            <w14:solidFill>
              <w14:schemeClr w14:val="tx1"/>
            </w14:solidFill>
          </w14:textFill>
        </w:rPr>
      </w:pP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根据评标委员会的评审结果，采购人按照评审报告推荐的中标候选人中按顺序依法确定中标人。</w:t>
      </w:r>
    </w:p>
    <w:p>
      <w:pPr>
        <w:rPr>
          <w:rFonts w:hint="eastAsia" w:ascii="宋体" w:hAnsi="宋体" w:eastAsia="宋体" w:cs="宋体"/>
          <w:color w:val="000000" w:themeColor="text1"/>
          <w:highlight w:val="none"/>
          <w14:textFill>
            <w14:solidFill>
              <w14:schemeClr w14:val="tx1"/>
            </w14:solidFill>
          </w14:textFill>
        </w:rPr>
      </w:pPr>
    </w:p>
    <w:p>
      <w:pPr>
        <w:pStyle w:val="5"/>
        <w:widowControl w:val="0"/>
        <w:numPr>
          <w:ilvl w:val="0"/>
          <w:numId w:val="3"/>
        </w:numPr>
        <w:overflowPunct w:val="0"/>
        <w:rPr>
          <w:rFonts w:hint="eastAsia" w:ascii="宋体" w:hAnsi="宋体" w:eastAsia="宋体" w:cs="宋体"/>
          <w:color w:val="000000" w:themeColor="text1"/>
          <w:sz w:val="21"/>
          <w:szCs w:val="21"/>
          <w:highlight w:val="none"/>
          <w14:textFill>
            <w14:solidFill>
              <w14:schemeClr w14:val="tx1"/>
            </w14:solidFill>
          </w14:textFill>
        </w:rPr>
      </w:pPr>
      <w:bookmarkStart w:id="107" w:name="_Toc10545"/>
      <w:bookmarkStart w:id="108" w:name="_Toc508284013"/>
      <w:bookmarkStart w:id="109" w:name="_Toc24261"/>
      <w:r>
        <w:rPr>
          <w:rFonts w:hint="eastAsia" w:ascii="宋体" w:hAnsi="宋体" w:eastAsia="宋体" w:cs="宋体"/>
          <w:color w:val="000000" w:themeColor="text1"/>
          <w:sz w:val="21"/>
          <w:szCs w:val="21"/>
          <w:highlight w:val="none"/>
          <w14:textFill>
            <w14:solidFill>
              <w14:schemeClr w14:val="tx1"/>
            </w14:solidFill>
          </w14:textFill>
        </w:rPr>
        <w:t>发布中标结果</w:t>
      </w:r>
      <w:bookmarkEnd w:id="107"/>
      <w:bookmarkEnd w:id="108"/>
      <w:bookmarkEnd w:id="109"/>
    </w:p>
    <w:p>
      <w:pPr>
        <w:pStyle w:val="44"/>
        <w:widowControl w:val="0"/>
        <w:numPr>
          <w:ilvl w:val="0"/>
          <w:numId w:val="0"/>
        </w:numPr>
        <w:tabs>
          <w:tab w:val="left" w:pos="907"/>
        </w:tabs>
        <w:adjustRightInd/>
        <w:snapToGrid/>
        <w:ind w:leftChars="0"/>
        <w:jc w:val="both"/>
        <w:rPr>
          <w:rFonts w:hint="eastAsia" w:ascii="宋体" w:hAnsi="宋体" w:eastAsia="宋体" w:cs="宋体"/>
          <w:vanish/>
          <w:color w:val="000000" w:themeColor="text1"/>
          <w:szCs w:val="21"/>
          <w:highlight w:val="none"/>
          <w14:textFill>
            <w14:solidFill>
              <w14:schemeClr w14:val="tx1"/>
            </w14:solidFill>
          </w14:textFill>
        </w:rPr>
      </w:pP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评标委员会提出评标书面报告和推荐中标意见报采购人确认后，采购代理机构将在指定的信息发布媒体上发布公告。</w:t>
      </w: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中标公告期限为3个日历日。</w:t>
      </w: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《中标通知书》是合同的一个组成部分，《中标通知书》对采购人和中标人均具有同等法律效力。</w:t>
      </w:r>
    </w:p>
    <w:p>
      <w:pPr>
        <w:widowControl w:val="0"/>
        <w:tabs>
          <w:tab w:val="left" w:pos="907"/>
        </w:tabs>
        <w:adjustRightInd/>
        <w:snapToGrid/>
        <w:jc w:val="both"/>
        <w:rPr>
          <w:rFonts w:hint="eastAsia" w:ascii="宋体" w:hAnsi="宋体" w:eastAsia="宋体" w:cs="宋体"/>
          <w:color w:val="000000" w:themeColor="text1"/>
          <w:szCs w:val="21"/>
          <w:highlight w:val="none"/>
          <w14:textFill>
            <w14:solidFill>
              <w14:schemeClr w14:val="tx1"/>
            </w14:solidFill>
          </w14:textFill>
        </w:rPr>
      </w:pPr>
    </w:p>
    <w:p>
      <w:pPr>
        <w:pStyle w:val="5"/>
        <w:widowControl w:val="0"/>
        <w:numPr>
          <w:ilvl w:val="0"/>
          <w:numId w:val="3"/>
        </w:numPr>
        <w:overflowPunct w:val="0"/>
        <w:rPr>
          <w:rFonts w:hint="eastAsia" w:ascii="宋体" w:hAnsi="宋体" w:eastAsia="宋体" w:cs="宋体"/>
          <w:color w:val="000000" w:themeColor="text1"/>
          <w:sz w:val="21"/>
          <w:szCs w:val="21"/>
          <w:highlight w:val="none"/>
          <w14:textFill>
            <w14:solidFill>
              <w14:schemeClr w14:val="tx1"/>
            </w14:solidFill>
          </w14:textFill>
        </w:rPr>
      </w:pPr>
      <w:bookmarkStart w:id="110" w:name="_Toc749"/>
      <w:bookmarkStart w:id="111" w:name="_Toc11420"/>
      <w:r>
        <w:rPr>
          <w:rFonts w:hint="eastAsia" w:ascii="宋体" w:hAnsi="宋体" w:eastAsia="宋体" w:cs="宋体"/>
          <w:color w:val="000000" w:themeColor="text1"/>
          <w:sz w:val="21"/>
          <w:szCs w:val="21"/>
          <w:highlight w:val="none"/>
          <w14:textFill>
            <w14:solidFill>
              <w14:schemeClr w14:val="tx1"/>
            </w14:solidFill>
          </w14:textFill>
        </w:rPr>
        <w:t>资格后审</w:t>
      </w:r>
      <w:bookmarkEnd w:id="110"/>
      <w:bookmarkEnd w:id="111"/>
    </w:p>
    <w:p>
      <w:pPr>
        <w:pStyle w:val="44"/>
        <w:widowControl w:val="0"/>
        <w:numPr>
          <w:ilvl w:val="0"/>
          <w:numId w:val="0"/>
        </w:numPr>
        <w:tabs>
          <w:tab w:val="left" w:pos="567"/>
          <w:tab w:val="left" w:pos="907"/>
        </w:tabs>
        <w:adjustRightInd/>
        <w:snapToGrid/>
        <w:ind w:leftChars="0"/>
        <w:jc w:val="both"/>
        <w:rPr>
          <w:rFonts w:hint="eastAsia" w:ascii="宋体" w:hAnsi="宋体" w:eastAsia="宋体" w:cs="宋体"/>
          <w:vanish/>
          <w:color w:val="000000" w:themeColor="text1"/>
          <w:szCs w:val="21"/>
          <w:highlight w:val="none"/>
          <w14:textFill>
            <w14:solidFill>
              <w14:schemeClr w14:val="tx1"/>
            </w14:solidFill>
          </w14:textFill>
        </w:rPr>
      </w:pP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采购人将有权根据本文件中的要求，对评委会推荐的中标候选人进行资格后审。</w:t>
      </w: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中标候选人须无条件配合资格后审，否则采购人有权取消其中标资格，且投标保证金可不予退还。</w:t>
      </w: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资格后审须提供包括但不限于营业执照、税务登记证和在投标文件中提供的资质证明文件、业绩等重要证明文件的原件进行核对，综合考察中标人的履约能力。如采购人要求还须提供业绩证明的其他材料,中标候选人须配合提供。如授权其分支机构进行项目实施或提供售后服务的，亦应提供其与分支机构关系的法律证明材料。</w:t>
      </w: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如发现中标候选人以他人名义投标或者以其他方式弄虚作假，骗取中标的，采购人有权取消其中标资格，且投标保证金可不予退还；给采购人造成损失的，应依法承担赔偿责任。</w:t>
      </w: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人有权审查中标候选人是否具备履行合同的能力，包括但不限于对其规模、人员、场地、生产能力、供货能力等方面的核实或现场考察。如果审查通过，采购人将把合同授予该中标人；如果审查没有通过，采购人有权取消其中标资格，且投标保证金可不予退还，并依次审查下一名中标候选人是否具备履行合同的能力或重新采购。</w:t>
      </w:r>
    </w:p>
    <w:p>
      <w:pPr>
        <w:rPr>
          <w:rFonts w:hint="eastAsia" w:ascii="宋体" w:hAnsi="宋体" w:eastAsia="宋体" w:cs="宋体"/>
          <w:color w:val="000000" w:themeColor="text1"/>
          <w:highlight w:val="none"/>
          <w14:textFill>
            <w14:solidFill>
              <w14:schemeClr w14:val="tx1"/>
            </w14:solidFill>
          </w14:textFill>
        </w:rPr>
      </w:pPr>
    </w:p>
    <w:p>
      <w:pPr>
        <w:pStyle w:val="5"/>
        <w:widowControl w:val="0"/>
        <w:numPr>
          <w:ilvl w:val="0"/>
          <w:numId w:val="3"/>
        </w:numPr>
        <w:overflowPunct w:val="0"/>
        <w:rPr>
          <w:rFonts w:hint="eastAsia" w:ascii="宋体" w:hAnsi="宋体" w:eastAsia="宋体" w:cs="宋体"/>
          <w:color w:val="000000" w:themeColor="text1"/>
          <w:sz w:val="21"/>
          <w:szCs w:val="21"/>
          <w:highlight w:val="none"/>
          <w14:textFill>
            <w14:solidFill>
              <w14:schemeClr w14:val="tx1"/>
            </w14:solidFill>
          </w14:textFill>
        </w:rPr>
      </w:pPr>
      <w:bookmarkStart w:id="112" w:name="_Toc27689"/>
      <w:bookmarkStart w:id="113" w:name="_Toc27302"/>
      <w:r>
        <w:rPr>
          <w:rFonts w:hint="eastAsia" w:ascii="宋体" w:hAnsi="宋体" w:eastAsia="宋体" w:cs="宋体"/>
          <w:color w:val="000000" w:themeColor="text1"/>
          <w:sz w:val="21"/>
          <w:szCs w:val="21"/>
          <w:highlight w:val="none"/>
          <w14:textFill>
            <w14:solidFill>
              <w14:schemeClr w14:val="tx1"/>
            </w14:solidFill>
          </w14:textFill>
        </w:rPr>
        <w:t>合同的签订与履行</w:t>
      </w:r>
      <w:bookmarkEnd w:id="112"/>
      <w:bookmarkEnd w:id="113"/>
    </w:p>
    <w:p>
      <w:pPr>
        <w:pStyle w:val="44"/>
        <w:widowControl w:val="0"/>
        <w:numPr>
          <w:ilvl w:val="0"/>
          <w:numId w:val="0"/>
        </w:numPr>
        <w:tabs>
          <w:tab w:val="left" w:pos="907"/>
        </w:tabs>
        <w:adjustRightInd/>
        <w:snapToGrid/>
        <w:ind w:leftChars="0"/>
        <w:jc w:val="both"/>
        <w:rPr>
          <w:rFonts w:hint="eastAsia" w:ascii="宋体" w:hAnsi="宋体" w:eastAsia="宋体" w:cs="宋体"/>
          <w:vanish/>
          <w:color w:val="000000" w:themeColor="text1"/>
          <w:szCs w:val="21"/>
          <w:highlight w:val="none"/>
          <w14:textFill>
            <w14:solidFill>
              <w14:schemeClr w14:val="tx1"/>
            </w14:solidFill>
          </w14:textFill>
        </w:rPr>
      </w:pP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中标人应当自采购人发出中标通知书之日起30日内，按照采购文件和中标人投标文件的规定，与采购人签订书面合同，否则采购人有权取消其中标资格。所签订的合同不得对采购文件确定的事项和中标人投标文件作实质性修改。在合同签订时，应注意合同中约定的工期开始时间不得早于合同签订时间。</w:t>
      </w: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采购人与中标人应当根据合同的约定依法履行合同义务。</w:t>
      </w: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采购合同的履行、违约责任和解决争议的方法等适用《中华人民共和国民法典》。</w:t>
      </w: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中标人在评审结束当天至合同履行结束，若因不可抗力的因素（如国家出台新法律法规等）造成投标人资质的变动，投标人应以纸质版形式通知采购人。若资质变动导致中标人不再具备履行合同资质要求，采购人有权中止合同。</w:t>
      </w:r>
    </w:p>
    <w:p>
      <w:pPr>
        <w:widowControl w:val="0"/>
        <w:tabs>
          <w:tab w:val="left" w:pos="907"/>
        </w:tabs>
        <w:adjustRightInd/>
        <w:snapToGrid/>
        <w:jc w:val="both"/>
        <w:rPr>
          <w:rFonts w:hint="eastAsia" w:ascii="宋体" w:hAnsi="宋体" w:eastAsia="宋体" w:cs="宋体"/>
          <w:color w:val="000000" w:themeColor="text1"/>
          <w:highlight w:val="none"/>
          <w14:textFill>
            <w14:solidFill>
              <w14:schemeClr w14:val="tx1"/>
            </w14:solidFill>
          </w14:textFill>
        </w:rPr>
      </w:pPr>
    </w:p>
    <w:p>
      <w:pPr>
        <w:pStyle w:val="5"/>
        <w:widowControl w:val="0"/>
        <w:numPr>
          <w:ilvl w:val="0"/>
          <w:numId w:val="3"/>
        </w:numPr>
        <w:overflowPunct w:val="0"/>
        <w:rPr>
          <w:rFonts w:hint="eastAsia" w:ascii="宋体" w:hAnsi="宋体" w:eastAsia="宋体" w:cs="宋体"/>
          <w:color w:val="000000" w:themeColor="text1"/>
          <w:sz w:val="21"/>
          <w:szCs w:val="21"/>
          <w:highlight w:val="none"/>
          <w14:textFill>
            <w14:solidFill>
              <w14:schemeClr w14:val="tx1"/>
            </w14:solidFill>
          </w14:textFill>
        </w:rPr>
      </w:pPr>
      <w:bookmarkStart w:id="114" w:name="_Toc382049124"/>
      <w:bookmarkStart w:id="115" w:name="_Toc303084277"/>
      <w:bookmarkStart w:id="116" w:name="_Toc29009"/>
      <w:bookmarkStart w:id="117" w:name="_Toc6617"/>
      <w:bookmarkStart w:id="118" w:name="_Toc19211"/>
      <w:r>
        <w:rPr>
          <w:rFonts w:hint="eastAsia" w:ascii="宋体" w:hAnsi="宋体" w:eastAsia="宋体" w:cs="宋体"/>
          <w:color w:val="000000" w:themeColor="text1"/>
          <w:sz w:val="21"/>
          <w:szCs w:val="21"/>
          <w:highlight w:val="none"/>
          <w14:textFill>
            <w14:solidFill>
              <w14:schemeClr w14:val="tx1"/>
            </w14:solidFill>
          </w14:textFill>
        </w:rPr>
        <w:t>履约</w:t>
      </w:r>
      <w:bookmarkEnd w:id="114"/>
      <w:bookmarkEnd w:id="115"/>
      <w:bookmarkEnd w:id="116"/>
      <w:r>
        <w:rPr>
          <w:rFonts w:hint="eastAsia" w:ascii="宋体" w:hAnsi="宋体" w:eastAsia="宋体" w:cs="宋体"/>
          <w:color w:val="000000" w:themeColor="text1"/>
          <w:sz w:val="21"/>
          <w:szCs w:val="21"/>
          <w:highlight w:val="none"/>
          <w14:textFill>
            <w14:solidFill>
              <w14:schemeClr w14:val="tx1"/>
            </w14:solidFill>
          </w14:textFill>
        </w:rPr>
        <w:t>担保</w:t>
      </w:r>
      <w:bookmarkEnd w:id="117"/>
      <w:bookmarkEnd w:id="118"/>
    </w:p>
    <w:p>
      <w:pPr>
        <w:pStyle w:val="44"/>
        <w:widowControl w:val="0"/>
        <w:numPr>
          <w:ilvl w:val="0"/>
          <w:numId w:val="0"/>
        </w:numPr>
        <w:tabs>
          <w:tab w:val="left" w:pos="907"/>
        </w:tabs>
        <w:adjustRightInd/>
        <w:snapToGrid/>
        <w:ind w:leftChars="0"/>
        <w:jc w:val="both"/>
        <w:rPr>
          <w:rFonts w:hint="eastAsia" w:ascii="宋体" w:hAnsi="宋体" w:eastAsia="宋体" w:cs="宋体"/>
          <w:vanish/>
          <w:color w:val="000000" w:themeColor="text1"/>
          <w:szCs w:val="21"/>
          <w:highlight w:val="none"/>
          <w14:textFill>
            <w14:solidFill>
              <w14:schemeClr w14:val="tx1"/>
            </w14:solidFill>
          </w14:textFill>
        </w:rPr>
      </w:pP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中标人在采购（合同签署）时提交履约担保，履约担保金额不超过中标合同金额的10%，如果中标人提交的履约保函的有效期先于合同要求的履约保函有效期到达，中标人应在原提交的履约保函有效期满前15天，无条件办理保函延期手续。否则，视中标人违约，采购人可在保函到期前将保函金额转为现金存入履约保证金账户。</w:t>
      </w: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履约担保期限从合同签订之日起至项目服务期结束验收合格并结算完毕后，经双方签字7天内保持有效。</w:t>
      </w: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履约担保可以采用下列任何一种形式：</w:t>
      </w: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（1）履约保函。如果中标人的履约担保是以银行保函形式提供的，则该银行保函应：</w:t>
      </w: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①保函应由银行支行或以上银行机构开具，非东莞市行政区内的银行开具的保函要由银行所在地公证部门出具的公证书。</w:t>
      </w: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②保函的格式参考投标文件附件中提供的无条件不可撤销履约保函格式，保函担保期内若项目未能按期竣工，保函必须延期，办理延期手续时在银行方面所产生费用由中标人负责。</w:t>
      </w: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③履约保函必须打印，手写、涂改无效。</w:t>
      </w: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履约保证金。可采用电汇、银行汇票等银行转账方式提交，但不可以采用现金方式提交。履约保证金金额为中标价的10%。中标人人必须保证履约保证金以中标人的名称在（合同约定的日期）前提交至采购人指定账户。</w:t>
      </w: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若中标人不能按本采购文件（33.1至33.3）的规定提交履约保证金的，采购人将有权取消中标人的中标资格（采购人可以按照评标委员会提出的中标候选人名单排序依次确定其他中标候选人为中标人，也可以重新采购），投标保证金不予退还，给采购人造成的损失如果超过投标保证金数额的，还应当对超过部分予以赔偿。</w:t>
      </w: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为取得履约担保所需的费用，由中标人承担；若工期延误，履约担保时间延长，延长费用由中标人承担。</w:t>
      </w: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若中标人在合同履行过程中出现项目质量事故、工期拖延、欠付工人工资、欠付材料款等情况，采购人在经核查属实后，有权将履约保函金额转为现金存入履约保证金账户；中标人造成采购人损失的，采购人有权立即没收其履约担保，若造成损失超过履约担保的，还应当对超过部分予以赔偿。</w:t>
      </w: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下列任何情况发生时，采购人有权行使享有的担保权利：</w:t>
      </w:r>
    </w:p>
    <w:p>
      <w:pPr>
        <w:widowControl w:val="0"/>
        <w:tabs>
          <w:tab w:val="left" w:pos="907"/>
        </w:tabs>
        <w:adjustRightInd/>
        <w:snapToGrid/>
        <w:ind w:left="567"/>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（1）中标人将本项目转让给他人，或者在投标文件中未说明，且未经采购人同意，将中标项目分包给他人的；</w:t>
      </w:r>
    </w:p>
    <w:p>
      <w:pPr>
        <w:widowControl w:val="0"/>
        <w:tabs>
          <w:tab w:val="left" w:pos="907"/>
        </w:tabs>
        <w:adjustRightInd/>
        <w:snapToGrid/>
        <w:ind w:left="567"/>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（2）中标人在履行采购合同期间，违反有关法律法规的规定及合同约定的条款，损害了采购人的利益。</w:t>
      </w: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在整个项目验收合格后，中标人向采购人提交退回履约担保的申请，采购人办理履约担保退还手续。</w:t>
      </w:r>
    </w:p>
    <w:p>
      <w:pPr>
        <w:widowControl w:val="0"/>
        <w:tabs>
          <w:tab w:val="left" w:pos="907"/>
        </w:tabs>
        <w:adjustRightInd/>
        <w:snapToGrid/>
        <w:jc w:val="both"/>
        <w:rPr>
          <w:rFonts w:hint="eastAsia" w:ascii="宋体" w:hAnsi="宋体" w:eastAsia="宋体" w:cs="宋体"/>
          <w:color w:val="000000" w:themeColor="text1"/>
          <w:highlight w:val="none"/>
          <w14:textFill>
            <w14:solidFill>
              <w14:schemeClr w14:val="tx1"/>
            </w14:solidFill>
          </w14:textFill>
        </w:rPr>
      </w:pPr>
    </w:p>
    <w:p>
      <w:pPr>
        <w:pStyle w:val="5"/>
        <w:widowControl w:val="0"/>
        <w:numPr>
          <w:ilvl w:val="0"/>
          <w:numId w:val="3"/>
        </w:numPr>
        <w:overflowPunct w:val="0"/>
        <w:rPr>
          <w:rFonts w:hint="eastAsia" w:ascii="宋体" w:hAnsi="宋体" w:eastAsia="宋体" w:cs="宋体"/>
          <w:color w:val="000000" w:themeColor="text1"/>
          <w:sz w:val="21"/>
          <w:szCs w:val="21"/>
          <w:highlight w:val="none"/>
          <w14:textFill>
            <w14:solidFill>
              <w14:schemeClr w14:val="tx1"/>
            </w14:solidFill>
          </w14:textFill>
        </w:rPr>
      </w:pPr>
      <w:bookmarkStart w:id="119" w:name="_Toc19347"/>
      <w:bookmarkStart w:id="120" w:name="_Toc18880"/>
      <w:r>
        <w:rPr>
          <w:rFonts w:hint="eastAsia" w:ascii="宋体" w:hAnsi="宋体" w:eastAsia="宋体" w:cs="宋体"/>
          <w:color w:val="000000" w:themeColor="text1"/>
          <w:sz w:val="21"/>
          <w:szCs w:val="21"/>
          <w:highlight w:val="none"/>
          <w14:textFill>
            <w14:solidFill>
              <w14:schemeClr w14:val="tx1"/>
            </w14:solidFill>
          </w14:textFill>
        </w:rPr>
        <w:t>预付款保函（适用于预付款支付）</w:t>
      </w:r>
      <w:bookmarkEnd w:id="119"/>
      <w:bookmarkEnd w:id="120"/>
    </w:p>
    <w:p>
      <w:pPr>
        <w:pStyle w:val="44"/>
        <w:widowControl w:val="0"/>
        <w:numPr>
          <w:ilvl w:val="0"/>
          <w:numId w:val="0"/>
        </w:numPr>
        <w:tabs>
          <w:tab w:val="left" w:pos="567"/>
          <w:tab w:val="left" w:pos="907"/>
        </w:tabs>
        <w:adjustRightInd/>
        <w:snapToGrid/>
        <w:ind w:leftChars="0"/>
        <w:jc w:val="both"/>
        <w:rPr>
          <w:rFonts w:hint="eastAsia" w:ascii="宋体" w:hAnsi="宋体" w:eastAsia="宋体" w:cs="宋体"/>
          <w:vanish/>
          <w:color w:val="000000" w:themeColor="text1"/>
          <w:szCs w:val="21"/>
          <w:highlight w:val="none"/>
          <w14:textFill>
            <w14:solidFill>
              <w14:schemeClr w14:val="tx1"/>
            </w14:solidFill>
          </w14:textFill>
        </w:rPr>
      </w:pP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在签订合同时，中标人应按本须知规定向采购人提交一份合同预付款等额有效的预付款保函。预付款保函有效期从保函开立之日起至采购人向中标人抵扣完所有预付款之日止。如果中标人提交的预付款保函的有效期先于采购文件要求的预付款保函有效期到达，中标人应在原提交的预付款保函有效期前15日内，无条件办理预付款保函延期手续。否则视为中标人违约，采购人可在预付款保函到期前将未抵扣的预付款转为现金存入采购人账户</w:t>
      </w: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预付款保函应：</w:t>
      </w:r>
    </w:p>
    <w:p>
      <w:pPr>
        <w:widowControl w:val="0"/>
        <w:tabs>
          <w:tab w:val="left" w:pos="907"/>
        </w:tabs>
        <w:adjustRightInd/>
        <w:snapToGrid/>
        <w:ind w:left="567"/>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（1）由东莞市行政区域内的银行支行及以上银行机构开具。非东莞市行政区内的银行开具的保函要由银行所在地公证部门出具的公证书。</w:t>
      </w:r>
    </w:p>
    <w:p>
      <w:pPr>
        <w:widowControl w:val="0"/>
        <w:tabs>
          <w:tab w:val="left" w:pos="907"/>
        </w:tabs>
        <w:adjustRightInd/>
        <w:snapToGrid/>
        <w:ind w:left="567"/>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（2）必须打印，手写、涂改无效</w:t>
      </w: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若中标人不能按本须知（34.1至34.2）的规定执行，采购人将不予支付预付款。</w:t>
      </w: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如果中标人提交的预付款保函的有效期先于采购文件要求的预付款保函有效期到达，中标人应在原提交的预付款保函有效期满前15天内，无条件办理预付款保函延期手续。否则视为中标人违约，采购人可在预付款保函到期前将未抵扣的预付款金额转为现金存入采购人账户。</w:t>
      </w:r>
    </w:p>
    <w:p>
      <w:pPr>
        <w:rPr>
          <w:rFonts w:hint="eastAsia" w:ascii="宋体" w:hAnsi="宋体" w:eastAsia="宋体" w:cs="宋体"/>
          <w:color w:val="000000" w:themeColor="text1"/>
          <w:highlight w:val="none"/>
          <w14:textFill>
            <w14:solidFill>
              <w14:schemeClr w14:val="tx1"/>
            </w14:solidFill>
          </w14:textFill>
        </w:rPr>
      </w:pPr>
    </w:p>
    <w:p>
      <w:pPr>
        <w:pStyle w:val="4"/>
        <w:numPr>
          <w:ilvl w:val="0"/>
          <w:numId w:val="2"/>
        </w:numPr>
        <w:spacing w:before="0" w:after="0" w:line="360" w:lineRule="auto"/>
        <w:jc w:val="center"/>
        <w:rPr>
          <w:rFonts w:hint="eastAsia" w:ascii="宋体" w:hAnsi="宋体" w:eastAsia="宋体" w:cs="宋体"/>
          <w:color w:val="000000" w:themeColor="text1"/>
          <w:highlight w:val="none"/>
          <w14:textFill>
            <w14:solidFill>
              <w14:schemeClr w14:val="tx1"/>
            </w14:solidFill>
          </w14:textFill>
        </w:rPr>
      </w:pPr>
      <w:bookmarkStart w:id="121" w:name="_Toc21814"/>
      <w:bookmarkStart w:id="122" w:name="_Toc27556"/>
      <w:r>
        <w:rPr>
          <w:rFonts w:hint="eastAsia" w:ascii="宋体" w:hAnsi="宋体" w:eastAsia="宋体" w:cs="宋体"/>
          <w:color w:val="000000" w:themeColor="text1"/>
          <w:highlight w:val="none"/>
          <w14:textFill>
            <w14:solidFill>
              <w14:schemeClr w14:val="tx1"/>
            </w14:solidFill>
          </w14:textFill>
        </w:rPr>
        <w:t>异议</w:t>
      </w:r>
      <w:bookmarkEnd w:id="121"/>
      <w:bookmarkEnd w:id="122"/>
    </w:p>
    <w:p>
      <w:pPr>
        <w:pStyle w:val="5"/>
        <w:widowControl w:val="0"/>
        <w:numPr>
          <w:ilvl w:val="0"/>
          <w:numId w:val="3"/>
        </w:numPr>
        <w:overflowPunct w:val="0"/>
        <w:rPr>
          <w:rFonts w:hint="eastAsia" w:ascii="宋体" w:hAnsi="宋体" w:eastAsia="宋体" w:cs="宋体"/>
          <w:color w:val="000000" w:themeColor="text1"/>
          <w:sz w:val="21"/>
          <w:szCs w:val="21"/>
          <w:highlight w:val="none"/>
          <w14:textFill>
            <w14:solidFill>
              <w14:schemeClr w14:val="tx1"/>
            </w14:solidFill>
          </w14:textFill>
        </w:rPr>
      </w:pPr>
      <w:bookmarkStart w:id="123" w:name="_Toc9791"/>
      <w:bookmarkStart w:id="124" w:name="_Toc31457"/>
      <w:r>
        <w:rPr>
          <w:rFonts w:hint="eastAsia" w:ascii="宋体" w:hAnsi="宋体" w:eastAsia="宋体" w:cs="宋体"/>
          <w:color w:val="000000" w:themeColor="text1"/>
          <w:sz w:val="21"/>
          <w:szCs w:val="21"/>
          <w:highlight w:val="none"/>
          <w14:textFill>
            <w14:solidFill>
              <w14:schemeClr w14:val="tx1"/>
            </w14:solidFill>
          </w14:textFill>
        </w:rPr>
        <w:t>异议</w:t>
      </w:r>
      <w:bookmarkEnd w:id="123"/>
      <w:bookmarkEnd w:id="124"/>
    </w:p>
    <w:p>
      <w:pPr>
        <w:pStyle w:val="44"/>
        <w:widowControl w:val="0"/>
        <w:numPr>
          <w:ilvl w:val="0"/>
          <w:numId w:val="0"/>
        </w:numPr>
        <w:tabs>
          <w:tab w:val="left" w:pos="907"/>
        </w:tabs>
        <w:adjustRightInd/>
        <w:snapToGrid/>
        <w:ind w:leftChars="0"/>
        <w:jc w:val="both"/>
        <w:rPr>
          <w:rFonts w:hint="eastAsia" w:ascii="宋体" w:hAnsi="宋体" w:eastAsia="宋体" w:cs="宋体"/>
          <w:vanish/>
          <w:color w:val="000000" w:themeColor="text1"/>
          <w:szCs w:val="21"/>
          <w:highlight w:val="none"/>
          <w14:textFill>
            <w14:solidFill>
              <w14:schemeClr w14:val="tx1"/>
            </w14:solidFill>
          </w14:textFill>
        </w:rPr>
      </w:pP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采购文件的异议</w:t>
      </w:r>
      <w:r>
        <w:rPr>
          <w:rFonts w:hint="eastAsia" w:ascii="宋体" w:hAnsi="宋体" w:eastAsia="宋体" w:cs="宋体"/>
          <w:color w:val="000000" w:themeColor="text1"/>
          <w:szCs w:val="21"/>
          <w:highlight w:val="none"/>
          <w14:textFill>
            <w14:solidFill>
              <w14:schemeClr w14:val="tx1"/>
            </w14:solidFill>
          </w14:textFill>
        </w:rPr>
        <w:t xml:space="preserve">  </w:t>
      </w:r>
    </w:p>
    <w:p>
      <w:pPr>
        <w:widowControl w:val="0"/>
        <w:tabs>
          <w:tab w:val="left" w:pos="907"/>
        </w:tabs>
        <w:adjustRightInd/>
        <w:snapToGrid/>
        <w:ind w:firstLine="420" w:firstLineChars="200"/>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kern w:val="2"/>
          <w:szCs w:val="21"/>
          <w:highlight w:val="none"/>
          <w:lang w:val="zh-CN"/>
          <w14:textFill>
            <w14:solidFill>
              <w14:schemeClr w14:val="tx1"/>
            </w14:solidFill>
          </w14:textFill>
        </w:rPr>
        <w:t>投标人或者其他利害关系人对采购文件有异议的，应当在投标截止时间10日前</w:t>
      </w:r>
      <w:r>
        <w:rPr>
          <w:rFonts w:hint="eastAsia" w:ascii="宋体" w:hAnsi="宋体" w:eastAsia="宋体" w:cs="宋体"/>
          <w:color w:val="000000" w:themeColor="text1"/>
          <w:kern w:val="2"/>
          <w:szCs w:val="21"/>
          <w:highlight w:val="none"/>
          <w:lang w:val="zh-CN"/>
          <w14:textFill>
            <w14:solidFill>
              <w14:schemeClr w14:val="tx1"/>
            </w14:solidFill>
          </w14:textFill>
        </w:rPr>
        <w:t>以书面形式向采购代理机构提出，并将材料原件送达采购代理机构，逾期则视为对采购文件所有内容无异议。</w:t>
      </w:r>
      <w:r>
        <w:rPr>
          <w:rFonts w:hint="eastAsia" w:ascii="宋体" w:hAnsi="宋体" w:eastAsia="宋体" w:cs="宋体"/>
          <w:bCs/>
          <w:color w:val="000000" w:themeColor="text1"/>
          <w:kern w:val="2"/>
          <w:szCs w:val="21"/>
          <w:highlight w:val="none"/>
          <w:lang w:val="zh-CN"/>
          <w14:textFill>
            <w14:solidFill>
              <w14:schemeClr w14:val="tx1"/>
            </w14:solidFill>
          </w14:textFill>
        </w:rPr>
        <w:t>异议</w:t>
      </w:r>
      <w:r>
        <w:rPr>
          <w:rFonts w:hint="eastAsia" w:ascii="宋体" w:hAnsi="宋体" w:eastAsia="宋体" w:cs="宋体"/>
          <w:color w:val="000000" w:themeColor="text1"/>
          <w:kern w:val="2"/>
          <w:szCs w:val="21"/>
          <w:highlight w:val="none"/>
          <w:lang w:val="zh-CN"/>
          <w14:textFill>
            <w14:solidFill>
              <w14:schemeClr w14:val="tx1"/>
            </w14:solidFill>
          </w14:textFill>
        </w:rPr>
        <w:t>书面材料必须加盖投标人法人公章，并注明联系人、联系电话、联系地址。</w:t>
      </w:r>
      <w:r>
        <w:rPr>
          <w:rFonts w:hint="eastAsia" w:ascii="宋体" w:hAnsi="宋体" w:eastAsia="宋体" w:cs="宋体"/>
          <w:bCs/>
          <w:color w:val="000000" w:themeColor="text1"/>
          <w:kern w:val="2"/>
          <w:szCs w:val="21"/>
          <w:highlight w:val="none"/>
          <w:lang w:val="zh-CN"/>
          <w14:textFill>
            <w14:solidFill>
              <w14:schemeClr w14:val="tx1"/>
            </w14:solidFill>
          </w14:textFill>
        </w:rPr>
        <w:t>超出</w:t>
      </w:r>
      <w:r>
        <w:rPr>
          <w:rFonts w:hint="eastAsia" w:ascii="宋体" w:hAnsi="宋体" w:eastAsia="宋体" w:cs="宋体"/>
          <w:color w:val="000000" w:themeColor="text1"/>
          <w:kern w:val="2"/>
          <w:szCs w:val="21"/>
          <w:highlight w:val="none"/>
          <w:lang w:val="zh-CN"/>
          <w14:textFill>
            <w14:solidFill>
              <w14:schemeClr w14:val="tx1"/>
            </w14:solidFill>
          </w14:textFill>
        </w:rPr>
        <w:t>提交接收异议截止时间而</w:t>
      </w:r>
      <w:r>
        <w:rPr>
          <w:rFonts w:hint="eastAsia" w:ascii="宋体" w:hAnsi="宋体" w:eastAsia="宋体" w:cs="宋体"/>
          <w:bCs/>
          <w:color w:val="000000" w:themeColor="text1"/>
          <w:kern w:val="2"/>
          <w:szCs w:val="21"/>
          <w:highlight w:val="none"/>
          <w:lang w:val="zh-CN"/>
          <w14:textFill>
            <w14:solidFill>
              <w14:schemeClr w14:val="tx1"/>
            </w14:solidFill>
          </w14:textFill>
        </w:rPr>
        <w:t>提出的任何疑问，</w:t>
      </w:r>
      <w:r>
        <w:rPr>
          <w:rFonts w:hint="eastAsia" w:ascii="宋体" w:hAnsi="宋体" w:eastAsia="宋体" w:cs="宋体"/>
          <w:bCs/>
          <w:color w:val="000000" w:themeColor="text1"/>
          <w:kern w:val="2"/>
          <w:szCs w:val="21"/>
          <w:highlight w:val="none"/>
          <w14:textFill>
            <w14:solidFill>
              <w14:schemeClr w14:val="tx1"/>
            </w14:solidFill>
          </w14:textFill>
        </w:rPr>
        <w:t>采购人或</w:t>
      </w:r>
      <w:r>
        <w:rPr>
          <w:rFonts w:hint="eastAsia" w:ascii="宋体" w:hAnsi="宋体" w:eastAsia="宋体" w:cs="宋体"/>
          <w:bCs/>
          <w:color w:val="000000" w:themeColor="text1"/>
          <w:kern w:val="2"/>
          <w:szCs w:val="21"/>
          <w:highlight w:val="none"/>
          <w:lang w:val="zh-CN"/>
          <w14:textFill>
            <w14:solidFill>
              <w14:schemeClr w14:val="tx1"/>
            </w14:solidFill>
          </w14:textFill>
        </w:rPr>
        <w:t>采购代理机构可不予答复。</w:t>
      </w: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评标结果异议</w:t>
      </w:r>
      <w:r>
        <w:rPr>
          <w:rFonts w:hint="eastAsia" w:ascii="宋体" w:hAnsi="宋体" w:eastAsia="宋体" w:cs="宋体"/>
          <w:color w:val="000000" w:themeColor="text1"/>
          <w:szCs w:val="21"/>
          <w:highlight w:val="none"/>
          <w14:textFill>
            <w14:solidFill>
              <w14:schemeClr w14:val="tx1"/>
            </w14:solidFill>
          </w14:textFill>
        </w:rPr>
        <w:t xml:space="preserve">   </w:t>
      </w:r>
    </w:p>
    <w:p>
      <w:pPr>
        <w:widowControl w:val="0"/>
        <w:tabs>
          <w:tab w:val="left" w:pos="907"/>
        </w:tabs>
        <w:adjustRightInd/>
        <w:snapToGrid/>
        <w:ind w:firstLine="420" w:firstLineChars="200"/>
        <w:jc w:val="both"/>
        <w:rPr>
          <w:rFonts w:hint="eastAsia" w:ascii="宋体" w:hAnsi="宋体" w:eastAsia="宋体" w:cs="宋体"/>
          <w:color w:val="000000" w:themeColor="text1"/>
          <w:kern w:val="2"/>
          <w:szCs w:val="21"/>
          <w:highlight w:val="none"/>
          <w:lang w:val="zh-CN"/>
          <w14:textFill>
            <w14:solidFill>
              <w14:schemeClr w14:val="tx1"/>
            </w14:solidFill>
          </w14:textFill>
        </w:rPr>
      </w:pPr>
      <w:r>
        <w:rPr>
          <w:rFonts w:hint="eastAsia" w:ascii="宋体" w:hAnsi="宋体" w:eastAsia="宋体" w:cs="宋体"/>
          <w:color w:val="000000" w:themeColor="text1"/>
          <w:kern w:val="2"/>
          <w:szCs w:val="21"/>
          <w:highlight w:val="none"/>
          <w:lang w:val="zh-CN"/>
          <w14:textFill>
            <w14:solidFill>
              <w14:schemeClr w14:val="tx1"/>
            </w14:solidFill>
          </w14:textFill>
        </w:rPr>
        <w:t>投标人或者其他利害关系人对评标结果有异议的，应当在中标候选人公示期间向采购代理机构以书面的形式提出，并将完整的异议书面材料原件送达采购代理机构，逾期则视为对评标结果无异议。超出提交异议截止时间而提出的任何疑问，采购代理机构可不予答复。</w:t>
      </w:r>
    </w:p>
    <w:p>
      <w:pPr>
        <w:widowControl w:val="0"/>
        <w:tabs>
          <w:tab w:val="left" w:pos="907"/>
        </w:tabs>
        <w:adjustRightInd/>
        <w:snapToGrid/>
        <w:ind w:firstLine="420" w:firstLineChars="200"/>
        <w:jc w:val="both"/>
        <w:rPr>
          <w:rFonts w:hint="eastAsia" w:ascii="宋体" w:hAnsi="宋体" w:eastAsia="宋体" w:cs="宋体"/>
          <w:color w:val="000000" w:themeColor="text1"/>
          <w:kern w:val="2"/>
          <w:szCs w:val="21"/>
          <w:highlight w:val="none"/>
          <w:lang w:val="zh-CN"/>
          <w14:textFill>
            <w14:solidFill>
              <w14:schemeClr w14:val="tx1"/>
            </w14:solidFill>
          </w14:textFill>
        </w:rPr>
      </w:pPr>
      <w:r>
        <w:rPr>
          <w:rFonts w:hint="eastAsia" w:ascii="宋体" w:hAnsi="宋体" w:eastAsia="宋体" w:cs="宋体"/>
          <w:color w:val="000000" w:themeColor="text1"/>
          <w:kern w:val="2"/>
          <w:szCs w:val="21"/>
          <w:highlight w:val="none"/>
          <w:lang w:val="zh-CN"/>
          <w14:textFill>
            <w14:solidFill>
              <w14:schemeClr w14:val="tx1"/>
            </w14:solidFill>
          </w14:textFill>
        </w:rPr>
        <w:t>采购代理机构将拒收未能提供完整异议书面材料的异议，完整的异议书面材料必须同时包含：异议书（加盖法人公章，并注明联系人、联系电话、联系地址）、授权提交异议的法定代表人授权书原件、反映异议人主体资格的营业执照复印件（加盖法人公章）、以及合法来源的证据证明材料。</w:t>
      </w: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以联合体形式参加采购活动的，其异议应当由组成联合体的所有投标人共同提出。</w:t>
      </w:r>
    </w:p>
    <w:p>
      <w:pPr>
        <w:rPr>
          <w:rFonts w:hint="eastAsia" w:ascii="宋体" w:hAnsi="宋体" w:eastAsia="宋体" w:cs="宋体"/>
          <w:color w:val="000000" w:themeColor="text1"/>
          <w:highlight w:val="none"/>
          <w14:textFill>
            <w14:solidFill>
              <w14:schemeClr w14:val="tx1"/>
            </w14:solidFill>
          </w14:textFill>
        </w:rPr>
      </w:pPr>
    </w:p>
    <w:p>
      <w:pPr>
        <w:pStyle w:val="4"/>
        <w:numPr>
          <w:ilvl w:val="0"/>
          <w:numId w:val="2"/>
        </w:numPr>
        <w:spacing w:before="0" w:after="0" w:line="360" w:lineRule="auto"/>
        <w:jc w:val="center"/>
        <w:rPr>
          <w:rFonts w:hint="eastAsia" w:ascii="宋体" w:hAnsi="宋体" w:eastAsia="宋体" w:cs="宋体"/>
          <w:color w:val="000000" w:themeColor="text1"/>
          <w:highlight w:val="none"/>
          <w14:textFill>
            <w14:solidFill>
              <w14:schemeClr w14:val="tx1"/>
            </w14:solidFill>
          </w14:textFill>
        </w:rPr>
      </w:pPr>
      <w:bookmarkStart w:id="125" w:name="_Toc18965"/>
      <w:bookmarkStart w:id="126" w:name="_Toc16776"/>
      <w:r>
        <w:rPr>
          <w:rFonts w:hint="eastAsia" w:ascii="宋体" w:hAnsi="宋体" w:eastAsia="宋体" w:cs="宋体"/>
          <w:color w:val="000000" w:themeColor="text1"/>
          <w:highlight w:val="none"/>
          <w14:textFill>
            <w14:solidFill>
              <w14:schemeClr w14:val="tx1"/>
            </w14:solidFill>
          </w14:textFill>
        </w:rPr>
        <w:t>其他</w:t>
      </w:r>
      <w:bookmarkEnd w:id="125"/>
      <w:bookmarkEnd w:id="126"/>
    </w:p>
    <w:p>
      <w:pPr>
        <w:pStyle w:val="5"/>
        <w:widowControl w:val="0"/>
        <w:numPr>
          <w:ilvl w:val="0"/>
          <w:numId w:val="3"/>
        </w:numPr>
        <w:overflowPunct w:val="0"/>
        <w:rPr>
          <w:rFonts w:hint="eastAsia" w:ascii="宋体" w:hAnsi="宋体" w:eastAsia="宋体" w:cs="宋体"/>
          <w:color w:val="000000" w:themeColor="text1"/>
          <w:sz w:val="21"/>
          <w:szCs w:val="21"/>
          <w:highlight w:val="none"/>
          <w14:textFill>
            <w14:solidFill>
              <w14:schemeClr w14:val="tx1"/>
            </w14:solidFill>
          </w14:textFill>
        </w:rPr>
      </w:pPr>
      <w:bookmarkStart w:id="127" w:name="_Toc2155"/>
      <w:bookmarkStart w:id="128" w:name="_Toc1587"/>
      <w:r>
        <w:rPr>
          <w:rFonts w:hint="eastAsia" w:ascii="宋体" w:hAnsi="宋体" w:eastAsia="宋体" w:cs="宋体"/>
          <w:color w:val="000000" w:themeColor="text1"/>
          <w:sz w:val="21"/>
          <w:szCs w:val="21"/>
          <w:highlight w:val="none"/>
          <w14:textFill>
            <w14:solidFill>
              <w14:schemeClr w14:val="tx1"/>
            </w14:solidFill>
          </w14:textFill>
        </w:rPr>
        <w:t>采购文件的解释权</w:t>
      </w:r>
      <w:bookmarkEnd w:id="127"/>
      <w:bookmarkEnd w:id="128"/>
    </w:p>
    <w:p>
      <w:pPr>
        <w:pStyle w:val="44"/>
        <w:widowControl w:val="0"/>
        <w:numPr>
          <w:ilvl w:val="0"/>
          <w:numId w:val="0"/>
        </w:numPr>
        <w:tabs>
          <w:tab w:val="left" w:pos="907"/>
        </w:tabs>
        <w:adjustRightInd/>
        <w:snapToGrid/>
        <w:ind w:leftChars="0"/>
        <w:jc w:val="both"/>
        <w:rPr>
          <w:rFonts w:hint="eastAsia" w:ascii="宋体" w:hAnsi="宋体" w:eastAsia="宋体" w:cs="宋体"/>
          <w:vanish/>
          <w:color w:val="000000" w:themeColor="text1"/>
          <w:szCs w:val="21"/>
          <w:highlight w:val="none"/>
          <w14:textFill>
            <w14:solidFill>
              <w14:schemeClr w14:val="tx1"/>
            </w14:solidFill>
          </w14:textFill>
        </w:rPr>
      </w:pPr>
    </w:p>
    <w:p>
      <w:pPr>
        <w:widowControl w:val="0"/>
        <w:numPr>
          <w:ilvl w:val="1"/>
          <w:numId w:val="3"/>
        </w:numPr>
        <w:overflowPunct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本采购文件是根据国家有关法律、法规以及采购管理有关规定和参照国际惯例编制，解释权属本采购代理机构。</w:t>
      </w:r>
    </w:p>
    <w:p>
      <w:pPr>
        <w:widowControl w:val="0"/>
        <w:numPr>
          <w:ilvl w:val="1"/>
          <w:numId w:val="8"/>
        </w:numPr>
        <w:tabs>
          <w:tab w:val="left" w:pos="907"/>
        </w:tabs>
        <w:adjustRightInd/>
        <w:snapToGrid/>
        <w:spacing w:line="360" w:lineRule="exact"/>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br w:type="page"/>
      </w:r>
    </w:p>
    <w:p>
      <w:pPr>
        <w:pStyle w:val="3"/>
        <w:spacing w:before="0" w:after="0" w:line="240" w:lineRule="auto"/>
        <w:rPr>
          <w:rFonts w:hint="eastAsia" w:ascii="宋体" w:hAnsi="宋体" w:eastAsia="宋体" w:cs="宋体"/>
          <w:color w:val="000000" w:themeColor="text1"/>
          <w:sz w:val="28"/>
          <w:szCs w:val="28"/>
          <w:highlight w:val="none"/>
          <w14:textFill>
            <w14:solidFill>
              <w14:schemeClr w14:val="tx1"/>
            </w14:solidFill>
          </w14:textFill>
        </w:rPr>
      </w:pPr>
      <w:bookmarkStart w:id="129" w:name="_Toc15211"/>
      <w:r>
        <w:rPr>
          <w:rFonts w:hint="eastAsia" w:ascii="宋体" w:hAnsi="宋体" w:eastAsia="宋体" w:cs="宋体"/>
          <w:color w:val="000000" w:themeColor="text1"/>
          <w:sz w:val="28"/>
          <w:szCs w:val="28"/>
          <w:highlight w:val="none"/>
          <w14:textFill>
            <w14:solidFill>
              <w14:schemeClr w14:val="tx1"/>
            </w14:solidFill>
          </w14:textFill>
        </w:rPr>
        <w:t>第五部分  合同条款格式</w:t>
      </w:r>
      <w:bookmarkEnd w:id="129"/>
      <w:bookmarkStart w:id="130" w:name="_Toc15636"/>
    </w:p>
    <w:bookmarkEnd w:id="130"/>
    <w:p>
      <w:pPr>
        <w:rPr>
          <w:rFonts w:hint="eastAsia" w:ascii="宋体" w:hAnsi="宋体" w:eastAsia="宋体" w:cs="宋体"/>
          <w:color w:val="000000" w:themeColor="text1"/>
          <w:highlight w:val="none"/>
          <w:lang w:bidi="zh-CN"/>
          <w14:textFill>
            <w14:solidFill>
              <w14:schemeClr w14:val="tx1"/>
            </w14:solidFill>
          </w14:textFill>
        </w:rPr>
      </w:pPr>
      <w:bookmarkStart w:id="131" w:name="_Hlt109815959"/>
      <w:bookmarkEnd w:id="131"/>
    </w:p>
    <w:p>
      <w:pPr>
        <w:pStyle w:val="11"/>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（合同另册）</w:t>
      </w:r>
    </w:p>
    <w:p>
      <w:pP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 xml:space="preserve"> </w:t>
      </w:r>
    </w:p>
    <w:p>
      <w:pPr>
        <w:rPr>
          <w:rFonts w:hint="eastAsia" w:ascii="宋体" w:hAnsi="宋体" w:eastAsia="宋体" w:cs="宋体"/>
          <w:color w:val="000000" w:themeColor="text1"/>
          <w:sz w:val="28"/>
          <w:szCs w:val="28"/>
          <w:highlight w:val="none"/>
          <w14:textFill>
            <w14:solidFill>
              <w14:schemeClr w14:val="tx1"/>
            </w14:solidFill>
          </w14:textFill>
        </w:rPr>
      </w:pPr>
      <w:bookmarkStart w:id="132" w:name="_Toc17124"/>
      <w:r>
        <w:rPr>
          <w:rFonts w:hint="eastAsia" w:ascii="宋体" w:hAnsi="宋体" w:eastAsia="宋体" w:cs="宋体"/>
          <w:color w:val="000000" w:themeColor="text1"/>
          <w:sz w:val="28"/>
          <w:szCs w:val="28"/>
          <w:highlight w:val="none"/>
          <w14:textFill>
            <w14:solidFill>
              <w14:schemeClr w14:val="tx1"/>
            </w14:solidFill>
          </w14:textFill>
        </w:rPr>
        <w:br w:type="page"/>
      </w:r>
    </w:p>
    <w:p>
      <w:pPr>
        <w:pStyle w:val="3"/>
        <w:spacing w:before="0" w:after="0" w:line="24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第六部分附件－投标文件格式</w:t>
      </w:r>
      <w:bookmarkEnd w:id="132"/>
    </w:p>
    <w:p>
      <w:pPr>
        <w:rPr>
          <w:rFonts w:hint="eastAsia" w:ascii="宋体" w:hAnsi="宋体" w:eastAsia="宋体" w:cs="宋体"/>
          <w:color w:val="000000" w:themeColor="text1"/>
          <w:highlight w:val="none"/>
          <w14:textFill>
            <w14:solidFill>
              <w14:schemeClr w14:val="tx1"/>
            </w14:solidFill>
          </w14:textFill>
        </w:rPr>
      </w:pPr>
    </w:p>
    <w:p>
      <w:pPr>
        <w:pStyle w:val="5"/>
        <w:widowControl w:val="0"/>
        <w:overflowPunct w:val="0"/>
        <w:spacing w:line="240" w:lineRule="auto"/>
        <w:rPr>
          <w:rFonts w:hint="eastAsia" w:ascii="宋体" w:hAnsi="宋体" w:eastAsia="宋体" w:cs="宋体"/>
          <w:color w:val="000000" w:themeColor="text1"/>
          <w:sz w:val="21"/>
          <w:szCs w:val="21"/>
          <w:highlight w:val="none"/>
          <w14:textFill>
            <w14:solidFill>
              <w14:schemeClr w14:val="tx1"/>
            </w14:solidFill>
          </w14:textFill>
        </w:rPr>
      </w:pPr>
      <w:bookmarkStart w:id="133" w:name="_Toc25786"/>
      <w:r>
        <w:rPr>
          <w:rFonts w:hint="eastAsia" w:ascii="宋体" w:hAnsi="宋体" w:eastAsia="宋体" w:cs="宋体"/>
          <w:color w:val="000000" w:themeColor="text1"/>
          <w:sz w:val="21"/>
          <w:szCs w:val="21"/>
          <w:highlight w:val="none"/>
          <w14:textFill>
            <w14:solidFill>
              <w14:schemeClr w14:val="tx1"/>
            </w14:solidFill>
          </w14:textFill>
        </w:rPr>
        <w:t>投标文件目录</w:t>
      </w:r>
      <w:bookmarkEnd w:id="133"/>
    </w:p>
    <w:p>
      <w:pPr>
        <w:jc w:val="center"/>
        <w:rPr>
          <w:rFonts w:hint="eastAsia" w:ascii="宋体" w:hAnsi="宋体" w:eastAsia="宋体" w:cs="宋体"/>
          <w:color w:val="000000" w:themeColor="text1"/>
          <w:sz w:val="32"/>
          <w:szCs w:val="32"/>
          <w:highlight w:val="none"/>
          <w14:textFill>
            <w14:solidFill>
              <w14:schemeClr w14:val="tx1"/>
            </w14:solidFill>
          </w14:textFill>
        </w:rPr>
      </w:pPr>
    </w:p>
    <w:p>
      <w:pPr>
        <w:jc w:val="center"/>
        <w:outlineLvl w:val="0"/>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目录</w:t>
      </w:r>
    </w:p>
    <w:p>
      <w:pPr>
        <w:adjustRightInd/>
        <w:snapToGrid/>
        <w:spacing w:line="276"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格式自理。</w:t>
      </w:r>
    </w:p>
    <w:p>
      <w:pPr>
        <w:adjustRightInd/>
        <w:snapToGrid/>
        <w:spacing w:line="276" w:lineRule="auto"/>
        <w:rPr>
          <w:rFonts w:hint="eastAsia" w:ascii="宋体" w:hAnsi="宋体" w:eastAsia="宋体" w:cs="宋体"/>
          <w:color w:val="000000" w:themeColor="text1"/>
          <w:szCs w:val="21"/>
          <w:highlight w:val="none"/>
          <w14:textFill>
            <w14:solidFill>
              <w14:schemeClr w14:val="tx1"/>
            </w14:solidFill>
          </w14:textFill>
        </w:rPr>
      </w:pPr>
    </w:p>
    <w:p>
      <w:pPr>
        <w:adjustRightInd/>
        <w:snapToGrid/>
        <w:spacing w:line="276" w:lineRule="auto"/>
        <w:rPr>
          <w:rFonts w:hint="eastAsia" w:ascii="宋体" w:hAnsi="宋体" w:eastAsia="宋体" w:cs="宋体"/>
          <w:color w:val="000000" w:themeColor="text1"/>
          <w:szCs w:val="21"/>
          <w:highlight w:val="none"/>
          <w14:textFill>
            <w14:solidFill>
              <w14:schemeClr w14:val="tx1"/>
            </w14:solidFill>
          </w14:textFill>
        </w:rPr>
      </w:pPr>
    </w:p>
    <w:p>
      <w:pPr>
        <w:adjustRightInd/>
        <w:snapToGrid/>
        <w:spacing w:line="276"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w:t>
      </w:r>
    </w:p>
    <w:p>
      <w:pPr>
        <w:adjustRightInd/>
        <w:snapToGrid/>
        <w:spacing w:line="276" w:lineRule="auto"/>
        <w:outlineLvl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1、投标人制作的投标文件应当具备目录。</w:t>
      </w:r>
      <w:r>
        <w:rPr>
          <w:rFonts w:hint="eastAsia" w:ascii="宋体" w:hAnsi="宋体" w:eastAsia="宋体" w:cs="宋体"/>
          <w:color w:val="000000" w:themeColor="text1"/>
          <w:szCs w:val="21"/>
          <w:highlight w:val="none"/>
          <w14:textFill>
            <w14:solidFill>
              <w14:schemeClr w14:val="tx1"/>
            </w14:solidFill>
          </w14:textFill>
        </w:rPr>
        <w:br w:type="page"/>
      </w:r>
    </w:p>
    <w:p>
      <w:pPr>
        <w:pStyle w:val="5"/>
        <w:widowControl w:val="0"/>
        <w:overflowPunct w:val="0"/>
        <w:spacing w:line="240" w:lineRule="auto"/>
        <w:rPr>
          <w:rFonts w:hint="eastAsia" w:ascii="宋体" w:hAnsi="宋体" w:eastAsia="宋体" w:cs="宋体"/>
          <w:color w:val="000000" w:themeColor="text1"/>
          <w:sz w:val="21"/>
          <w:szCs w:val="21"/>
          <w:highlight w:val="none"/>
          <w14:textFill>
            <w14:solidFill>
              <w14:schemeClr w14:val="tx1"/>
            </w14:solidFill>
          </w14:textFill>
        </w:rPr>
      </w:pPr>
      <w:bookmarkStart w:id="134" w:name="_Toc18792"/>
      <w:r>
        <w:rPr>
          <w:rFonts w:hint="eastAsia" w:ascii="宋体" w:hAnsi="宋体" w:eastAsia="宋体" w:cs="宋体"/>
          <w:color w:val="000000" w:themeColor="text1"/>
          <w:sz w:val="21"/>
          <w:szCs w:val="21"/>
          <w:highlight w:val="none"/>
          <w14:textFill>
            <w14:solidFill>
              <w14:schemeClr w14:val="tx1"/>
            </w14:solidFill>
          </w14:textFill>
        </w:rPr>
        <w:t>附件1.评分标准索引表</w:t>
      </w:r>
      <w:bookmarkEnd w:id="134"/>
    </w:p>
    <w:p>
      <w:pPr>
        <w:adjustRightInd/>
        <w:snapToGrid/>
        <w:spacing w:line="276" w:lineRule="auto"/>
        <w:rPr>
          <w:rFonts w:hint="eastAsia" w:ascii="宋体" w:hAnsi="宋体" w:eastAsia="宋体" w:cs="宋体"/>
          <w:color w:val="000000" w:themeColor="text1"/>
          <w:szCs w:val="21"/>
          <w:highlight w:val="none"/>
          <w14:textFill>
            <w14:solidFill>
              <w14:schemeClr w14:val="tx1"/>
            </w14:solidFill>
          </w14:textFill>
        </w:rPr>
      </w:pPr>
    </w:p>
    <w:p>
      <w:pPr>
        <w:jc w:val="center"/>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评分标准索引表</w:t>
      </w:r>
    </w:p>
    <w:tbl>
      <w:tblPr>
        <w:tblStyle w:val="3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704" w:type="dxa"/>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1704" w:type="dxa"/>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评审项目</w:t>
            </w:r>
          </w:p>
        </w:tc>
        <w:tc>
          <w:tcPr>
            <w:tcW w:w="1704" w:type="dxa"/>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评审细则</w:t>
            </w:r>
          </w:p>
        </w:tc>
        <w:tc>
          <w:tcPr>
            <w:tcW w:w="1705" w:type="dxa"/>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分值</w:t>
            </w:r>
          </w:p>
        </w:tc>
        <w:tc>
          <w:tcPr>
            <w:tcW w:w="1705" w:type="dxa"/>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页码范围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8522" w:type="dxa"/>
            <w:gridSpan w:val="5"/>
            <w:vAlign w:val="center"/>
          </w:tcPr>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商务评审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pPr>
              <w:jc w:val="center"/>
              <w:rPr>
                <w:rFonts w:hint="eastAsia" w:ascii="宋体" w:hAnsi="宋体" w:eastAsia="宋体" w:cs="宋体"/>
                <w:color w:val="000000" w:themeColor="text1"/>
                <w:highlight w:val="none"/>
                <w14:textFill>
                  <w14:solidFill>
                    <w14:schemeClr w14:val="tx1"/>
                  </w14:solidFill>
                </w14:textFill>
              </w:rPr>
            </w:pPr>
          </w:p>
        </w:tc>
        <w:tc>
          <w:tcPr>
            <w:tcW w:w="1704" w:type="dxa"/>
            <w:vAlign w:val="center"/>
          </w:tcPr>
          <w:p>
            <w:pPr>
              <w:jc w:val="center"/>
              <w:rPr>
                <w:rFonts w:hint="eastAsia" w:ascii="宋体" w:hAnsi="宋体" w:eastAsia="宋体" w:cs="宋体"/>
                <w:color w:val="000000" w:themeColor="text1"/>
                <w:highlight w:val="none"/>
                <w14:textFill>
                  <w14:solidFill>
                    <w14:schemeClr w14:val="tx1"/>
                  </w14:solidFill>
                </w14:textFill>
              </w:rPr>
            </w:pPr>
          </w:p>
        </w:tc>
        <w:tc>
          <w:tcPr>
            <w:tcW w:w="1704" w:type="dxa"/>
            <w:vAlign w:val="center"/>
          </w:tcPr>
          <w:p>
            <w:pPr>
              <w:jc w:val="center"/>
              <w:rPr>
                <w:rFonts w:hint="eastAsia" w:ascii="宋体" w:hAnsi="宋体" w:eastAsia="宋体" w:cs="宋体"/>
                <w:color w:val="000000" w:themeColor="text1"/>
                <w:highlight w:val="none"/>
                <w14:textFill>
                  <w14:solidFill>
                    <w14:schemeClr w14:val="tx1"/>
                  </w14:solidFill>
                </w14:textFill>
              </w:rPr>
            </w:pPr>
          </w:p>
        </w:tc>
        <w:tc>
          <w:tcPr>
            <w:tcW w:w="1705" w:type="dxa"/>
            <w:vAlign w:val="center"/>
          </w:tcPr>
          <w:p>
            <w:pPr>
              <w:jc w:val="center"/>
              <w:rPr>
                <w:rFonts w:hint="eastAsia" w:ascii="宋体" w:hAnsi="宋体" w:eastAsia="宋体" w:cs="宋体"/>
                <w:color w:val="000000" w:themeColor="text1"/>
                <w:highlight w:val="none"/>
                <w14:textFill>
                  <w14:solidFill>
                    <w14:schemeClr w14:val="tx1"/>
                  </w14:solidFill>
                </w14:textFill>
              </w:rPr>
            </w:pPr>
          </w:p>
        </w:tc>
        <w:tc>
          <w:tcPr>
            <w:tcW w:w="1705" w:type="dxa"/>
            <w:vAlign w:val="center"/>
          </w:tcPr>
          <w:p>
            <w:pPr>
              <w:jc w:val="center"/>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pPr>
              <w:jc w:val="center"/>
              <w:rPr>
                <w:rFonts w:hint="eastAsia" w:ascii="宋体" w:hAnsi="宋体" w:eastAsia="宋体" w:cs="宋体"/>
                <w:color w:val="000000" w:themeColor="text1"/>
                <w:highlight w:val="none"/>
                <w14:textFill>
                  <w14:solidFill>
                    <w14:schemeClr w14:val="tx1"/>
                  </w14:solidFill>
                </w14:textFill>
              </w:rPr>
            </w:pPr>
          </w:p>
        </w:tc>
        <w:tc>
          <w:tcPr>
            <w:tcW w:w="1704" w:type="dxa"/>
            <w:vAlign w:val="center"/>
          </w:tcPr>
          <w:p>
            <w:pPr>
              <w:jc w:val="center"/>
              <w:rPr>
                <w:rFonts w:hint="eastAsia" w:ascii="宋体" w:hAnsi="宋体" w:eastAsia="宋体" w:cs="宋体"/>
                <w:color w:val="000000" w:themeColor="text1"/>
                <w:highlight w:val="none"/>
                <w14:textFill>
                  <w14:solidFill>
                    <w14:schemeClr w14:val="tx1"/>
                  </w14:solidFill>
                </w14:textFill>
              </w:rPr>
            </w:pPr>
          </w:p>
        </w:tc>
        <w:tc>
          <w:tcPr>
            <w:tcW w:w="1704" w:type="dxa"/>
            <w:vAlign w:val="center"/>
          </w:tcPr>
          <w:p>
            <w:pPr>
              <w:jc w:val="center"/>
              <w:rPr>
                <w:rFonts w:hint="eastAsia" w:ascii="宋体" w:hAnsi="宋体" w:eastAsia="宋体" w:cs="宋体"/>
                <w:color w:val="000000" w:themeColor="text1"/>
                <w:highlight w:val="none"/>
                <w14:textFill>
                  <w14:solidFill>
                    <w14:schemeClr w14:val="tx1"/>
                  </w14:solidFill>
                </w14:textFill>
              </w:rPr>
            </w:pPr>
          </w:p>
        </w:tc>
        <w:tc>
          <w:tcPr>
            <w:tcW w:w="1705" w:type="dxa"/>
            <w:vAlign w:val="center"/>
          </w:tcPr>
          <w:p>
            <w:pPr>
              <w:jc w:val="center"/>
              <w:rPr>
                <w:rFonts w:hint="eastAsia" w:ascii="宋体" w:hAnsi="宋体" w:eastAsia="宋体" w:cs="宋体"/>
                <w:color w:val="000000" w:themeColor="text1"/>
                <w:highlight w:val="none"/>
                <w14:textFill>
                  <w14:solidFill>
                    <w14:schemeClr w14:val="tx1"/>
                  </w14:solidFill>
                </w14:textFill>
              </w:rPr>
            </w:pPr>
          </w:p>
        </w:tc>
        <w:tc>
          <w:tcPr>
            <w:tcW w:w="1705" w:type="dxa"/>
            <w:vAlign w:val="center"/>
          </w:tcPr>
          <w:p>
            <w:pPr>
              <w:jc w:val="center"/>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pPr>
              <w:jc w:val="center"/>
              <w:rPr>
                <w:rFonts w:hint="eastAsia" w:ascii="宋体" w:hAnsi="宋体" w:eastAsia="宋体" w:cs="宋体"/>
                <w:color w:val="000000" w:themeColor="text1"/>
                <w:highlight w:val="none"/>
                <w14:textFill>
                  <w14:solidFill>
                    <w14:schemeClr w14:val="tx1"/>
                  </w14:solidFill>
                </w14:textFill>
              </w:rPr>
            </w:pPr>
          </w:p>
        </w:tc>
        <w:tc>
          <w:tcPr>
            <w:tcW w:w="1704" w:type="dxa"/>
            <w:vAlign w:val="center"/>
          </w:tcPr>
          <w:p>
            <w:pPr>
              <w:jc w:val="center"/>
              <w:rPr>
                <w:rFonts w:hint="eastAsia" w:ascii="宋体" w:hAnsi="宋体" w:eastAsia="宋体" w:cs="宋体"/>
                <w:color w:val="000000" w:themeColor="text1"/>
                <w:highlight w:val="none"/>
                <w14:textFill>
                  <w14:solidFill>
                    <w14:schemeClr w14:val="tx1"/>
                  </w14:solidFill>
                </w14:textFill>
              </w:rPr>
            </w:pPr>
          </w:p>
        </w:tc>
        <w:tc>
          <w:tcPr>
            <w:tcW w:w="1704" w:type="dxa"/>
            <w:vAlign w:val="center"/>
          </w:tcPr>
          <w:p>
            <w:pPr>
              <w:jc w:val="center"/>
              <w:rPr>
                <w:rFonts w:hint="eastAsia" w:ascii="宋体" w:hAnsi="宋体" w:eastAsia="宋体" w:cs="宋体"/>
                <w:color w:val="000000" w:themeColor="text1"/>
                <w:highlight w:val="none"/>
                <w14:textFill>
                  <w14:solidFill>
                    <w14:schemeClr w14:val="tx1"/>
                  </w14:solidFill>
                </w14:textFill>
              </w:rPr>
            </w:pPr>
          </w:p>
        </w:tc>
        <w:tc>
          <w:tcPr>
            <w:tcW w:w="1705" w:type="dxa"/>
            <w:vAlign w:val="center"/>
          </w:tcPr>
          <w:p>
            <w:pPr>
              <w:jc w:val="center"/>
              <w:rPr>
                <w:rFonts w:hint="eastAsia" w:ascii="宋体" w:hAnsi="宋体" w:eastAsia="宋体" w:cs="宋体"/>
                <w:color w:val="000000" w:themeColor="text1"/>
                <w:highlight w:val="none"/>
                <w14:textFill>
                  <w14:solidFill>
                    <w14:schemeClr w14:val="tx1"/>
                  </w14:solidFill>
                </w14:textFill>
              </w:rPr>
            </w:pPr>
          </w:p>
        </w:tc>
        <w:tc>
          <w:tcPr>
            <w:tcW w:w="1705" w:type="dxa"/>
            <w:vAlign w:val="center"/>
          </w:tcPr>
          <w:p>
            <w:pPr>
              <w:jc w:val="center"/>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8522" w:type="dxa"/>
            <w:gridSpan w:val="5"/>
            <w:vAlign w:val="center"/>
          </w:tcPr>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技术评审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pPr>
              <w:jc w:val="center"/>
              <w:rPr>
                <w:rFonts w:hint="eastAsia" w:ascii="宋体" w:hAnsi="宋体" w:eastAsia="宋体" w:cs="宋体"/>
                <w:color w:val="000000" w:themeColor="text1"/>
                <w:highlight w:val="none"/>
                <w14:textFill>
                  <w14:solidFill>
                    <w14:schemeClr w14:val="tx1"/>
                  </w14:solidFill>
                </w14:textFill>
              </w:rPr>
            </w:pPr>
          </w:p>
        </w:tc>
        <w:tc>
          <w:tcPr>
            <w:tcW w:w="1704" w:type="dxa"/>
            <w:vAlign w:val="center"/>
          </w:tcPr>
          <w:p>
            <w:pPr>
              <w:jc w:val="center"/>
              <w:rPr>
                <w:rFonts w:hint="eastAsia" w:ascii="宋体" w:hAnsi="宋体" w:eastAsia="宋体" w:cs="宋体"/>
                <w:color w:val="000000" w:themeColor="text1"/>
                <w:highlight w:val="none"/>
                <w14:textFill>
                  <w14:solidFill>
                    <w14:schemeClr w14:val="tx1"/>
                  </w14:solidFill>
                </w14:textFill>
              </w:rPr>
            </w:pPr>
          </w:p>
        </w:tc>
        <w:tc>
          <w:tcPr>
            <w:tcW w:w="1704" w:type="dxa"/>
            <w:vAlign w:val="center"/>
          </w:tcPr>
          <w:p>
            <w:pPr>
              <w:jc w:val="center"/>
              <w:rPr>
                <w:rFonts w:hint="eastAsia" w:ascii="宋体" w:hAnsi="宋体" w:eastAsia="宋体" w:cs="宋体"/>
                <w:color w:val="000000" w:themeColor="text1"/>
                <w:highlight w:val="none"/>
                <w14:textFill>
                  <w14:solidFill>
                    <w14:schemeClr w14:val="tx1"/>
                  </w14:solidFill>
                </w14:textFill>
              </w:rPr>
            </w:pPr>
          </w:p>
        </w:tc>
        <w:tc>
          <w:tcPr>
            <w:tcW w:w="1705" w:type="dxa"/>
            <w:vAlign w:val="center"/>
          </w:tcPr>
          <w:p>
            <w:pPr>
              <w:jc w:val="center"/>
              <w:rPr>
                <w:rFonts w:hint="eastAsia" w:ascii="宋体" w:hAnsi="宋体" w:eastAsia="宋体" w:cs="宋体"/>
                <w:color w:val="000000" w:themeColor="text1"/>
                <w:highlight w:val="none"/>
                <w14:textFill>
                  <w14:solidFill>
                    <w14:schemeClr w14:val="tx1"/>
                  </w14:solidFill>
                </w14:textFill>
              </w:rPr>
            </w:pPr>
          </w:p>
        </w:tc>
        <w:tc>
          <w:tcPr>
            <w:tcW w:w="1705" w:type="dxa"/>
            <w:vAlign w:val="center"/>
          </w:tcPr>
          <w:p>
            <w:pPr>
              <w:jc w:val="center"/>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pPr>
              <w:jc w:val="center"/>
              <w:rPr>
                <w:rFonts w:hint="eastAsia" w:ascii="宋体" w:hAnsi="宋体" w:eastAsia="宋体" w:cs="宋体"/>
                <w:color w:val="000000" w:themeColor="text1"/>
                <w:highlight w:val="none"/>
                <w14:textFill>
                  <w14:solidFill>
                    <w14:schemeClr w14:val="tx1"/>
                  </w14:solidFill>
                </w14:textFill>
              </w:rPr>
            </w:pPr>
          </w:p>
        </w:tc>
        <w:tc>
          <w:tcPr>
            <w:tcW w:w="1704" w:type="dxa"/>
            <w:vAlign w:val="center"/>
          </w:tcPr>
          <w:p>
            <w:pPr>
              <w:jc w:val="center"/>
              <w:rPr>
                <w:rFonts w:hint="eastAsia" w:ascii="宋体" w:hAnsi="宋体" w:eastAsia="宋体" w:cs="宋体"/>
                <w:color w:val="000000" w:themeColor="text1"/>
                <w:highlight w:val="none"/>
                <w14:textFill>
                  <w14:solidFill>
                    <w14:schemeClr w14:val="tx1"/>
                  </w14:solidFill>
                </w14:textFill>
              </w:rPr>
            </w:pPr>
          </w:p>
        </w:tc>
        <w:tc>
          <w:tcPr>
            <w:tcW w:w="1704" w:type="dxa"/>
            <w:vAlign w:val="center"/>
          </w:tcPr>
          <w:p>
            <w:pPr>
              <w:jc w:val="center"/>
              <w:rPr>
                <w:rFonts w:hint="eastAsia" w:ascii="宋体" w:hAnsi="宋体" w:eastAsia="宋体" w:cs="宋体"/>
                <w:color w:val="000000" w:themeColor="text1"/>
                <w:highlight w:val="none"/>
                <w14:textFill>
                  <w14:solidFill>
                    <w14:schemeClr w14:val="tx1"/>
                  </w14:solidFill>
                </w14:textFill>
              </w:rPr>
            </w:pPr>
          </w:p>
        </w:tc>
        <w:tc>
          <w:tcPr>
            <w:tcW w:w="1705" w:type="dxa"/>
            <w:vAlign w:val="center"/>
          </w:tcPr>
          <w:p>
            <w:pPr>
              <w:jc w:val="center"/>
              <w:rPr>
                <w:rFonts w:hint="eastAsia" w:ascii="宋体" w:hAnsi="宋体" w:eastAsia="宋体" w:cs="宋体"/>
                <w:color w:val="000000" w:themeColor="text1"/>
                <w:highlight w:val="none"/>
                <w14:textFill>
                  <w14:solidFill>
                    <w14:schemeClr w14:val="tx1"/>
                  </w14:solidFill>
                </w14:textFill>
              </w:rPr>
            </w:pPr>
          </w:p>
        </w:tc>
        <w:tc>
          <w:tcPr>
            <w:tcW w:w="1705" w:type="dxa"/>
            <w:vAlign w:val="center"/>
          </w:tcPr>
          <w:p>
            <w:pPr>
              <w:jc w:val="center"/>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pPr>
              <w:jc w:val="center"/>
              <w:rPr>
                <w:rFonts w:hint="eastAsia" w:ascii="宋体" w:hAnsi="宋体" w:eastAsia="宋体" w:cs="宋体"/>
                <w:color w:val="000000" w:themeColor="text1"/>
                <w:highlight w:val="none"/>
                <w14:textFill>
                  <w14:solidFill>
                    <w14:schemeClr w14:val="tx1"/>
                  </w14:solidFill>
                </w14:textFill>
              </w:rPr>
            </w:pPr>
          </w:p>
        </w:tc>
        <w:tc>
          <w:tcPr>
            <w:tcW w:w="1704" w:type="dxa"/>
            <w:vAlign w:val="center"/>
          </w:tcPr>
          <w:p>
            <w:pPr>
              <w:jc w:val="center"/>
              <w:rPr>
                <w:rFonts w:hint="eastAsia" w:ascii="宋体" w:hAnsi="宋体" w:eastAsia="宋体" w:cs="宋体"/>
                <w:color w:val="000000" w:themeColor="text1"/>
                <w:highlight w:val="none"/>
                <w14:textFill>
                  <w14:solidFill>
                    <w14:schemeClr w14:val="tx1"/>
                  </w14:solidFill>
                </w14:textFill>
              </w:rPr>
            </w:pPr>
          </w:p>
        </w:tc>
        <w:tc>
          <w:tcPr>
            <w:tcW w:w="1704" w:type="dxa"/>
            <w:vAlign w:val="center"/>
          </w:tcPr>
          <w:p>
            <w:pPr>
              <w:jc w:val="center"/>
              <w:rPr>
                <w:rFonts w:hint="eastAsia" w:ascii="宋体" w:hAnsi="宋体" w:eastAsia="宋体" w:cs="宋体"/>
                <w:color w:val="000000" w:themeColor="text1"/>
                <w:highlight w:val="none"/>
                <w14:textFill>
                  <w14:solidFill>
                    <w14:schemeClr w14:val="tx1"/>
                  </w14:solidFill>
                </w14:textFill>
              </w:rPr>
            </w:pPr>
          </w:p>
        </w:tc>
        <w:tc>
          <w:tcPr>
            <w:tcW w:w="1705" w:type="dxa"/>
            <w:vAlign w:val="center"/>
          </w:tcPr>
          <w:p>
            <w:pPr>
              <w:jc w:val="center"/>
              <w:rPr>
                <w:rFonts w:hint="eastAsia" w:ascii="宋体" w:hAnsi="宋体" w:eastAsia="宋体" w:cs="宋体"/>
                <w:color w:val="000000" w:themeColor="text1"/>
                <w:highlight w:val="none"/>
                <w14:textFill>
                  <w14:solidFill>
                    <w14:schemeClr w14:val="tx1"/>
                  </w14:solidFill>
                </w14:textFill>
              </w:rPr>
            </w:pPr>
          </w:p>
        </w:tc>
        <w:tc>
          <w:tcPr>
            <w:tcW w:w="1705" w:type="dxa"/>
            <w:vAlign w:val="center"/>
          </w:tcPr>
          <w:p>
            <w:pPr>
              <w:jc w:val="center"/>
              <w:rPr>
                <w:rFonts w:hint="eastAsia" w:ascii="宋体" w:hAnsi="宋体" w:eastAsia="宋体" w:cs="宋体"/>
                <w:color w:val="000000" w:themeColor="text1"/>
                <w:highlight w:val="none"/>
                <w14:textFill>
                  <w14:solidFill>
                    <w14:schemeClr w14:val="tx1"/>
                  </w14:solidFill>
                </w14:textFill>
              </w:rPr>
            </w:pPr>
          </w:p>
        </w:tc>
      </w:tr>
    </w:tbl>
    <w:p>
      <w:pPr>
        <w:rPr>
          <w:rFonts w:hint="eastAsia" w:ascii="宋体" w:hAnsi="宋体" w:eastAsia="宋体" w:cs="宋体"/>
          <w:color w:val="000000" w:themeColor="text1"/>
          <w:szCs w:val="21"/>
          <w:highlight w:val="none"/>
          <w14:textFill>
            <w14:solidFill>
              <w14:schemeClr w14:val="tx1"/>
            </w14:solidFill>
          </w14:textFill>
        </w:rPr>
      </w:pPr>
    </w:p>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w:t>
      </w:r>
    </w:p>
    <w:p>
      <w:pPr>
        <w:numPr>
          <w:ilvl w:val="0"/>
          <w:numId w:val="9"/>
        </w:num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该表格为参考格式，投标人可按实际情况自行制订评分标准索引表。</w:t>
      </w:r>
    </w:p>
    <w:p>
      <w:pPr>
        <w:pStyle w:val="11"/>
        <w:spacing w:before="0"/>
        <w:ind w:left="0"/>
        <w:rPr>
          <w:rFonts w:hint="eastAsia" w:ascii="宋体" w:hAnsi="宋体" w:eastAsia="宋体" w:cs="宋体"/>
          <w:color w:val="000000" w:themeColor="text1"/>
          <w:highlight w:val="none"/>
          <w14:textFill>
            <w14:solidFill>
              <w14:schemeClr w14:val="tx1"/>
            </w14:solidFill>
          </w14:textFill>
        </w:rPr>
      </w:pPr>
    </w:p>
    <w:p>
      <w:pPr>
        <w:adjustRightInd/>
        <w:snapToGrid/>
        <w:spacing w:line="276" w:lineRule="auto"/>
        <w:rPr>
          <w:rFonts w:hint="eastAsia" w:ascii="宋体" w:hAnsi="宋体" w:eastAsia="宋体" w:cs="宋体"/>
          <w:color w:val="000000" w:themeColor="text1"/>
          <w:szCs w:val="21"/>
          <w:highlight w:val="none"/>
          <w14:textFill>
            <w14:solidFill>
              <w14:schemeClr w14:val="tx1"/>
            </w14:solidFill>
          </w14:textFill>
        </w:rPr>
      </w:pPr>
    </w:p>
    <w:p>
      <w:pPr>
        <w:adjustRightInd/>
        <w:snapToGrid/>
        <w:spacing w:line="276" w:lineRule="auto"/>
        <w:rPr>
          <w:rFonts w:hint="eastAsia" w:ascii="宋体" w:hAnsi="宋体" w:eastAsia="宋体" w:cs="宋体"/>
          <w:color w:val="000000" w:themeColor="text1"/>
          <w:szCs w:val="21"/>
          <w:highlight w:val="none"/>
          <w14:textFill>
            <w14:solidFill>
              <w14:schemeClr w14:val="tx1"/>
            </w14:solidFill>
          </w14:textFill>
        </w:rPr>
      </w:pPr>
    </w:p>
    <w:p>
      <w:pPr>
        <w:adjustRightInd/>
        <w:snapToGrid/>
        <w:spacing w:line="276" w:lineRule="auto"/>
        <w:rPr>
          <w:rFonts w:hint="eastAsia" w:ascii="宋体" w:hAnsi="宋体" w:eastAsia="宋体" w:cs="宋体"/>
          <w:color w:val="000000" w:themeColor="text1"/>
          <w:szCs w:val="21"/>
          <w:highlight w:val="none"/>
          <w14:textFill>
            <w14:solidFill>
              <w14:schemeClr w14:val="tx1"/>
            </w14:solidFill>
          </w14:textFill>
        </w:rPr>
      </w:pPr>
    </w:p>
    <w:p>
      <w:pPr>
        <w:adjustRightInd/>
        <w:snapToGrid/>
        <w:spacing w:line="276" w:lineRule="auto"/>
        <w:rPr>
          <w:rFonts w:hint="eastAsia" w:ascii="宋体" w:hAnsi="宋体" w:eastAsia="宋体" w:cs="宋体"/>
          <w:color w:val="000000" w:themeColor="text1"/>
          <w:szCs w:val="21"/>
          <w:highlight w:val="none"/>
          <w14:textFill>
            <w14:solidFill>
              <w14:schemeClr w14:val="tx1"/>
            </w14:solidFill>
          </w14:textFill>
        </w:rPr>
      </w:pPr>
    </w:p>
    <w:p>
      <w:pPr>
        <w:adjustRightInd/>
        <w:snapToGrid/>
        <w:spacing w:line="276" w:lineRule="auto"/>
        <w:rPr>
          <w:rFonts w:hint="eastAsia" w:ascii="宋体" w:hAnsi="宋体" w:eastAsia="宋体" w:cs="宋体"/>
          <w:color w:val="000000" w:themeColor="text1"/>
          <w:szCs w:val="21"/>
          <w:highlight w:val="none"/>
          <w14:textFill>
            <w14:solidFill>
              <w14:schemeClr w14:val="tx1"/>
            </w14:solidFill>
          </w14:textFill>
        </w:rPr>
      </w:pPr>
    </w:p>
    <w:p>
      <w:pPr>
        <w:adjustRightInd/>
        <w:snapToGrid/>
        <w:spacing w:line="276"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br w:type="page"/>
      </w:r>
    </w:p>
    <w:p>
      <w:pPr>
        <w:jc w:val="center"/>
        <w:rPr>
          <w:rFonts w:hint="eastAsia" w:ascii="宋体" w:hAnsi="宋体" w:eastAsia="宋体" w:cs="宋体"/>
          <w:color w:val="000000" w:themeColor="text1"/>
          <w:sz w:val="52"/>
          <w:szCs w:val="52"/>
          <w:highlight w:val="none"/>
          <w14:textFill>
            <w14:solidFill>
              <w14:schemeClr w14:val="tx1"/>
            </w14:solidFill>
          </w14:textFill>
        </w:rPr>
      </w:pPr>
      <w:bookmarkStart w:id="135" w:name="_Toc30918"/>
      <w:bookmarkStart w:id="136" w:name="_Toc18450"/>
      <w:bookmarkStart w:id="137" w:name="_Toc20335"/>
      <w:bookmarkStart w:id="138" w:name="_Toc28154"/>
      <w:bookmarkStart w:id="139" w:name="_Toc21746"/>
    </w:p>
    <w:p>
      <w:pPr>
        <w:pStyle w:val="3"/>
        <w:spacing w:before="0" w:after="0" w:line="360" w:lineRule="auto"/>
        <w:jc w:val="center"/>
        <w:rPr>
          <w:rFonts w:hint="eastAsia" w:ascii="宋体" w:hAnsi="宋体" w:eastAsia="宋体" w:cs="宋体"/>
          <w:color w:val="000000" w:themeColor="text1"/>
          <w:sz w:val="72"/>
          <w:szCs w:val="72"/>
          <w:highlight w:val="none"/>
          <w14:textFill>
            <w14:solidFill>
              <w14:schemeClr w14:val="tx1"/>
            </w14:solidFill>
          </w14:textFill>
        </w:rPr>
      </w:pPr>
      <w:bookmarkStart w:id="140" w:name="_Toc9213"/>
      <w:r>
        <w:rPr>
          <w:rFonts w:hint="eastAsia" w:ascii="宋体" w:hAnsi="宋体" w:eastAsia="宋体" w:cs="宋体"/>
          <w:color w:val="000000" w:themeColor="text1"/>
          <w:sz w:val="72"/>
          <w:szCs w:val="72"/>
          <w:highlight w:val="none"/>
          <w14:textFill>
            <w14:solidFill>
              <w14:schemeClr w14:val="tx1"/>
            </w14:solidFill>
          </w14:textFill>
        </w:rPr>
        <w:t>价格文件</w:t>
      </w:r>
      <w:bookmarkEnd w:id="135"/>
      <w:bookmarkEnd w:id="136"/>
      <w:bookmarkEnd w:id="140"/>
      <w:bookmarkStart w:id="141" w:name="_Hlt10456397"/>
      <w:bookmarkEnd w:id="141"/>
      <w:bookmarkStart w:id="142" w:name="_Hlt10519799"/>
      <w:bookmarkEnd w:id="142"/>
    </w:p>
    <w:p>
      <w:pPr>
        <w:jc w:val="center"/>
        <w:rPr>
          <w:rFonts w:hint="eastAsia" w:ascii="宋体" w:hAnsi="宋体" w:eastAsia="宋体" w:cs="宋体"/>
          <w:color w:val="000000" w:themeColor="text1"/>
          <w:sz w:val="72"/>
          <w:szCs w:val="72"/>
          <w:highlight w:val="none"/>
          <w14:textFill>
            <w14:solidFill>
              <w14:schemeClr w14:val="tx1"/>
            </w14:solidFill>
          </w14:textFill>
        </w:rPr>
      </w:pPr>
      <w:r>
        <w:rPr>
          <w:rFonts w:hint="eastAsia" w:ascii="宋体" w:hAnsi="宋体" w:eastAsia="宋体" w:cs="宋体"/>
          <w:color w:val="000000" w:themeColor="text1"/>
          <w:sz w:val="72"/>
          <w:szCs w:val="72"/>
          <w:highlight w:val="none"/>
          <w14:textFill>
            <w14:solidFill>
              <w14:schemeClr w14:val="tx1"/>
            </w14:solidFill>
          </w14:textFill>
        </w:rPr>
        <w:t>（单独装订成册）</w:t>
      </w:r>
      <w:bookmarkEnd w:id="137"/>
      <w:bookmarkEnd w:id="138"/>
      <w:bookmarkEnd w:id="139"/>
    </w:p>
    <w:p>
      <w:pPr>
        <w:rPr>
          <w:rFonts w:hint="eastAsia" w:ascii="宋体" w:hAnsi="宋体" w:eastAsia="宋体" w:cs="宋体"/>
          <w:color w:val="000000" w:themeColor="text1"/>
          <w:highlight w:val="none"/>
          <w14:textFill>
            <w14:solidFill>
              <w14:schemeClr w14:val="tx1"/>
            </w14:solidFill>
          </w14:textFill>
        </w:rPr>
      </w:pPr>
    </w:p>
    <w:p>
      <w:pPr>
        <w:pStyle w:val="11"/>
        <w:rPr>
          <w:rFonts w:hint="eastAsia" w:ascii="宋体" w:hAnsi="宋体" w:eastAsia="宋体" w:cs="宋体"/>
          <w:color w:val="000000" w:themeColor="text1"/>
          <w:highlight w:val="none"/>
          <w14:textFill>
            <w14:solidFill>
              <w14:schemeClr w14:val="tx1"/>
            </w14:solidFill>
          </w14:textFill>
        </w:rPr>
      </w:pPr>
    </w:p>
    <w:p>
      <w:pPr>
        <w:pStyle w:val="31"/>
        <w:spacing w:before="0" w:after="0"/>
        <w:ind w:left="0" w:firstLine="240"/>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b/>
          <w:bCs/>
          <w:color w:val="000000" w:themeColor="text1"/>
          <w:spacing w:val="-6"/>
          <w:sz w:val="32"/>
          <w:szCs w:val="32"/>
          <w:highlight w:val="none"/>
          <w14:textFill>
            <w14:solidFill>
              <w14:schemeClr w14:val="tx1"/>
            </w14:solidFill>
          </w14:textFill>
        </w:rPr>
      </w:pPr>
      <w:r>
        <w:rPr>
          <w:rFonts w:hint="eastAsia" w:ascii="宋体" w:hAnsi="宋体" w:eastAsia="宋体" w:cs="宋体"/>
          <w:b/>
          <w:bCs/>
          <w:color w:val="000000" w:themeColor="text1"/>
          <w:spacing w:val="53"/>
          <w:kern w:val="0"/>
          <w:sz w:val="32"/>
          <w:szCs w:val="32"/>
          <w:highlight w:val="none"/>
          <w:fitText w:val="1600" w:id="1883717649"/>
          <w14:textFill>
            <w14:solidFill>
              <w14:schemeClr w14:val="tx1"/>
            </w14:solidFill>
          </w14:textFill>
        </w:rPr>
        <w:t>项目名</w:t>
      </w:r>
      <w:r>
        <w:rPr>
          <w:rFonts w:hint="eastAsia" w:ascii="宋体" w:hAnsi="宋体" w:eastAsia="宋体" w:cs="宋体"/>
          <w:b/>
          <w:bCs/>
          <w:color w:val="000000" w:themeColor="text1"/>
          <w:spacing w:val="1"/>
          <w:kern w:val="0"/>
          <w:sz w:val="32"/>
          <w:szCs w:val="32"/>
          <w:highlight w:val="none"/>
          <w:fitText w:val="1600" w:id="1883717649"/>
          <w14:textFill>
            <w14:solidFill>
              <w14:schemeClr w14:val="tx1"/>
            </w14:solidFill>
          </w14:textFill>
        </w:rPr>
        <w:t>称</w:t>
      </w:r>
      <w:r>
        <w:rPr>
          <w:rFonts w:hint="eastAsia" w:ascii="宋体" w:hAnsi="宋体" w:eastAsia="宋体" w:cs="宋体"/>
          <w:b/>
          <w:bCs/>
          <w:color w:val="000000" w:themeColor="text1"/>
          <w:spacing w:val="-6"/>
          <w:sz w:val="32"/>
          <w:szCs w:val="32"/>
          <w:highlight w:val="none"/>
          <w14:textFill>
            <w14:solidFill>
              <w14:schemeClr w14:val="tx1"/>
            </w14:solidFill>
          </w14:textFill>
        </w:rPr>
        <w:t>：</w:t>
      </w:r>
    </w:p>
    <w:p>
      <w:pPr>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pacing w:val="53"/>
          <w:kern w:val="0"/>
          <w:sz w:val="32"/>
          <w:szCs w:val="32"/>
          <w:highlight w:val="none"/>
          <w:fitText w:val="1600" w:id="1"/>
          <w14:textFill>
            <w14:solidFill>
              <w14:schemeClr w14:val="tx1"/>
            </w14:solidFill>
          </w14:textFill>
        </w:rPr>
        <w:t>项目编</w:t>
      </w:r>
      <w:r>
        <w:rPr>
          <w:rFonts w:hint="eastAsia" w:ascii="宋体" w:hAnsi="宋体" w:eastAsia="宋体" w:cs="宋体"/>
          <w:b/>
          <w:bCs/>
          <w:color w:val="000000" w:themeColor="text1"/>
          <w:spacing w:val="1"/>
          <w:kern w:val="0"/>
          <w:sz w:val="32"/>
          <w:szCs w:val="32"/>
          <w:highlight w:val="none"/>
          <w:fitText w:val="1600" w:id="1"/>
          <w14:textFill>
            <w14:solidFill>
              <w14:schemeClr w14:val="tx1"/>
            </w14:solidFill>
          </w14:textFill>
        </w:rPr>
        <w:t>号</w:t>
      </w:r>
      <w:r>
        <w:rPr>
          <w:rFonts w:hint="eastAsia" w:ascii="宋体" w:hAnsi="宋体" w:eastAsia="宋体" w:cs="宋体"/>
          <w:b/>
          <w:bCs/>
          <w:color w:val="000000" w:themeColor="text1"/>
          <w:sz w:val="32"/>
          <w:szCs w:val="32"/>
          <w:highlight w:val="none"/>
          <w14:textFill>
            <w14:solidFill>
              <w14:schemeClr w14:val="tx1"/>
            </w14:solidFill>
          </w14:textFill>
        </w:rPr>
        <w:t>：</w:t>
      </w:r>
    </w:p>
    <w:p>
      <w:pPr>
        <w:pStyle w:val="29"/>
        <w:widowControl/>
        <w:adjustRightInd w:val="0"/>
        <w:snapToGrid w:val="0"/>
        <w:jc w:val="left"/>
        <w:rPr>
          <w:rFonts w:hint="eastAsia" w:ascii="宋体" w:hAnsi="宋体" w:eastAsia="宋体" w:cs="宋体"/>
          <w:b/>
          <w:color w:val="000000" w:themeColor="text1"/>
          <w:spacing w:val="1280"/>
          <w:kern w:val="0"/>
          <w:sz w:val="32"/>
          <w:szCs w:val="32"/>
          <w:highlight w:val="none"/>
          <w14:textFill>
            <w14:solidFill>
              <w14:schemeClr w14:val="tx1"/>
            </w14:solidFill>
          </w14:textFill>
        </w:rPr>
      </w:pPr>
      <w:r>
        <w:rPr>
          <w:rFonts w:hint="eastAsia" w:ascii="宋体" w:hAnsi="宋体" w:eastAsia="宋体" w:cs="宋体"/>
          <w:b/>
          <w:color w:val="000000" w:themeColor="text1"/>
          <w:spacing w:val="106"/>
          <w:kern w:val="0"/>
          <w:sz w:val="32"/>
          <w:szCs w:val="32"/>
          <w:highlight w:val="none"/>
          <w:lang w:bidi="ar"/>
          <w14:textFill>
            <w14:solidFill>
              <w14:schemeClr w14:val="tx1"/>
            </w14:solidFill>
          </w14:textFill>
        </w:rPr>
        <w:t>包组号（如有）：</w:t>
      </w:r>
    </w:p>
    <w:p>
      <w:pPr>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pacing w:val="0"/>
          <w:kern w:val="0"/>
          <w:sz w:val="32"/>
          <w:szCs w:val="32"/>
          <w:highlight w:val="none"/>
          <w:fitText w:val="1600" w:id="2"/>
          <w14:textFill>
            <w14:solidFill>
              <w14:schemeClr w14:val="tx1"/>
            </w14:solidFill>
          </w14:textFill>
        </w:rPr>
        <w:t>投标人名称</w:t>
      </w:r>
      <w:r>
        <w:rPr>
          <w:rFonts w:hint="eastAsia" w:ascii="宋体" w:hAnsi="宋体" w:eastAsia="宋体" w:cs="宋体"/>
          <w:b/>
          <w:color w:val="000000" w:themeColor="text1"/>
          <w:sz w:val="32"/>
          <w:szCs w:val="32"/>
          <w:highlight w:val="none"/>
          <w14:textFill>
            <w14:solidFill>
              <w14:schemeClr w14:val="tx1"/>
            </w14:solidFill>
          </w14:textFill>
        </w:rPr>
        <w:t>：</w:t>
      </w:r>
    </w:p>
    <w:p>
      <w:pPr>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pacing w:val="32"/>
          <w:kern w:val="0"/>
          <w:sz w:val="32"/>
          <w:szCs w:val="32"/>
          <w:highlight w:val="none"/>
          <w:fitText w:val="1600" w:id="3"/>
          <w14:textFill>
            <w14:solidFill>
              <w14:schemeClr w14:val="tx1"/>
            </w14:solidFill>
          </w14:textFill>
        </w:rPr>
        <w:t xml:space="preserve">日    </w:t>
      </w:r>
      <w:r>
        <w:rPr>
          <w:rFonts w:hint="eastAsia" w:ascii="宋体" w:hAnsi="宋体" w:eastAsia="宋体" w:cs="宋体"/>
          <w:b/>
          <w:color w:val="000000" w:themeColor="text1"/>
          <w:spacing w:val="0"/>
          <w:kern w:val="0"/>
          <w:sz w:val="32"/>
          <w:szCs w:val="32"/>
          <w:highlight w:val="none"/>
          <w:fitText w:val="1600" w:id="3"/>
          <w14:textFill>
            <w14:solidFill>
              <w14:schemeClr w14:val="tx1"/>
            </w14:solidFill>
          </w14:textFill>
        </w:rPr>
        <w:t>期</w:t>
      </w:r>
      <w:r>
        <w:rPr>
          <w:rFonts w:hint="eastAsia" w:ascii="宋体" w:hAnsi="宋体" w:eastAsia="宋体" w:cs="宋体"/>
          <w:b/>
          <w:color w:val="000000" w:themeColor="text1"/>
          <w:sz w:val="32"/>
          <w:szCs w:val="32"/>
          <w:highlight w:val="none"/>
          <w14:textFill>
            <w14:solidFill>
              <w14:schemeClr w14:val="tx1"/>
            </w14:solidFill>
          </w14:textFill>
        </w:rPr>
        <w:t>：</w:t>
      </w:r>
    </w:p>
    <w:p>
      <w:pPr>
        <w:rPr>
          <w:rFonts w:hint="eastAsia" w:ascii="宋体" w:hAnsi="宋体" w:eastAsia="宋体" w:cs="宋体"/>
          <w:color w:val="000000" w:themeColor="text1"/>
          <w:highlight w:val="none"/>
          <w14:textFill>
            <w14:solidFill>
              <w14:schemeClr w14:val="tx1"/>
            </w14:solidFill>
          </w14:textFill>
        </w:rPr>
      </w:pPr>
    </w:p>
    <w:p>
      <w:pPr>
        <w:pStyle w:val="11"/>
        <w:rPr>
          <w:rFonts w:hint="eastAsia" w:ascii="宋体" w:hAnsi="宋体" w:eastAsia="宋体" w:cs="宋体"/>
          <w:color w:val="000000" w:themeColor="text1"/>
          <w:highlight w:val="none"/>
          <w14:textFill>
            <w14:solidFill>
              <w14:schemeClr w14:val="tx1"/>
            </w14:solidFill>
          </w14:textFill>
        </w:rPr>
      </w:pPr>
    </w:p>
    <w:p>
      <w:pPr>
        <w:pStyle w:val="31"/>
        <w:ind w:firstLine="240"/>
        <w:rPr>
          <w:rFonts w:hint="eastAsia" w:ascii="宋体" w:hAnsi="宋体" w:eastAsia="宋体" w:cs="宋体"/>
          <w:color w:val="000000" w:themeColor="text1"/>
          <w:highlight w:val="none"/>
          <w14:textFill>
            <w14:solidFill>
              <w14:schemeClr w14:val="tx1"/>
            </w14:solidFill>
          </w14:textFill>
        </w:rPr>
      </w:pPr>
    </w:p>
    <w:p>
      <w:pPr>
        <w:pStyle w:val="25"/>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p>
    <w:p>
      <w:pPr>
        <w:pStyle w:val="11"/>
        <w:rPr>
          <w:rFonts w:hint="eastAsia" w:ascii="宋体" w:hAnsi="宋体" w:eastAsia="宋体" w:cs="宋体"/>
          <w:color w:val="000000" w:themeColor="text1"/>
          <w:highlight w:val="none"/>
          <w14:textFill>
            <w14:solidFill>
              <w14:schemeClr w14:val="tx1"/>
            </w14:solidFill>
          </w14:textFill>
        </w:rPr>
      </w:pPr>
    </w:p>
    <w:p>
      <w:pPr>
        <w:pStyle w:val="31"/>
        <w:ind w:firstLine="240"/>
        <w:rPr>
          <w:rFonts w:hint="eastAsia" w:ascii="宋体" w:hAnsi="宋体" w:eastAsia="宋体" w:cs="宋体"/>
          <w:color w:val="000000" w:themeColor="text1"/>
          <w:highlight w:val="none"/>
          <w14:textFill>
            <w14:solidFill>
              <w14:schemeClr w14:val="tx1"/>
            </w14:solidFill>
          </w14:textFill>
        </w:rPr>
      </w:pPr>
    </w:p>
    <w:p>
      <w:pPr>
        <w:pStyle w:val="25"/>
        <w:rPr>
          <w:rFonts w:hint="eastAsia" w:ascii="宋体" w:hAnsi="宋体" w:eastAsia="宋体" w:cs="宋体"/>
          <w:color w:val="000000" w:themeColor="text1"/>
          <w:highlight w:val="none"/>
          <w14:textFill>
            <w14:solidFill>
              <w14:schemeClr w14:val="tx1"/>
            </w14:solidFill>
          </w14:textFill>
        </w:rPr>
      </w:pPr>
    </w:p>
    <w:p>
      <w:pPr>
        <w:pStyle w:val="25"/>
        <w:ind w:left="0"/>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br w:type="page"/>
      </w:r>
    </w:p>
    <w:p>
      <w:pPr>
        <w:pStyle w:val="5"/>
        <w:widowControl w:val="0"/>
        <w:overflowPunct w:val="0"/>
        <w:spacing w:line="240" w:lineRule="auto"/>
        <w:rPr>
          <w:rFonts w:hint="eastAsia" w:ascii="宋体" w:hAnsi="宋体" w:eastAsia="宋体" w:cs="宋体"/>
          <w:color w:val="000000" w:themeColor="text1"/>
          <w:sz w:val="21"/>
          <w:szCs w:val="21"/>
          <w:highlight w:val="none"/>
          <w14:textFill>
            <w14:solidFill>
              <w14:schemeClr w14:val="tx1"/>
            </w14:solidFill>
          </w14:textFill>
        </w:rPr>
      </w:pPr>
      <w:bookmarkStart w:id="143" w:name="_Toc1232"/>
      <w:r>
        <w:rPr>
          <w:rFonts w:hint="eastAsia" w:ascii="宋体" w:hAnsi="宋体" w:eastAsia="宋体" w:cs="宋体"/>
          <w:color w:val="000000" w:themeColor="text1"/>
          <w:sz w:val="21"/>
          <w:szCs w:val="21"/>
          <w:highlight w:val="none"/>
          <w14:textFill>
            <w14:solidFill>
              <w14:schemeClr w14:val="tx1"/>
            </w14:solidFill>
          </w14:textFill>
        </w:rPr>
        <w:t>附件2.开标一览表格式</w:t>
      </w:r>
      <w:bookmarkEnd w:id="143"/>
    </w:p>
    <w:p>
      <w:pPr>
        <w:jc w:val="center"/>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开标一览表</w:t>
      </w:r>
    </w:p>
    <w:p>
      <w:pPr>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投标人名称：</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采购项目编号：</w:t>
      </w:r>
    </w:p>
    <w:tbl>
      <w:tblPr>
        <w:tblStyle w:val="32"/>
        <w:tblW w:w="48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4"/>
        <w:gridCol w:w="2435"/>
        <w:gridCol w:w="2435"/>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268" w:type="pct"/>
            <w:vAlign w:val="center"/>
          </w:tcPr>
          <w:p>
            <w:pPr>
              <w:spacing w:line="240" w:lineRule="auto"/>
              <w:jc w:val="center"/>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项目名称</w:t>
            </w:r>
          </w:p>
        </w:tc>
        <w:tc>
          <w:tcPr>
            <w:tcW w:w="1467" w:type="pct"/>
            <w:vAlign w:val="center"/>
          </w:tcPr>
          <w:p>
            <w:pPr>
              <w:spacing w:line="240" w:lineRule="auto"/>
              <w:jc w:val="center"/>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采购最高限价</w:t>
            </w:r>
          </w:p>
          <w:p>
            <w:pPr>
              <w:spacing w:line="240" w:lineRule="auto"/>
              <w:jc w:val="center"/>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（元）</w:t>
            </w:r>
          </w:p>
        </w:tc>
        <w:tc>
          <w:tcPr>
            <w:tcW w:w="1467" w:type="pct"/>
            <w:vAlign w:val="center"/>
          </w:tcPr>
          <w:p>
            <w:pPr>
              <w:spacing w:line="240" w:lineRule="auto"/>
              <w:jc w:val="center"/>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投标总价</w:t>
            </w:r>
          </w:p>
          <w:p>
            <w:pPr>
              <w:spacing w:line="240" w:lineRule="auto"/>
              <w:jc w:val="center"/>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（元）</w:t>
            </w:r>
          </w:p>
        </w:tc>
        <w:tc>
          <w:tcPr>
            <w:tcW w:w="797" w:type="pct"/>
            <w:vAlign w:val="center"/>
          </w:tcPr>
          <w:p>
            <w:pPr>
              <w:spacing w:line="240" w:lineRule="auto"/>
              <w:jc w:val="center"/>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1268" w:type="pct"/>
            <w:vAlign w:val="center"/>
          </w:tcPr>
          <w:p>
            <w:pPr>
              <w:spacing w:line="24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467" w:type="pct"/>
            <w:vAlign w:val="center"/>
          </w:tcPr>
          <w:p>
            <w:pPr>
              <w:spacing w:line="24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28,697,789.65</w:t>
            </w:r>
          </w:p>
        </w:tc>
        <w:tc>
          <w:tcPr>
            <w:tcW w:w="1467" w:type="pct"/>
            <w:vAlign w:val="center"/>
          </w:tcPr>
          <w:p>
            <w:pPr>
              <w:spacing w:line="24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小写：</w:t>
            </w:r>
          </w:p>
          <w:p>
            <w:pPr>
              <w:spacing w:line="24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大写：</w:t>
            </w:r>
          </w:p>
        </w:tc>
        <w:tc>
          <w:tcPr>
            <w:tcW w:w="797" w:type="pct"/>
            <w:vAlign w:val="center"/>
          </w:tcPr>
          <w:p>
            <w:pPr>
              <w:pStyle w:val="68"/>
              <w:jc w:val="center"/>
              <w:rPr>
                <w:rFonts w:hint="eastAsia" w:ascii="宋体" w:hAnsi="宋体" w:eastAsia="宋体" w:cs="宋体"/>
                <w:color w:val="000000" w:themeColor="text1"/>
                <w:sz w:val="21"/>
                <w:szCs w:val="21"/>
                <w:highlight w:val="none"/>
                <w14:textFill>
                  <w14:solidFill>
                    <w14:schemeClr w14:val="tx1"/>
                  </w14:solidFill>
                </w14:textFill>
              </w:rPr>
            </w:pPr>
          </w:p>
        </w:tc>
      </w:tr>
    </w:tbl>
    <w:p>
      <w:pPr>
        <w:rPr>
          <w:rFonts w:hint="eastAsia" w:ascii="宋体" w:hAnsi="宋体" w:eastAsia="宋体" w:cs="宋体"/>
          <w:color w:val="000000" w:themeColor="text1"/>
          <w:szCs w:val="21"/>
          <w:highlight w:val="none"/>
          <w14:textFill>
            <w14:solidFill>
              <w14:schemeClr w14:val="tx1"/>
            </w14:solidFill>
          </w14:textFill>
        </w:rPr>
      </w:pPr>
    </w:p>
    <w:p>
      <w:pPr>
        <w:ind w:firstLine="359" w:firstLineChars="171"/>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投标人代表签字：</w:t>
      </w:r>
    </w:p>
    <w:p>
      <w:pPr>
        <w:ind w:firstLine="359" w:firstLineChars="171"/>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投标人盖章：</w:t>
      </w:r>
    </w:p>
    <w:p>
      <w:pPr>
        <w:ind w:firstLine="359" w:firstLineChars="171"/>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日期：</w:t>
      </w:r>
    </w:p>
    <w:p>
      <w:pPr>
        <w:ind w:firstLine="359" w:firstLineChars="171"/>
        <w:rPr>
          <w:rFonts w:hint="eastAsia" w:ascii="宋体" w:hAnsi="宋体" w:eastAsia="宋体" w:cs="宋体"/>
          <w:color w:val="000000" w:themeColor="text1"/>
          <w:szCs w:val="21"/>
          <w:highlight w:val="none"/>
          <w14:textFill>
            <w14:solidFill>
              <w14:schemeClr w14:val="tx1"/>
            </w14:solidFill>
          </w14:textFill>
        </w:rPr>
      </w:pPr>
    </w:p>
    <w:p>
      <w:pPr>
        <w:ind w:left="407" w:leftChars="194" w:firstLine="27" w:firstLineChars="13"/>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w:t>
      </w:r>
    </w:p>
    <w:p>
      <w:pPr>
        <w:ind w:firstLine="420" w:firstLineChars="200"/>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1、投标总价栏须用大写金额和小写金额两种方式表示的投标总价，报价保留小数点后两位。投标总价大小写不一致，以大写为准。投标总价必须准确唯一且应包含采购文件要求的所有费用。注：上述</w:t>
      </w:r>
      <w:r>
        <w:rPr>
          <w:rFonts w:hint="eastAsia" w:ascii="宋体" w:hAnsi="宋体" w:cs="宋体"/>
          <w:color w:val="000000" w:themeColor="text1"/>
          <w:szCs w:val="21"/>
          <w:highlight w:val="none"/>
          <w:lang w:eastAsia="zh-CN"/>
          <w14:textFill>
            <w14:solidFill>
              <w14:schemeClr w14:val="tx1"/>
            </w14:solidFill>
          </w14:textFill>
        </w:rPr>
        <w:t>表格</w:t>
      </w:r>
      <w:r>
        <w:rPr>
          <w:rFonts w:hint="eastAsia" w:ascii="宋体" w:hAnsi="宋体" w:eastAsia="宋体" w:cs="宋体"/>
          <w:color w:val="000000" w:themeColor="text1"/>
          <w:szCs w:val="21"/>
          <w:highlight w:val="none"/>
          <w14:textFill>
            <w14:solidFill>
              <w14:schemeClr w14:val="tx1"/>
            </w14:solidFill>
          </w14:textFill>
        </w:rPr>
        <w:t>中的投标价和采购最高限价均不含绿色施工安全防护措施单列费，保留两位小数。</w:t>
      </w:r>
    </w:p>
    <w:p>
      <w:pPr>
        <w:ind w:firstLine="420" w:firstLineChars="200"/>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lang w:val="en-US"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温馨提示：未按采购文件要求报价、填写开标一览表是导致投标人废标的常见问题，请投标人仔细填写，认真核对。</w:t>
      </w:r>
    </w:p>
    <w:p>
      <w:pPr>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br w:type="page"/>
      </w:r>
    </w:p>
    <w:p>
      <w:pPr>
        <w:pStyle w:val="5"/>
        <w:widowControl w:val="0"/>
        <w:overflowPunct w:val="0"/>
        <w:spacing w:line="24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bookmarkStart w:id="144" w:name="_Toc12412"/>
      <w:r>
        <w:rPr>
          <w:rFonts w:hint="eastAsia" w:ascii="宋体" w:hAnsi="宋体" w:eastAsia="宋体" w:cs="宋体"/>
          <w:color w:val="000000" w:themeColor="text1"/>
          <w:sz w:val="21"/>
          <w:szCs w:val="21"/>
          <w:highlight w:val="none"/>
          <w14:textFill>
            <w14:solidFill>
              <w14:schemeClr w14:val="tx1"/>
            </w14:solidFill>
          </w14:textFill>
        </w:rPr>
        <w:t>附件2</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已标价工程量清单</w:t>
      </w:r>
    </w:p>
    <w:bookmarkEnd w:id="144"/>
    <w:p>
      <w:pPr>
        <w:rPr>
          <w:rFonts w:hint="eastAsia" w:ascii="宋体" w:hAnsi="宋体" w:eastAsia="宋体" w:cs="宋体"/>
          <w:b/>
          <w:bCs/>
          <w:color w:val="000000" w:themeColor="text1"/>
          <w:szCs w:val="21"/>
          <w:highlight w:val="none"/>
          <w14:textFill>
            <w14:solidFill>
              <w14:schemeClr w14:val="tx1"/>
            </w14:solidFill>
          </w14:textFill>
        </w:rPr>
      </w:pPr>
    </w:p>
    <w:p>
      <w:pPr>
        <w:rPr>
          <w:rFonts w:hint="eastAsia" w:ascii="宋体" w:hAnsi="宋体" w:eastAsia="宋体" w:cs="宋体"/>
          <w:b/>
          <w:bCs/>
          <w:color w:val="000000" w:themeColor="text1"/>
          <w:sz w:val="52"/>
          <w:szCs w:val="52"/>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已标价工程量清单</w:t>
      </w:r>
      <w:r>
        <w:rPr>
          <w:rFonts w:hint="eastAsia" w:ascii="宋体" w:hAnsi="宋体" w:eastAsia="宋体" w:cs="宋体"/>
          <w:b/>
          <w:bCs/>
          <w:color w:val="000000" w:themeColor="text1"/>
          <w:spacing w:val="6"/>
          <w:szCs w:val="21"/>
          <w:highlight w:val="none"/>
          <w14:textFill>
            <w14:solidFill>
              <w14:schemeClr w14:val="tx1"/>
            </w14:solidFill>
          </w14:textFill>
        </w:rPr>
        <w:t>必须使用</w:t>
      </w:r>
      <w:r>
        <w:rPr>
          <w:rFonts w:hint="eastAsia" w:ascii="宋体" w:hAnsi="宋体" w:cs="宋体"/>
          <w:b/>
          <w:bCs/>
          <w:color w:val="000000" w:themeColor="text1"/>
          <w:spacing w:val="6"/>
          <w:szCs w:val="21"/>
          <w:highlight w:val="none"/>
          <w:lang w:val="en-US" w:eastAsia="zh-CN"/>
          <w14:textFill>
            <w14:solidFill>
              <w14:schemeClr w14:val="tx1"/>
            </w14:solidFill>
          </w14:textFill>
        </w:rPr>
        <w:t>采购公告附件：</w:t>
      </w:r>
      <w:r>
        <w:rPr>
          <w:rFonts w:hint="eastAsia" w:ascii="宋体" w:hAnsi="宋体" w:eastAsia="宋体" w:cs="宋体"/>
          <w:b/>
          <w:bCs/>
          <w:color w:val="000000" w:themeColor="text1"/>
          <w:szCs w:val="21"/>
          <w:highlight w:val="none"/>
          <w14:textFill>
            <w14:solidFill>
              <w14:schemeClr w14:val="tx1"/>
            </w14:solidFill>
          </w14:textFill>
        </w:rPr>
        <w:t>工程量清单</w:t>
      </w:r>
    </w:p>
    <w:p>
      <w:pPr>
        <w:rPr>
          <w:rFonts w:hint="eastAsia" w:ascii="宋体" w:hAnsi="宋体" w:eastAsia="宋体" w:cs="宋体"/>
          <w:color w:val="000000" w:themeColor="text1"/>
          <w:sz w:val="72"/>
          <w:szCs w:val="72"/>
          <w:highlight w:val="none"/>
          <w14:textFill>
            <w14:solidFill>
              <w14:schemeClr w14:val="tx1"/>
            </w14:solidFill>
          </w14:textFill>
        </w:rPr>
      </w:pPr>
      <w:bookmarkStart w:id="145" w:name="_Toc7358"/>
      <w:r>
        <w:rPr>
          <w:rFonts w:hint="eastAsia" w:ascii="宋体" w:hAnsi="宋体" w:eastAsia="宋体" w:cs="宋体"/>
          <w:color w:val="000000" w:themeColor="text1"/>
          <w:sz w:val="72"/>
          <w:szCs w:val="72"/>
          <w:highlight w:val="none"/>
          <w14:textFill>
            <w14:solidFill>
              <w14:schemeClr w14:val="tx1"/>
            </w14:solidFill>
          </w14:textFill>
        </w:rPr>
        <w:br w:type="page"/>
      </w:r>
    </w:p>
    <w:p>
      <w:pPr>
        <w:pStyle w:val="3"/>
        <w:spacing w:before="0" w:after="0" w:line="360" w:lineRule="auto"/>
        <w:jc w:val="center"/>
        <w:rPr>
          <w:rFonts w:hint="eastAsia" w:ascii="宋体" w:hAnsi="宋体" w:eastAsia="宋体" w:cs="宋体"/>
          <w:color w:val="000000" w:themeColor="text1"/>
          <w:sz w:val="72"/>
          <w:szCs w:val="72"/>
          <w:highlight w:val="none"/>
          <w14:textFill>
            <w14:solidFill>
              <w14:schemeClr w14:val="tx1"/>
            </w14:solidFill>
          </w14:textFill>
        </w:rPr>
      </w:pPr>
      <w:r>
        <w:rPr>
          <w:rFonts w:hint="eastAsia" w:ascii="宋体" w:hAnsi="宋体" w:eastAsia="宋体" w:cs="宋体"/>
          <w:color w:val="000000" w:themeColor="text1"/>
          <w:sz w:val="72"/>
          <w:szCs w:val="72"/>
          <w:highlight w:val="none"/>
          <w14:textFill>
            <w14:solidFill>
              <w14:schemeClr w14:val="tx1"/>
            </w14:solidFill>
          </w14:textFill>
        </w:rPr>
        <w:t>商务文件</w:t>
      </w:r>
      <w:bookmarkEnd w:id="145"/>
    </w:p>
    <w:p>
      <w:pPr>
        <w:jc w:val="center"/>
        <w:rPr>
          <w:rFonts w:hint="eastAsia" w:ascii="宋体" w:hAnsi="宋体" w:eastAsia="宋体" w:cs="宋体"/>
          <w:color w:val="000000" w:themeColor="text1"/>
          <w:sz w:val="72"/>
          <w:szCs w:val="72"/>
          <w:highlight w:val="none"/>
          <w14:textFill>
            <w14:solidFill>
              <w14:schemeClr w14:val="tx1"/>
            </w14:solidFill>
          </w14:textFill>
        </w:rPr>
      </w:pPr>
      <w:r>
        <w:rPr>
          <w:rFonts w:hint="eastAsia" w:ascii="宋体" w:hAnsi="宋体" w:eastAsia="宋体" w:cs="宋体"/>
          <w:color w:val="000000" w:themeColor="text1"/>
          <w:sz w:val="72"/>
          <w:szCs w:val="72"/>
          <w:highlight w:val="none"/>
          <w14:textFill>
            <w14:solidFill>
              <w14:schemeClr w14:val="tx1"/>
            </w14:solidFill>
          </w14:textFill>
        </w:rPr>
        <w:t>（单独装订成册）</w:t>
      </w:r>
    </w:p>
    <w:p>
      <w:pPr>
        <w:rPr>
          <w:rFonts w:hint="eastAsia" w:ascii="宋体" w:hAnsi="宋体" w:eastAsia="宋体" w:cs="宋体"/>
          <w:color w:val="000000" w:themeColor="text1"/>
          <w:highlight w:val="none"/>
          <w14:textFill>
            <w14:solidFill>
              <w14:schemeClr w14:val="tx1"/>
            </w14:solidFill>
          </w14:textFill>
        </w:rPr>
      </w:pPr>
    </w:p>
    <w:p>
      <w:pPr>
        <w:pStyle w:val="11"/>
        <w:rPr>
          <w:rFonts w:hint="eastAsia" w:ascii="宋体" w:hAnsi="宋体" w:eastAsia="宋体" w:cs="宋体"/>
          <w:color w:val="000000" w:themeColor="text1"/>
          <w:highlight w:val="none"/>
          <w14:textFill>
            <w14:solidFill>
              <w14:schemeClr w14:val="tx1"/>
            </w14:solidFill>
          </w14:textFill>
        </w:rPr>
      </w:pPr>
    </w:p>
    <w:p>
      <w:pPr>
        <w:pStyle w:val="31"/>
        <w:ind w:firstLine="240"/>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b/>
          <w:bCs/>
          <w:color w:val="000000" w:themeColor="text1"/>
          <w:spacing w:val="-6"/>
          <w:sz w:val="32"/>
          <w:szCs w:val="32"/>
          <w:highlight w:val="none"/>
          <w14:textFill>
            <w14:solidFill>
              <w14:schemeClr w14:val="tx1"/>
            </w14:solidFill>
          </w14:textFill>
        </w:rPr>
      </w:pPr>
      <w:r>
        <w:rPr>
          <w:rFonts w:hint="eastAsia" w:ascii="宋体" w:hAnsi="宋体" w:eastAsia="宋体" w:cs="宋体"/>
          <w:b/>
          <w:bCs/>
          <w:color w:val="000000" w:themeColor="text1"/>
          <w:spacing w:val="53"/>
          <w:kern w:val="0"/>
          <w:sz w:val="32"/>
          <w:szCs w:val="32"/>
          <w:highlight w:val="none"/>
          <w:fitText w:val="1600" w:id="4"/>
          <w14:textFill>
            <w14:solidFill>
              <w14:schemeClr w14:val="tx1"/>
            </w14:solidFill>
          </w14:textFill>
        </w:rPr>
        <w:t>项目名</w:t>
      </w:r>
      <w:r>
        <w:rPr>
          <w:rFonts w:hint="eastAsia" w:ascii="宋体" w:hAnsi="宋体" w:eastAsia="宋体" w:cs="宋体"/>
          <w:b/>
          <w:bCs/>
          <w:color w:val="000000" w:themeColor="text1"/>
          <w:spacing w:val="1"/>
          <w:kern w:val="0"/>
          <w:sz w:val="32"/>
          <w:szCs w:val="32"/>
          <w:highlight w:val="none"/>
          <w:fitText w:val="1600" w:id="4"/>
          <w14:textFill>
            <w14:solidFill>
              <w14:schemeClr w14:val="tx1"/>
            </w14:solidFill>
          </w14:textFill>
        </w:rPr>
        <w:t>称</w:t>
      </w:r>
      <w:r>
        <w:rPr>
          <w:rFonts w:hint="eastAsia" w:ascii="宋体" w:hAnsi="宋体" w:eastAsia="宋体" w:cs="宋体"/>
          <w:b/>
          <w:bCs/>
          <w:color w:val="000000" w:themeColor="text1"/>
          <w:spacing w:val="-6"/>
          <w:sz w:val="32"/>
          <w:szCs w:val="32"/>
          <w:highlight w:val="none"/>
          <w14:textFill>
            <w14:solidFill>
              <w14:schemeClr w14:val="tx1"/>
            </w14:solidFill>
          </w14:textFill>
        </w:rPr>
        <w:t>：</w:t>
      </w:r>
    </w:p>
    <w:p>
      <w:pPr>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pacing w:val="53"/>
          <w:kern w:val="0"/>
          <w:sz w:val="32"/>
          <w:szCs w:val="32"/>
          <w:highlight w:val="none"/>
          <w:fitText w:val="1600" w:id="5"/>
          <w14:textFill>
            <w14:solidFill>
              <w14:schemeClr w14:val="tx1"/>
            </w14:solidFill>
          </w14:textFill>
        </w:rPr>
        <w:t>项目编</w:t>
      </w:r>
      <w:r>
        <w:rPr>
          <w:rFonts w:hint="eastAsia" w:ascii="宋体" w:hAnsi="宋体" w:eastAsia="宋体" w:cs="宋体"/>
          <w:b/>
          <w:bCs/>
          <w:color w:val="000000" w:themeColor="text1"/>
          <w:spacing w:val="1"/>
          <w:kern w:val="0"/>
          <w:sz w:val="32"/>
          <w:szCs w:val="32"/>
          <w:highlight w:val="none"/>
          <w:fitText w:val="1600" w:id="5"/>
          <w14:textFill>
            <w14:solidFill>
              <w14:schemeClr w14:val="tx1"/>
            </w14:solidFill>
          </w14:textFill>
        </w:rPr>
        <w:t>号</w:t>
      </w:r>
      <w:r>
        <w:rPr>
          <w:rFonts w:hint="eastAsia" w:ascii="宋体" w:hAnsi="宋体" w:eastAsia="宋体" w:cs="宋体"/>
          <w:b/>
          <w:bCs/>
          <w:color w:val="000000" w:themeColor="text1"/>
          <w:sz w:val="32"/>
          <w:szCs w:val="32"/>
          <w:highlight w:val="none"/>
          <w14:textFill>
            <w14:solidFill>
              <w14:schemeClr w14:val="tx1"/>
            </w14:solidFill>
          </w14:textFill>
        </w:rPr>
        <w:t>：</w:t>
      </w:r>
    </w:p>
    <w:p>
      <w:pPr>
        <w:pStyle w:val="11"/>
        <w:ind w:left="0"/>
        <w:rPr>
          <w:rFonts w:hint="eastAsia" w:ascii="宋体" w:hAnsi="宋体" w:eastAsia="宋体" w:cs="宋体"/>
          <w:b/>
          <w:color w:val="000000" w:themeColor="text1"/>
          <w:spacing w:val="1280"/>
          <w:sz w:val="32"/>
          <w:szCs w:val="32"/>
          <w:highlight w:val="none"/>
          <w14:textFill>
            <w14:solidFill>
              <w14:schemeClr w14:val="tx1"/>
            </w14:solidFill>
          </w14:textFill>
        </w:rPr>
      </w:pPr>
      <w:r>
        <w:rPr>
          <w:rFonts w:hint="eastAsia" w:ascii="宋体" w:hAnsi="宋体" w:eastAsia="宋体" w:cs="宋体"/>
          <w:b/>
          <w:color w:val="000000" w:themeColor="text1"/>
          <w:spacing w:val="106"/>
          <w:sz w:val="32"/>
          <w:szCs w:val="32"/>
          <w:highlight w:val="none"/>
          <w:lang w:val="en-US" w:bidi="ar-SA"/>
          <w14:textFill>
            <w14:solidFill>
              <w14:schemeClr w14:val="tx1"/>
            </w14:solidFill>
          </w14:textFill>
        </w:rPr>
        <w:t>包组号（如有）：</w:t>
      </w:r>
    </w:p>
    <w:p>
      <w:pPr>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pacing w:val="0"/>
          <w:kern w:val="0"/>
          <w:sz w:val="32"/>
          <w:szCs w:val="32"/>
          <w:highlight w:val="none"/>
          <w:fitText w:val="1600" w:id="6"/>
          <w14:textFill>
            <w14:solidFill>
              <w14:schemeClr w14:val="tx1"/>
            </w14:solidFill>
          </w14:textFill>
        </w:rPr>
        <w:t>投标人名称</w:t>
      </w:r>
      <w:r>
        <w:rPr>
          <w:rFonts w:hint="eastAsia" w:ascii="宋体" w:hAnsi="宋体" w:eastAsia="宋体" w:cs="宋体"/>
          <w:b/>
          <w:color w:val="000000" w:themeColor="text1"/>
          <w:sz w:val="32"/>
          <w:szCs w:val="32"/>
          <w:highlight w:val="none"/>
          <w14:textFill>
            <w14:solidFill>
              <w14:schemeClr w14:val="tx1"/>
            </w14:solidFill>
          </w14:textFill>
        </w:rPr>
        <w:t>：</w:t>
      </w:r>
    </w:p>
    <w:p>
      <w:pPr>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pacing w:val="32"/>
          <w:kern w:val="0"/>
          <w:sz w:val="32"/>
          <w:szCs w:val="32"/>
          <w:highlight w:val="none"/>
          <w:fitText w:val="1600" w:id="7"/>
          <w14:textFill>
            <w14:solidFill>
              <w14:schemeClr w14:val="tx1"/>
            </w14:solidFill>
          </w14:textFill>
        </w:rPr>
        <w:t xml:space="preserve">日    </w:t>
      </w:r>
      <w:r>
        <w:rPr>
          <w:rFonts w:hint="eastAsia" w:ascii="宋体" w:hAnsi="宋体" w:eastAsia="宋体" w:cs="宋体"/>
          <w:b/>
          <w:color w:val="000000" w:themeColor="text1"/>
          <w:spacing w:val="0"/>
          <w:kern w:val="0"/>
          <w:sz w:val="32"/>
          <w:szCs w:val="32"/>
          <w:highlight w:val="none"/>
          <w:fitText w:val="1600" w:id="7"/>
          <w14:textFill>
            <w14:solidFill>
              <w14:schemeClr w14:val="tx1"/>
            </w14:solidFill>
          </w14:textFill>
        </w:rPr>
        <w:t>期</w:t>
      </w:r>
      <w:r>
        <w:rPr>
          <w:rFonts w:hint="eastAsia" w:ascii="宋体" w:hAnsi="宋体" w:eastAsia="宋体" w:cs="宋体"/>
          <w:b/>
          <w:color w:val="000000" w:themeColor="text1"/>
          <w:sz w:val="32"/>
          <w:szCs w:val="32"/>
          <w:highlight w:val="none"/>
          <w14:textFill>
            <w14:solidFill>
              <w14:schemeClr w14:val="tx1"/>
            </w14:solidFill>
          </w14:textFill>
        </w:rPr>
        <w:t>：</w:t>
      </w:r>
    </w:p>
    <w:p>
      <w:pPr>
        <w:pStyle w:val="11"/>
        <w:rPr>
          <w:rFonts w:hint="eastAsia" w:ascii="宋体" w:hAnsi="宋体" w:eastAsia="宋体" w:cs="宋体"/>
          <w:b/>
          <w:color w:val="000000" w:themeColor="text1"/>
          <w:sz w:val="32"/>
          <w:szCs w:val="32"/>
          <w:highlight w:val="none"/>
          <w14:textFill>
            <w14:solidFill>
              <w14:schemeClr w14:val="tx1"/>
            </w14:solidFill>
          </w14:textFill>
        </w:rPr>
      </w:pPr>
    </w:p>
    <w:p>
      <w:pPr>
        <w:pStyle w:val="31"/>
        <w:ind w:firstLine="321"/>
        <w:rPr>
          <w:rFonts w:hint="eastAsia" w:ascii="宋体" w:hAnsi="宋体" w:eastAsia="宋体" w:cs="宋体"/>
          <w:b/>
          <w:color w:val="000000" w:themeColor="text1"/>
          <w:sz w:val="32"/>
          <w:szCs w:val="32"/>
          <w:highlight w:val="none"/>
          <w14:textFill>
            <w14:solidFill>
              <w14:schemeClr w14:val="tx1"/>
            </w14:solidFill>
          </w14:textFill>
        </w:rPr>
      </w:pPr>
    </w:p>
    <w:p>
      <w:pPr>
        <w:pStyle w:val="25"/>
        <w:rPr>
          <w:rFonts w:hint="eastAsia" w:ascii="宋体" w:hAnsi="宋体" w:eastAsia="宋体" w:cs="宋体"/>
          <w:b/>
          <w:color w:val="000000" w:themeColor="text1"/>
          <w:sz w:val="32"/>
          <w:szCs w:val="32"/>
          <w:highlight w:val="none"/>
          <w14:textFill>
            <w14:solidFill>
              <w14:schemeClr w14:val="tx1"/>
            </w14:solidFill>
          </w14:textFill>
        </w:rPr>
      </w:pPr>
    </w:p>
    <w:p>
      <w:pPr>
        <w:rPr>
          <w:rFonts w:hint="eastAsia" w:ascii="宋体" w:hAnsi="宋体" w:eastAsia="宋体" w:cs="宋体"/>
          <w:b/>
          <w:color w:val="000000" w:themeColor="text1"/>
          <w:sz w:val="32"/>
          <w:szCs w:val="32"/>
          <w:highlight w:val="none"/>
          <w14:textFill>
            <w14:solidFill>
              <w14:schemeClr w14:val="tx1"/>
            </w14:solidFill>
          </w14:textFill>
        </w:rPr>
      </w:pPr>
    </w:p>
    <w:p>
      <w:pPr>
        <w:pStyle w:val="11"/>
        <w:rPr>
          <w:rFonts w:hint="eastAsia" w:ascii="宋体" w:hAnsi="宋体" w:eastAsia="宋体" w:cs="宋体"/>
          <w:b/>
          <w:color w:val="000000" w:themeColor="text1"/>
          <w:sz w:val="32"/>
          <w:szCs w:val="32"/>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br w:type="page"/>
      </w:r>
    </w:p>
    <w:p>
      <w:pPr>
        <w:pStyle w:val="5"/>
        <w:widowControl w:val="0"/>
        <w:overflowPunct w:val="0"/>
        <w:spacing w:line="240" w:lineRule="auto"/>
        <w:rPr>
          <w:rFonts w:hint="eastAsia" w:ascii="宋体" w:hAnsi="宋体" w:eastAsia="宋体" w:cs="宋体"/>
          <w:color w:val="000000" w:themeColor="text1"/>
          <w:highlight w:val="none"/>
          <w14:textFill>
            <w14:solidFill>
              <w14:schemeClr w14:val="tx1"/>
            </w14:solidFill>
          </w14:textFill>
        </w:rPr>
      </w:pPr>
      <w:bookmarkStart w:id="146" w:name="_Toc11732"/>
      <w:r>
        <w:rPr>
          <w:rFonts w:hint="eastAsia" w:ascii="宋体" w:hAnsi="宋体" w:eastAsia="宋体" w:cs="宋体"/>
          <w:color w:val="000000" w:themeColor="text1"/>
          <w:sz w:val="21"/>
          <w:szCs w:val="21"/>
          <w:highlight w:val="none"/>
          <w14:textFill>
            <w14:solidFill>
              <w14:schemeClr w14:val="tx1"/>
            </w14:solidFill>
          </w14:textFill>
        </w:rPr>
        <w:t>附件</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.投标书格式</w:t>
      </w:r>
      <w:bookmarkEnd w:id="146"/>
    </w:p>
    <w:p>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投标书</w:t>
      </w:r>
    </w:p>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致：广东泰通伟业工程咨询有限公司：</w:t>
      </w:r>
    </w:p>
    <w:p>
      <w:pPr>
        <w:rPr>
          <w:rFonts w:hint="eastAsia" w:ascii="宋体" w:hAnsi="宋体" w:eastAsia="宋体" w:cs="宋体"/>
          <w:color w:val="000000" w:themeColor="text1"/>
          <w:szCs w:val="21"/>
          <w:highlight w:val="none"/>
          <w14:textFill>
            <w14:solidFill>
              <w14:schemeClr w14:val="tx1"/>
            </w14:solidFill>
          </w14:textFill>
        </w:rPr>
      </w:pPr>
    </w:p>
    <w:p>
      <w:pPr>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根据贵方为</w:t>
      </w:r>
      <w:r>
        <w:rPr>
          <w:rFonts w:hint="eastAsia" w:ascii="宋体" w:hAnsi="宋体" w:eastAsia="宋体" w:cs="宋体"/>
          <w:color w:val="000000" w:themeColor="text1"/>
          <w:szCs w:val="21"/>
          <w:highlight w:val="none"/>
          <w:u w:val="single"/>
          <w14:textFill>
            <w14:solidFill>
              <w14:schemeClr w14:val="tx1"/>
            </w14:solidFill>
          </w14:textFill>
        </w:rPr>
        <w:t>（项目名称）（采购项目编号）</w:t>
      </w:r>
      <w:r>
        <w:rPr>
          <w:rFonts w:hint="eastAsia" w:ascii="宋体" w:hAnsi="宋体" w:eastAsia="宋体" w:cs="宋体"/>
          <w:color w:val="000000" w:themeColor="text1"/>
          <w:szCs w:val="21"/>
          <w:highlight w:val="none"/>
          <w14:textFill>
            <w14:solidFill>
              <w14:schemeClr w14:val="tx1"/>
            </w14:solidFill>
          </w14:textFill>
        </w:rPr>
        <w:t>项目采购公告/采购邀请，签字代表</w:t>
      </w:r>
      <w:r>
        <w:rPr>
          <w:rFonts w:hint="eastAsia" w:ascii="宋体" w:hAnsi="宋体" w:eastAsia="宋体" w:cs="宋体"/>
          <w:color w:val="000000" w:themeColor="text1"/>
          <w:szCs w:val="21"/>
          <w:highlight w:val="none"/>
          <w:u w:val="single"/>
          <w14:textFill>
            <w14:solidFill>
              <w14:schemeClr w14:val="tx1"/>
            </w14:solidFill>
          </w14:textFill>
        </w:rPr>
        <w:t>（姓名、职务）</w:t>
      </w:r>
      <w:r>
        <w:rPr>
          <w:rFonts w:hint="eastAsia" w:ascii="宋体" w:hAnsi="宋体" w:eastAsia="宋体" w:cs="宋体"/>
          <w:color w:val="000000" w:themeColor="text1"/>
          <w:szCs w:val="21"/>
          <w:highlight w:val="none"/>
          <w14:textFill>
            <w14:solidFill>
              <w14:schemeClr w14:val="tx1"/>
            </w14:solidFill>
          </w14:textFill>
        </w:rPr>
        <w:t>经正式授权并代表投标人</w:t>
      </w:r>
      <w:r>
        <w:rPr>
          <w:rFonts w:hint="eastAsia" w:ascii="宋体" w:hAnsi="宋体" w:eastAsia="宋体" w:cs="宋体"/>
          <w:color w:val="000000" w:themeColor="text1"/>
          <w:szCs w:val="21"/>
          <w:highlight w:val="none"/>
          <w:u w:val="single"/>
          <w14:textFill>
            <w14:solidFill>
              <w14:schemeClr w14:val="tx1"/>
            </w14:solidFill>
          </w14:textFill>
        </w:rPr>
        <w:t>（投标人名称、地址）</w:t>
      </w:r>
      <w:r>
        <w:rPr>
          <w:rFonts w:hint="eastAsia" w:ascii="宋体" w:hAnsi="宋体" w:eastAsia="宋体" w:cs="宋体"/>
          <w:color w:val="000000" w:themeColor="text1"/>
          <w:szCs w:val="21"/>
          <w:highlight w:val="none"/>
          <w14:textFill>
            <w14:solidFill>
              <w14:schemeClr w14:val="tx1"/>
            </w14:solidFill>
          </w14:textFill>
        </w:rPr>
        <w:t>提交投标文件及“唱标信封”：</w:t>
      </w:r>
    </w:p>
    <w:p>
      <w:pPr>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在此，签字代表宣布同意如下： </w:t>
      </w:r>
    </w:p>
    <w:p>
      <w:pPr>
        <w:widowControl w:val="0"/>
        <w:numPr>
          <w:ilvl w:val="0"/>
          <w:numId w:val="10"/>
        </w:numPr>
        <w:adjustRightInd/>
        <w:snapToGrid/>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我方将按采购文件的规定履行合同责任和义务。 </w:t>
      </w:r>
    </w:p>
    <w:p>
      <w:pPr>
        <w:widowControl w:val="0"/>
        <w:numPr>
          <w:ilvl w:val="0"/>
          <w:numId w:val="10"/>
        </w:numPr>
        <w:adjustRightInd/>
        <w:snapToGrid/>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我方已完整阅读了本项目采购文件的所有内容（包括澄清，以及所有已提供的参考资料和有关附件），并完全理解上述文件所表达的意思，该项目递交投标文件时间截止后，我方承诺不再对上述文件内容进行异议。</w:t>
      </w:r>
    </w:p>
    <w:p>
      <w:pPr>
        <w:widowControl w:val="0"/>
        <w:numPr>
          <w:ilvl w:val="0"/>
          <w:numId w:val="10"/>
        </w:numPr>
        <w:adjustRightInd/>
        <w:snapToGrid/>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本投标有效期为自开标日起</w:t>
      </w:r>
      <w:r>
        <w:rPr>
          <w:rFonts w:hint="eastAsia" w:ascii="宋体" w:hAnsi="宋体" w:eastAsia="宋体" w:cs="宋体"/>
          <w:color w:val="000000" w:themeColor="text1"/>
          <w:szCs w:val="21"/>
          <w:highlight w:val="none"/>
          <w:u w:val="single"/>
          <w14:textFill>
            <w14:solidFill>
              <w14:schemeClr w14:val="tx1"/>
            </w14:solidFill>
          </w14:textFill>
        </w:rPr>
        <w:t>90</w:t>
      </w:r>
      <w:r>
        <w:rPr>
          <w:rFonts w:hint="eastAsia" w:ascii="宋体" w:hAnsi="宋体" w:eastAsia="宋体" w:cs="宋体"/>
          <w:color w:val="000000" w:themeColor="text1"/>
          <w:szCs w:val="21"/>
          <w:highlight w:val="none"/>
          <w14:textFill>
            <w14:solidFill>
              <w14:schemeClr w14:val="tx1"/>
            </w14:solidFill>
          </w14:textFill>
        </w:rPr>
        <w:t xml:space="preserve">个日历日。 </w:t>
      </w:r>
    </w:p>
    <w:p>
      <w:pPr>
        <w:widowControl w:val="0"/>
        <w:numPr>
          <w:ilvl w:val="0"/>
          <w:numId w:val="10"/>
        </w:numPr>
        <w:adjustRightInd/>
        <w:snapToGrid/>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我方保证遵守投标人须知中关于没收投标保证金的规定。</w:t>
      </w:r>
    </w:p>
    <w:p>
      <w:pPr>
        <w:widowControl w:val="0"/>
        <w:numPr>
          <w:ilvl w:val="0"/>
          <w:numId w:val="10"/>
        </w:numPr>
        <w:adjustRightInd/>
        <w:snapToGrid/>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我方承诺，与买方聘请的为此项目提供咨询服务的公司及任何附属机构均无关联，我方不是买方的附属机构。 </w:t>
      </w:r>
    </w:p>
    <w:p>
      <w:pPr>
        <w:widowControl w:val="0"/>
        <w:numPr>
          <w:ilvl w:val="0"/>
          <w:numId w:val="10"/>
        </w:numPr>
        <w:adjustRightInd/>
        <w:snapToGrid/>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我方承诺，我方具备投标人邀请中所要求的资格条件，已清楚采购文件所有要求及有关规定；并承诺参加本次采购活动中，如有违法、违规、弄虚作假行为，所造成的损失、不良后果及法律责任，一律由我方承担；</w:t>
      </w:r>
    </w:p>
    <w:p>
      <w:pPr>
        <w:widowControl w:val="0"/>
        <w:numPr>
          <w:ilvl w:val="0"/>
          <w:numId w:val="10"/>
        </w:numPr>
        <w:adjustRightInd/>
        <w:snapToGrid/>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我方同意提供按照贵方可能要求的与其投标有关的一切数据或资料。</w:t>
      </w:r>
    </w:p>
    <w:p>
      <w:pPr>
        <w:widowControl w:val="0"/>
        <w:numPr>
          <w:ilvl w:val="0"/>
          <w:numId w:val="10"/>
        </w:numPr>
        <w:adjustRightInd/>
        <w:snapToGrid/>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与本投标有关的一切正式信函请寄：</w:t>
      </w:r>
    </w:p>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地址：　　　　　　　　　　　　　　　　　　　 电子邮箱：</w:t>
      </w:r>
    </w:p>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电话/移动电话：　　　　　　　　　　　　　　　</w:t>
      </w:r>
    </w:p>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投标人法定代表人（或其授权代表）签字： </w:t>
      </w:r>
    </w:p>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投标人名称（全称）： </w:t>
      </w:r>
    </w:p>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投标人盖章： </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日期：</w:t>
      </w:r>
      <w:r>
        <w:rPr>
          <w:rFonts w:hint="eastAsia" w:ascii="宋体" w:hAnsi="宋体" w:eastAsia="宋体" w:cs="宋体"/>
          <w:color w:val="000000" w:themeColor="text1"/>
          <w:highlight w:val="none"/>
          <w14:textFill>
            <w14:solidFill>
              <w14:schemeClr w14:val="tx1"/>
            </w14:solidFill>
          </w14:textFill>
        </w:rPr>
        <w:br w:type="page"/>
      </w:r>
    </w:p>
    <w:p>
      <w:pPr>
        <w:pStyle w:val="5"/>
        <w:widowControl w:val="0"/>
        <w:overflowPunct w:val="0"/>
        <w:spacing w:line="240" w:lineRule="auto"/>
        <w:rPr>
          <w:rFonts w:hint="eastAsia" w:ascii="宋体" w:hAnsi="宋体" w:eastAsia="宋体" w:cs="宋体"/>
          <w:color w:val="000000" w:themeColor="text1"/>
          <w:sz w:val="21"/>
          <w:szCs w:val="21"/>
          <w:highlight w:val="none"/>
          <w14:textFill>
            <w14:solidFill>
              <w14:schemeClr w14:val="tx1"/>
            </w14:solidFill>
          </w14:textFill>
        </w:rPr>
      </w:pPr>
      <w:bookmarkStart w:id="147" w:name="_Toc19972"/>
      <w:r>
        <w:rPr>
          <w:rFonts w:hint="eastAsia" w:ascii="宋体" w:hAnsi="宋体" w:eastAsia="宋体" w:cs="宋体"/>
          <w:color w:val="000000" w:themeColor="text1"/>
          <w:sz w:val="21"/>
          <w:szCs w:val="21"/>
          <w:highlight w:val="none"/>
          <w14:textFill>
            <w14:solidFill>
              <w14:schemeClr w14:val="tx1"/>
            </w14:solidFill>
          </w14:textFill>
        </w:rPr>
        <w:t>附件</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 法定代表人证明书格式</w:t>
      </w:r>
      <w:bookmarkEnd w:id="147"/>
    </w:p>
    <w:p>
      <w:pPr>
        <w:rPr>
          <w:rFonts w:hint="eastAsia" w:ascii="宋体" w:hAnsi="宋体" w:eastAsia="宋体" w:cs="宋体"/>
          <w:color w:val="000000" w:themeColor="text1"/>
          <w:highlight w:val="none"/>
          <w14:textFill>
            <w14:solidFill>
              <w14:schemeClr w14:val="tx1"/>
            </w14:solidFill>
          </w14:textFill>
        </w:rPr>
      </w:pPr>
    </w:p>
    <w:p>
      <w:pPr>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法定代表人证明书</w:t>
      </w:r>
    </w:p>
    <w:p>
      <w:pPr>
        <w:pStyle w:val="47"/>
        <w:spacing w:line="420" w:lineRule="atLeast"/>
        <w:ind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致：广东泰通伟业工程咨询有限公司</w:t>
      </w:r>
    </w:p>
    <w:p>
      <w:pPr>
        <w:pStyle w:val="47"/>
        <w:spacing w:line="420" w:lineRule="atLeast"/>
        <w:ind w:firstLine="433"/>
        <w:rPr>
          <w:rFonts w:hint="eastAsia" w:ascii="宋体" w:hAnsi="宋体" w:eastAsia="宋体" w:cs="宋体"/>
          <w:color w:val="000000" w:themeColor="text1"/>
          <w:sz w:val="21"/>
          <w:szCs w:val="21"/>
          <w:highlight w:val="none"/>
          <w14:textFill>
            <w14:solidFill>
              <w14:schemeClr w14:val="tx1"/>
            </w14:solidFill>
          </w14:textFill>
        </w:rPr>
      </w:pPr>
    </w:p>
    <w:p>
      <w:pPr>
        <w:pStyle w:val="47"/>
        <w:spacing w:line="420" w:lineRule="atLeast"/>
        <w:ind w:firstLine="433"/>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投标人名称:</w:t>
      </w:r>
    </w:p>
    <w:p>
      <w:pPr>
        <w:pStyle w:val="47"/>
        <w:spacing w:line="420" w:lineRule="atLeast"/>
        <w:ind w:firstLine="433"/>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单 位 性质：</w:t>
      </w:r>
    </w:p>
    <w:p>
      <w:pPr>
        <w:pStyle w:val="47"/>
        <w:spacing w:line="420" w:lineRule="atLeast"/>
        <w:ind w:firstLine="433"/>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地      址：</w:t>
      </w:r>
    </w:p>
    <w:p>
      <w:pPr>
        <w:pStyle w:val="47"/>
        <w:spacing w:line="420" w:lineRule="atLeast"/>
        <w:ind w:firstLine="433"/>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成 立 时间：年月日</w:t>
      </w:r>
    </w:p>
    <w:p>
      <w:pPr>
        <w:pStyle w:val="47"/>
        <w:spacing w:line="420" w:lineRule="atLeast"/>
        <w:ind w:firstLine="433"/>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经 营 期限：</w:t>
      </w:r>
    </w:p>
    <w:p>
      <w:pPr>
        <w:pStyle w:val="47"/>
        <w:spacing w:line="420" w:lineRule="atLeast"/>
        <w:ind w:firstLine="433"/>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姓名：性别：年龄：职务：</w:t>
      </w:r>
    </w:p>
    <w:p>
      <w:pPr>
        <w:pStyle w:val="47"/>
        <w:spacing w:line="420" w:lineRule="atLeast"/>
        <w:ind w:firstLine="433"/>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系（投标人名称）的法定代表人。</w:t>
      </w:r>
    </w:p>
    <w:p>
      <w:pPr>
        <w:spacing w:line="420" w:lineRule="atLeas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特此证明。</w:t>
      </w:r>
    </w:p>
    <w:p>
      <w:pPr>
        <w:pStyle w:val="47"/>
        <w:spacing w:line="500" w:lineRule="atLeast"/>
        <w:ind w:firstLine="3517" w:firstLineChars="1675"/>
        <w:rPr>
          <w:rFonts w:hint="eastAsia" w:ascii="宋体" w:hAnsi="宋体" w:eastAsia="宋体" w:cs="宋体"/>
          <w:color w:val="000000" w:themeColor="text1"/>
          <w:sz w:val="21"/>
          <w:szCs w:val="21"/>
          <w:highlight w:val="none"/>
          <w14:textFill>
            <w14:solidFill>
              <w14:schemeClr w14:val="tx1"/>
            </w14:solidFill>
          </w14:textFill>
        </w:rPr>
      </w:pPr>
    </w:p>
    <w:p>
      <w:pPr>
        <w:pStyle w:val="47"/>
        <w:spacing w:line="500" w:lineRule="atLeast"/>
        <w:ind w:firstLine="3517" w:firstLineChars="1675"/>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投标人名称（加盖公章）：</w:t>
      </w:r>
    </w:p>
    <w:p>
      <w:pPr>
        <w:pStyle w:val="47"/>
        <w:spacing w:line="500" w:lineRule="atLeast"/>
        <w:ind w:firstLine="3517" w:firstLineChars="1675"/>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法定代表人（签名或盖私章）：</w:t>
      </w:r>
    </w:p>
    <w:p>
      <w:pPr>
        <w:pStyle w:val="47"/>
        <w:spacing w:line="500" w:lineRule="atLeast"/>
        <w:ind w:firstLine="3517" w:firstLineChars="1675"/>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法定代表人联系方式：</w:t>
      </w:r>
    </w:p>
    <w:p>
      <w:pPr>
        <w:pStyle w:val="47"/>
        <w:spacing w:line="500" w:lineRule="atLeast"/>
        <w:ind w:firstLine="3517" w:firstLineChars="1675"/>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身份证号码：</w:t>
      </w:r>
    </w:p>
    <w:p>
      <w:pPr>
        <w:pStyle w:val="47"/>
        <w:spacing w:line="500" w:lineRule="atLeast"/>
        <w:ind w:firstLine="3507" w:firstLineChars="167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日     期：  年  月  日</w:t>
      </w:r>
    </w:p>
    <w:p>
      <w:pPr>
        <w:ind w:firstLine="420" w:firstLineChars="200"/>
        <w:rPr>
          <w:rFonts w:hint="eastAsia" w:ascii="宋体" w:hAnsi="宋体" w:eastAsia="宋体" w:cs="宋体"/>
          <w:color w:val="000000" w:themeColor="text1"/>
          <w:szCs w:val="21"/>
          <w:highlight w:val="none"/>
          <w14:textFill>
            <w14:solidFill>
              <w14:schemeClr w14:val="tx1"/>
            </w14:solidFill>
          </w14:textFill>
        </w:rPr>
      </w:pPr>
    </w:p>
    <w:p>
      <w:pPr>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注：法定代表人身份证明书需附法人代表身份证复印件。</w:t>
      </w:r>
    </w:p>
    <w:tbl>
      <w:tblPr>
        <w:tblStyle w:val="32"/>
        <w:tblW w:w="83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182"/>
        <w:gridCol w:w="418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517" w:hRule="atLeast"/>
          <w:jc w:val="center"/>
        </w:trPr>
        <w:tc>
          <w:tcPr>
            <w:tcW w:w="4182" w:type="dxa"/>
            <w:vAlign w:val="center"/>
          </w:tcPr>
          <w:p>
            <w:pPr>
              <w:pStyle w:val="47"/>
              <w:spacing w:line="460" w:lineRule="exact"/>
              <w:ind w:firstLine="0" w:firstLineChars="0"/>
              <w:jc w:val="center"/>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正面</w:t>
            </w:r>
          </w:p>
        </w:tc>
        <w:tc>
          <w:tcPr>
            <w:tcW w:w="4182" w:type="dxa"/>
            <w:vAlign w:val="center"/>
          </w:tcPr>
          <w:p>
            <w:pPr>
              <w:pStyle w:val="47"/>
              <w:spacing w:line="460" w:lineRule="exact"/>
              <w:ind w:firstLine="0" w:firstLineChars="0"/>
              <w:jc w:val="center"/>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背面</w:t>
            </w:r>
          </w:p>
        </w:tc>
      </w:tr>
    </w:tbl>
    <w:p>
      <w:pPr>
        <w:rPr>
          <w:rFonts w:hint="eastAsia" w:ascii="宋体" w:hAnsi="宋体" w:eastAsia="宋体" w:cs="宋体"/>
          <w:color w:val="000000" w:themeColor="text1"/>
          <w:highlight w:val="none"/>
          <w14:textFill>
            <w14:solidFill>
              <w14:schemeClr w14:val="tx1"/>
            </w14:solidFill>
          </w14:textFill>
        </w:rPr>
      </w:pPr>
    </w:p>
    <w:p>
      <w:pPr>
        <w:adjustRightInd/>
        <w:snapToGrid/>
        <w:spacing w:line="276" w:lineRule="auto"/>
        <w:rPr>
          <w:rFonts w:hint="eastAsia" w:ascii="宋体" w:hAnsi="宋体" w:eastAsia="宋体" w:cs="宋体"/>
          <w:b/>
          <w:bCs/>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br w:type="page"/>
      </w:r>
    </w:p>
    <w:p>
      <w:pPr>
        <w:pStyle w:val="5"/>
        <w:widowControl w:val="0"/>
        <w:overflowPunct w:val="0"/>
        <w:spacing w:line="240" w:lineRule="auto"/>
        <w:rPr>
          <w:rFonts w:hint="eastAsia" w:ascii="宋体" w:hAnsi="宋体" w:eastAsia="宋体" w:cs="宋体"/>
          <w:color w:val="000000" w:themeColor="text1"/>
          <w:highlight w:val="none"/>
          <w14:textFill>
            <w14:solidFill>
              <w14:schemeClr w14:val="tx1"/>
            </w14:solidFill>
          </w14:textFill>
        </w:rPr>
      </w:pPr>
      <w:bookmarkStart w:id="148" w:name="_Toc19149"/>
      <w:r>
        <w:rPr>
          <w:rFonts w:hint="eastAsia" w:ascii="宋体" w:hAnsi="宋体" w:eastAsia="宋体" w:cs="宋体"/>
          <w:color w:val="000000" w:themeColor="text1"/>
          <w:sz w:val="21"/>
          <w:szCs w:val="21"/>
          <w:highlight w:val="none"/>
          <w14:textFill>
            <w14:solidFill>
              <w14:schemeClr w14:val="tx1"/>
            </w14:solidFill>
          </w14:textFill>
        </w:rPr>
        <w:t>附件</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.法定代表人授权书格式</w:t>
      </w:r>
      <w:bookmarkEnd w:id="148"/>
    </w:p>
    <w:p>
      <w:pPr>
        <w:rPr>
          <w:rFonts w:hint="eastAsia" w:ascii="宋体" w:hAnsi="宋体" w:eastAsia="宋体" w:cs="宋体"/>
          <w:color w:val="000000" w:themeColor="text1"/>
          <w:highlight w:val="none"/>
          <w14:textFill>
            <w14:solidFill>
              <w14:schemeClr w14:val="tx1"/>
            </w14:solidFill>
          </w14:textFill>
        </w:rPr>
      </w:pPr>
    </w:p>
    <w:p>
      <w:pPr>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法定代表人授权书</w:t>
      </w:r>
    </w:p>
    <w:p>
      <w:pPr>
        <w:pStyle w:val="47"/>
        <w:spacing w:line="420" w:lineRule="atLeast"/>
        <w:ind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致：广东泰通伟业工程咨询有限公司</w:t>
      </w:r>
    </w:p>
    <w:p>
      <w:pPr>
        <w:pStyle w:val="47"/>
        <w:spacing w:line="420" w:lineRule="atLeast"/>
        <w:ind w:firstLine="433"/>
        <w:rPr>
          <w:rFonts w:hint="eastAsia" w:ascii="宋体" w:hAnsi="宋体" w:eastAsia="宋体" w:cs="宋体"/>
          <w:color w:val="000000" w:themeColor="text1"/>
          <w:sz w:val="21"/>
          <w:szCs w:val="21"/>
          <w:highlight w:val="none"/>
          <w14:textFill>
            <w14:solidFill>
              <w14:schemeClr w14:val="tx1"/>
            </w14:solidFill>
          </w14:textFill>
        </w:rPr>
      </w:pPr>
    </w:p>
    <w:p>
      <w:pPr>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本授权书声明：注册于</w:t>
      </w:r>
      <w:r>
        <w:rPr>
          <w:rFonts w:hint="eastAsia" w:ascii="宋体" w:hAnsi="宋体" w:eastAsia="宋体" w:cs="宋体"/>
          <w:color w:val="000000" w:themeColor="text1"/>
          <w:szCs w:val="21"/>
          <w:highlight w:val="none"/>
          <w:u w:val="single"/>
          <w14:textFill>
            <w14:solidFill>
              <w14:schemeClr w14:val="tx1"/>
            </w14:solidFill>
          </w14:textFill>
        </w:rPr>
        <w:t>（国家或地区的名称）</w:t>
      </w:r>
      <w:r>
        <w:rPr>
          <w:rFonts w:hint="eastAsia" w:ascii="宋体" w:hAnsi="宋体" w:eastAsia="宋体" w:cs="宋体"/>
          <w:color w:val="000000" w:themeColor="text1"/>
          <w:szCs w:val="21"/>
          <w:highlight w:val="none"/>
          <w14:textFill>
            <w14:solidFill>
              <w14:schemeClr w14:val="tx1"/>
            </w14:solidFill>
          </w14:textFill>
        </w:rPr>
        <w:t>的</w:t>
      </w:r>
      <w:r>
        <w:rPr>
          <w:rFonts w:hint="eastAsia" w:ascii="宋体" w:hAnsi="宋体" w:eastAsia="宋体" w:cs="宋体"/>
          <w:color w:val="000000" w:themeColor="text1"/>
          <w:szCs w:val="21"/>
          <w:highlight w:val="none"/>
          <w:u w:val="single"/>
          <w14:textFill>
            <w14:solidFill>
              <w14:schemeClr w14:val="tx1"/>
            </w14:solidFill>
          </w14:textFill>
        </w:rPr>
        <w:t>（单位名称）</w:t>
      </w:r>
      <w:r>
        <w:rPr>
          <w:rFonts w:hint="eastAsia" w:ascii="宋体" w:hAnsi="宋体" w:eastAsia="宋体" w:cs="宋体"/>
          <w:color w:val="000000" w:themeColor="text1"/>
          <w:szCs w:val="21"/>
          <w:highlight w:val="none"/>
          <w14:textFill>
            <w14:solidFill>
              <w14:schemeClr w14:val="tx1"/>
            </w14:solidFill>
          </w14:textFill>
        </w:rPr>
        <w:t>的在下面签字的</w:t>
      </w:r>
      <w:r>
        <w:rPr>
          <w:rFonts w:hint="eastAsia" w:ascii="宋体" w:hAnsi="宋体" w:eastAsia="宋体" w:cs="宋体"/>
          <w:color w:val="000000" w:themeColor="text1"/>
          <w:szCs w:val="21"/>
          <w:highlight w:val="none"/>
          <w:u w:val="single"/>
          <w14:textFill>
            <w14:solidFill>
              <w14:schemeClr w14:val="tx1"/>
            </w14:solidFill>
          </w14:textFill>
        </w:rPr>
        <w:t>（法定代表人姓名、职务）</w:t>
      </w:r>
      <w:r>
        <w:rPr>
          <w:rFonts w:hint="eastAsia" w:ascii="宋体" w:hAnsi="宋体" w:eastAsia="宋体" w:cs="宋体"/>
          <w:color w:val="000000" w:themeColor="text1"/>
          <w:szCs w:val="21"/>
          <w:highlight w:val="none"/>
          <w14:textFill>
            <w14:solidFill>
              <w14:schemeClr w14:val="tx1"/>
            </w14:solidFill>
          </w14:textFill>
        </w:rPr>
        <w:t>代表本单位授权</w:t>
      </w:r>
      <w:r>
        <w:rPr>
          <w:rFonts w:hint="eastAsia" w:ascii="宋体" w:hAnsi="宋体" w:eastAsia="宋体" w:cs="宋体"/>
          <w:color w:val="000000" w:themeColor="text1"/>
          <w:szCs w:val="21"/>
          <w:highlight w:val="none"/>
          <w:u w:val="single"/>
          <w14:textFill>
            <w14:solidFill>
              <w14:schemeClr w14:val="tx1"/>
            </w14:solidFill>
          </w14:textFill>
        </w:rPr>
        <w:t>（单位名称）</w:t>
      </w:r>
      <w:r>
        <w:rPr>
          <w:rFonts w:hint="eastAsia" w:ascii="宋体" w:hAnsi="宋体" w:eastAsia="宋体" w:cs="宋体"/>
          <w:color w:val="000000" w:themeColor="text1"/>
          <w:szCs w:val="21"/>
          <w:highlight w:val="none"/>
          <w14:textFill>
            <w14:solidFill>
              <w14:schemeClr w14:val="tx1"/>
            </w14:solidFill>
          </w14:textFill>
        </w:rPr>
        <w:t>的在下面签字的</w:t>
      </w:r>
      <w:r>
        <w:rPr>
          <w:rFonts w:hint="eastAsia" w:ascii="宋体" w:hAnsi="宋体" w:eastAsia="宋体" w:cs="宋体"/>
          <w:color w:val="000000" w:themeColor="text1"/>
          <w:szCs w:val="21"/>
          <w:highlight w:val="none"/>
          <w:u w:val="single"/>
          <w14:textFill>
            <w14:solidFill>
              <w14:schemeClr w14:val="tx1"/>
            </w14:solidFill>
          </w14:textFill>
        </w:rPr>
        <w:t>（被授权人的姓名、职务）</w:t>
      </w:r>
      <w:r>
        <w:rPr>
          <w:rFonts w:hint="eastAsia" w:ascii="宋体" w:hAnsi="宋体" w:eastAsia="宋体" w:cs="宋体"/>
          <w:color w:val="000000" w:themeColor="text1"/>
          <w:szCs w:val="21"/>
          <w:highlight w:val="none"/>
          <w14:textFill>
            <w14:solidFill>
              <w14:schemeClr w14:val="tx1"/>
            </w14:solidFill>
          </w14:textFill>
        </w:rPr>
        <w:t>为本单位的合法代理人，就</w:t>
      </w:r>
      <w:r>
        <w:rPr>
          <w:rFonts w:hint="eastAsia" w:ascii="宋体" w:hAnsi="宋体" w:eastAsia="宋体" w:cs="宋体"/>
          <w:color w:val="000000" w:themeColor="text1"/>
          <w:szCs w:val="21"/>
          <w:highlight w:val="none"/>
          <w:u w:val="single"/>
          <w14:textFill>
            <w14:solidFill>
              <w14:schemeClr w14:val="tx1"/>
            </w14:solidFill>
          </w14:textFill>
        </w:rPr>
        <w:t>（项目名称）</w:t>
      </w:r>
      <w:r>
        <w:rPr>
          <w:rFonts w:hint="eastAsia" w:ascii="宋体" w:hAnsi="宋体" w:eastAsia="宋体" w:cs="宋体"/>
          <w:color w:val="000000" w:themeColor="text1"/>
          <w:szCs w:val="21"/>
          <w:highlight w:val="none"/>
          <w14:textFill>
            <w14:solidFill>
              <w14:schemeClr w14:val="tx1"/>
            </w14:solidFill>
          </w14:textFill>
        </w:rPr>
        <w:t>投标及参加项目谈判，以本单位名义处理一切与之有关的事务。</w:t>
      </w:r>
    </w:p>
    <w:p>
      <w:pPr>
        <w:ind w:firstLine="315" w:firstLineChars="15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本授权书于</w:t>
      </w:r>
      <w:r>
        <w:rPr>
          <w:rFonts w:hint="eastAsia" w:ascii="宋体" w:hAnsi="宋体" w:eastAsia="宋体" w:cs="宋体"/>
          <w:color w:val="000000" w:themeColor="text1"/>
          <w:szCs w:val="21"/>
          <w:highlight w:val="none"/>
          <w:u w:val="single"/>
          <w14:textFill>
            <w14:solidFill>
              <w14:schemeClr w14:val="tx1"/>
            </w14:solidFill>
          </w14:textFill>
        </w:rPr>
        <w:t>　　</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color w:val="000000" w:themeColor="text1"/>
          <w:szCs w:val="21"/>
          <w:highlight w:val="none"/>
          <w:u w:val="single"/>
          <w14:textFill>
            <w14:solidFill>
              <w14:schemeClr w14:val="tx1"/>
            </w14:solidFill>
          </w14:textFill>
        </w:rPr>
        <w:t>　　</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color w:val="000000" w:themeColor="text1"/>
          <w:szCs w:val="21"/>
          <w:highlight w:val="none"/>
          <w:u w:val="single"/>
          <w14:textFill>
            <w14:solidFill>
              <w14:schemeClr w14:val="tx1"/>
            </w14:solidFill>
          </w14:textFill>
        </w:rPr>
        <w:t>　　</w:t>
      </w:r>
      <w:r>
        <w:rPr>
          <w:rFonts w:hint="eastAsia" w:ascii="宋体" w:hAnsi="宋体" w:eastAsia="宋体" w:cs="宋体"/>
          <w:color w:val="000000" w:themeColor="text1"/>
          <w:szCs w:val="21"/>
          <w:highlight w:val="none"/>
          <w14:textFill>
            <w14:solidFill>
              <w14:schemeClr w14:val="tx1"/>
            </w14:solidFill>
          </w14:textFill>
        </w:rPr>
        <w:t>日签字生效，特此声明。</w:t>
      </w:r>
    </w:p>
    <w:p>
      <w:pPr>
        <w:pStyle w:val="47"/>
        <w:spacing w:line="500" w:lineRule="atLeast"/>
        <w:ind w:firstLine="3517" w:firstLineChars="1675"/>
        <w:rPr>
          <w:rFonts w:hint="eastAsia" w:ascii="宋体" w:hAnsi="宋体" w:eastAsia="宋体" w:cs="宋体"/>
          <w:color w:val="000000" w:themeColor="text1"/>
          <w:sz w:val="21"/>
          <w:szCs w:val="21"/>
          <w:highlight w:val="none"/>
          <w14:textFill>
            <w14:solidFill>
              <w14:schemeClr w14:val="tx1"/>
            </w14:solidFill>
          </w14:textFill>
        </w:rPr>
      </w:pPr>
    </w:p>
    <w:p>
      <w:pPr>
        <w:pStyle w:val="47"/>
        <w:spacing w:line="500" w:lineRule="atLeast"/>
        <w:ind w:firstLine="3517" w:firstLineChars="1675"/>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投标人名称（加盖公章）：</w:t>
      </w:r>
    </w:p>
    <w:p>
      <w:pPr>
        <w:pStyle w:val="47"/>
        <w:spacing w:line="500" w:lineRule="atLeast"/>
        <w:ind w:firstLine="3517" w:firstLineChars="1675"/>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法定代表人签字（签名或盖私章）：</w:t>
      </w:r>
    </w:p>
    <w:p>
      <w:pPr>
        <w:pStyle w:val="47"/>
        <w:spacing w:line="500" w:lineRule="atLeast"/>
        <w:ind w:firstLine="3517" w:firstLineChars="1675"/>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被授权人签字：</w:t>
      </w:r>
    </w:p>
    <w:p>
      <w:pPr>
        <w:pStyle w:val="47"/>
        <w:spacing w:line="500" w:lineRule="atLeast"/>
        <w:ind w:firstLine="3517" w:firstLineChars="1675"/>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职务：</w:t>
      </w:r>
    </w:p>
    <w:p>
      <w:pPr>
        <w:pStyle w:val="47"/>
        <w:spacing w:line="500" w:lineRule="atLeast"/>
        <w:ind w:firstLine="3517" w:firstLineChars="1675"/>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移动电话： </w:t>
      </w:r>
    </w:p>
    <w:p>
      <w:pPr>
        <w:pStyle w:val="47"/>
        <w:spacing w:line="500" w:lineRule="atLeast"/>
        <w:ind w:firstLine="3517" w:firstLineChars="1675"/>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详细通讯地址：</w:t>
      </w:r>
    </w:p>
    <w:p>
      <w:pPr>
        <w:pStyle w:val="47"/>
        <w:spacing w:line="500" w:lineRule="atLeast"/>
        <w:ind w:firstLine="3517" w:firstLineChars="1675"/>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邮箱：                          </w:t>
      </w:r>
    </w:p>
    <w:p>
      <w:pPr>
        <w:pStyle w:val="47"/>
        <w:spacing w:line="500" w:lineRule="atLeast"/>
        <w:ind w:firstLine="3507" w:firstLineChars="167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日     期：  年  月  日</w:t>
      </w:r>
    </w:p>
    <w:p>
      <w:pPr>
        <w:pStyle w:val="47"/>
        <w:spacing w:line="460" w:lineRule="exact"/>
        <w:ind w:firstLine="433"/>
        <w:rPr>
          <w:rFonts w:hint="eastAsia" w:ascii="宋体" w:hAnsi="宋体" w:eastAsia="宋体" w:cs="宋体"/>
          <w:color w:val="000000" w:themeColor="text1"/>
          <w:sz w:val="21"/>
          <w:szCs w:val="21"/>
          <w:highlight w:val="none"/>
          <w14:textFill>
            <w14:solidFill>
              <w14:schemeClr w14:val="tx1"/>
            </w14:solidFill>
          </w14:textFill>
        </w:rPr>
      </w:pPr>
    </w:p>
    <w:p>
      <w:pPr>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须附：被授权人身份证复印件。</w:t>
      </w:r>
    </w:p>
    <w:tbl>
      <w:tblPr>
        <w:tblStyle w:val="32"/>
        <w:tblW w:w="84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232"/>
        <w:gridCol w:w="423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661" w:hRule="atLeast"/>
          <w:jc w:val="center"/>
        </w:trPr>
        <w:tc>
          <w:tcPr>
            <w:tcW w:w="4232" w:type="dxa"/>
            <w:vAlign w:val="center"/>
          </w:tcPr>
          <w:p>
            <w:pPr>
              <w:pStyle w:val="47"/>
              <w:spacing w:line="460" w:lineRule="exact"/>
              <w:ind w:firstLine="0" w:firstLineChars="0"/>
              <w:jc w:val="center"/>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正面</w:t>
            </w:r>
          </w:p>
        </w:tc>
        <w:tc>
          <w:tcPr>
            <w:tcW w:w="4232" w:type="dxa"/>
            <w:vAlign w:val="center"/>
          </w:tcPr>
          <w:p>
            <w:pPr>
              <w:pStyle w:val="47"/>
              <w:spacing w:line="460" w:lineRule="exact"/>
              <w:ind w:firstLine="0" w:firstLineChars="0"/>
              <w:jc w:val="center"/>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背面</w:t>
            </w:r>
          </w:p>
        </w:tc>
      </w:tr>
    </w:tbl>
    <w:p>
      <w:pPr>
        <w:adjustRightInd/>
        <w:snapToGrid/>
        <w:spacing w:line="276" w:lineRule="auto"/>
        <w:rPr>
          <w:rFonts w:hint="eastAsia" w:ascii="宋体" w:hAnsi="宋体" w:eastAsia="宋体" w:cs="宋体"/>
          <w:color w:val="000000" w:themeColor="text1"/>
          <w:highlight w:val="none"/>
          <w14:textFill>
            <w14:solidFill>
              <w14:schemeClr w14:val="tx1"/>
            </w14:solidFill>
          </w14:textFill>
        </w:rPr>
      </w:pPr>
      <w:bookmarkStart w:id="149" w:name="_Toc22486"/>
      <w:r>
        <w:rPr>
          <w:rFonts w:hint="eastAsia" w:ascii="宋体" w:hAnsi="宋体" w:eastAsia="宋体" w:cs="宋体"/>
          <w:color w:val="000000" w:themeColor="text1"/>
          <w:szCs w:val="21"/>
          <w:highlight w:val="none"/>
          <w14:textFill>
            <w14:solidFill>
              <w14:schemeClr w14:val="tx1"/>
            </w14:solidFill>
          </w14:textFill>
        </w:rPr>
        <w:br w:type="page"/>
      </w:r>
    </w:p>
    <w:p>
      <w:pPr>
        <w:pStyle w:val="5"/>
        <w:widowControl w:val="0"/>
        <w:overflowPunct w:val="0"/>
        <w:spacing w:line="240" w:lineRule="auto"/>
        <w:rPr>
          <w:rFonts w:hint="eastAsia" w:ascii="宋体" w:hAnsi="宋体" w:eastAsia="宋体" w:cs="宋体"/>
          <w:color w:val="000000" w:themeColor="text1"/>
          <w:sz w:val="21"/>
          <w:szCs w:val="21"/>
          <w:highlight w:val="none"/>
          <w14:textFill>
            <w14:solidFill>
              <w14:schemeClr w14:val="tx1"/>
            </w14:solidFill>
          </w14:textFill>
        </w:rPr>
      </w:pPr>
      <w:bookmarkStart w:id="150" w:name="_Toc30038"/>
      <w:r>
        <w:rPr>
          <w:rFonts w:hint="eastAsia" w:ascii="宋体" w:hAnsi="宋体" w:eastAsia="宋体" w:cs="宋体"/>
          <w:color w:val="000000" w:themeColor="text1"/>
          <w:sz w:val="21"/>
          <w:szCs w:val="21"/>
          <w:highlight w:val="none"/>
          <w14:textFill>
            <w14:solidFill>
              <w14:schemeClr w14:val="tx1"/>
            </w14:solidFill>
          </w14:textFill>
        </w:rPr>
        <w:t>附件</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.资格申明</w:t>
      </w:r>
      <w:bookmarkEnd w:id="150"/>
    </w:p>
    <w:p>
      <w:pPr>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资格申明</w:t>
      </w:r>
    </w:p>
    <w:p>
      <w:pPr>
        <w:pStyle w:val="47"/>
        <w:spacing w:line="420" w:lineRule="atLeast"/>
        <w:ind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 xml:space="preserve">  xxx   </w:t>
      </w:r>
      <w:r>
        <w:rPr>
          <w:rFonts w:hint="eastAsia" w:ascii="宋体" w:hAnsi="宋体" w:eastAsia="宋体" w:cs="宋体"/>
          <w:color w:val="000000" w:themeColor="text1"/>
          <w:sz w:val="21"/>
          <w:szCs w:val="21"/>
          <w:highlight w:val="none"/>
          <w14:textFill>
            <w14:solidFill>
              <w14:schemeClr w14:val="tx1"/>
            </w14:solidFill>
          </w14:textFill>
        </w:rPr>
        <w:t>公司：</w:t>
      </w:r>
    </w:p>
    <w:p>
      <w:pPr>
        <w:ind w:firstLine="420" w:firstLineChars="200"/>
        <w:rPr>
          <w:rFonts w:hint="eastAsia" w:ascii="宋体" w:hAnsi="宋体" w:eastAsia="宋体" w:cs="宋体"/>
          <w:color w:val="000000" w:themeColor="text1"/>
          <w:szCs w:val="21"/>
          <w:highlight w:val="none"/>
          <w14:textFill>
            <w14:solidFill>
              <w14:schemeClr w14:val="tx1"/>
            </w14:solidFill>
          </w14:textFill>
        </w:rPr>
      </w:pPr>
    </w:p>
    <w:p>
      <w:pPr>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我方愿响应贵方关于（项目名称：</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）（采购项目编号：</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）的投标邀请，参与投标，提供用户需求书中规定的货物及相关服务，并按采购文件要求提交所附资格文件且声明和保证如下：</w:t>
      </w:r>
    </w:p>
    <w:p>
      <w:pPr>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一、我方具备投标人邀请中所要求得资格条件，已清楚采购文件所有要求及有关规定；并承诺参加本次采购活动中，如有违法、违规、弄虚作假行为，所造成的损失、不良后果及法律责任，一律由我方承担；</w:t>
      </w:r>
    </w:p>
    <w:p>
      <w:pPr>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二、我方依法注册，在法律上、财务上和运作上完全独立于</w:t>
      </w:r>
      <w:r>
        <w:rPr>
          <w:rFonts w:hint="eastAsia" w:ascii="宋体" w:hAnsi="宋体" w:eastAsia="宋体" w:cs="宋体"/>
          <w:color w:val="000000" w:themeColor="text1"/>
          <w:szCs w:val="21"/>
          <w:highlight w:val="none"/>
          <w:u w:val="single"/>
          <w14:textFill>
            <w14:solidFill>
              <w14:schemeClr w14:val="tx1"/>
            </w14:solidFill>
          </w14:textFill>
        </w:rPr>
        <w:t xml:space="preserve">  xxxx   </w:t>
      </w:r>
      <w:r>
        <w:rPr>
          <w:rFonts w:hint="eastAsia" w:ascii="宋体" w:hAnsi="宋体" w:eastAsia="宋体" w:cs="宋体"/>
          <w:color w:val="000000" w:themeColor="text1"/>
          <w:szCs w:val="21"/>
          <w:highlight w:val="none"/>
          <w14:textFill>
            <w14:solidFill>
              <w14:schemeClr w14:val="tx1"/>
            </w14:solidFill>
          </w14:textFill>
        </w:rPr>
        <w:t>公司（采购人）及</w:t>
      </w:r>
      <w:r>
        <w:rPr>
          <w:rFonts w:hint="eastAsia" w:ascii="宋体" w:hAnsi="宋体" w:eastAsia="宋体" w:cs="宋体"/>
          <w:color w:val="000000" w:themeColor="text1"/>
          <w:szCs w:val="21"/>
          <w:highlight w:val="none"/>
          <w:u w:val="single"/>
          <w14:textFill>
            <w14:solidFill>
              <w14:schemeClr w14:val="tx1"/>
            </w14:solidFill>
          </w14:textFill>
        </w:rPr>
        <w:t xml:space="preserve">    xxx   </w:t>
      </w:r>
      <w:r>
        <w:rPr>
          <w:rFonts w:hint="eastAsia" w:ascii="宋体" w:hAnsi="宋体" w:eastAsia="宋体" w:cs="宋体"/>
          <w:color w:val="000000" w:themeColor="text1"/>
          <w:szCs w:val="21"/>
          <w:highlight w:val="none"/>
          <w14:textFill>
            <w14:solidFill>
              <w14:schemeClr w14:val="tx1"/>
            </w14:solidFill>
          </w14:textFill>
        </w:rPr>
        <w:t>公司（采购代理机构）。</w:t>
      </w:r>
    </w:p>
    <w:p>
      <w:pPr>
        <w:pStyle w:val="47"/>
        <w:spacing w:line="500" w:lineRule="atLeast"/>
        <w:ind w:firstLine="3517" w:firstLineChars="1675"/>
        <w:rPr>
          <w:rFonts w:hint="eastAsia" w:ascii="宋体" w:hAnsi="宋体" w:eastAsia="宋体" w:cs="宋体"/>
          <w:color w:val="000000" w:themeColor="text1"/>
          <w:sz w:val="21"/>
          <w:szCs w:val="21"/>
          <w:highlight w:val="none"/>
          <w14:textFill>
            <w14:solidFill>
              <w14:schemeClr w14:val="tx1"/>
            </w14:solidFill>
          </w14:textFill>
        </w:rPr>
      </w:pPr>
    </w:p>
    <w:p>
      <w:pPr>
        <w:pStyle w:val="47"/>
        <w:spacing w:line="500" w:lineRule="atLeast"/>
        <w:ind w:firstLine="3517" w:firstLineChars="1675"/>
        <w:rPr>
          <w:rFonts w:hint="eastAsia" w:ascii="宋体" w:hAnsi="宋体" w:eastAsia="宋体" w:cs="宋体"/>
          <w:color w:val="000000" w:themeColor="text1"/>
          <w:sz w:val="21"/>
          <w:szCs w:val="21"/>
          <w:highlight w:val="none"/>
          <w14:textFill>
            <w14:solidFill>
              <w14:schemeClr w14:val="tx1"/>
            </w14:solidFill>
          </w14:textFill>
        </w:rPr>
      </w:pPr>
    </w:p>
    <w:p>
      <w:pPr>
        <w:pStyle w:val="47"/>
        <w:spacing w:line="500" w:lineRule="atLeast"/>
        <w:ind w:firstLine="433"/>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投标人名称（加盖公章）：</w:t>
      </w:r>
    </w:p>
    <w:p>
      <w:pPr>
        <w:pStyle w:val="47"/>
        <w:spacing w:line="500" w:lineRule="atLeast"/>
        <w:ind w:firstLine="433"/>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法定代表人签字（签名或盖私章）：</w:t>
      </w:r>
    </w:p>
    <w:p>
      <w:pPr>
        <w:pStyle w:val="47"/>
        <w:spacing w:line="500" w:lineRule="atLeast"/>
        <w:ind w:firstLine="433"/>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日     期：年月日</w:t>
      </w:r>
    </w:p>
    <w:p>
      <w:pPr>
        <w:pStyle w:val="47"/>
        <w:spacing w:line="500" w:lineRule="atLeast"/>
        <w:ind w:firstLine="433"/>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br w:type="page"/>
      </w:r>
    </w:p>
    <w:p>
      <w:pPr>
        <w:pStyle w:val="5"/>
        <w:widowControl w:val="0"/>
        <w:overflowPunct w:val="0"/>
        <w:spacing w:line="240" w:lineRule="auto"/>
        <w:rPr>
          <w:rFonts w:hint="eastAsia" w:ascii="宋体" w:hAnsi="宋体" w:eastAsia="宋体" w:cs="宋体"/>
          <w:color w:val="000000" w:themeColor="text1"/>
          <w:sz w:val="21"/>
          <w:szCs w:val="21"/>
          <w:highlight w:val="none"/>
          <w14:textFill>
            <w14:solidFill>
              <w14:schemeClr w14:val="tx1"/>
            </w14:solidFill>
          </w14:textFill>
        </w:rPr>
      </w:pPr>
      <w:bookmarkStart w:id="151" w:name="_Toc10305"/>
      <w:r>
        <w:rPr>
          <w:rFonts w:hint="eastAsia" w:ascii="宋体" w:hAnsi="宋体" w:eastAsia="宋体" w:cs="宋体"/>
          <w:color w:val="000000" w:themeColor="text1"/>
          <w:sz w:val="21"/>
          <w:szCs w:val="21"/>
          <w:highlight w:val="none"/>
          <w14:textFill>
            <w14:solidFill>
              <w14:schemeClr w14:val="tx1"/>
            </w14:solidFill>
          </w14:textFill>
        </w:rPr>
        <w:t>附件</w:t>
      </w: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.营业执照</w:t>
      </w:r>
      <w:bookmarkEnd w:id="151"/>
    </w:p>
    <w:p>
      <w:pPr>
        <w:jc w:val="center"/>
        <w:rPr>
          <w:rFonts w:hint="eastAsia" w:ascii="宋体" w:hAnsi="宋体" w:eastAsia="宋体" w:cs="宋体"/>
          <w:color w:val="000000" w:themeColor="text1"/>
          <w:sz w:val="28"/>
          <w:szCs w:val="28"/>
          <w:highlight w:val="none"/>
          <w14:textFill>
            <w14:solidFill>
              <w14:schemeClr w14:val="tx1"/>
            </w14:solidFill>
          </w14:textFill>
        </w:rPr>
      </w:pPr>
      <w:bookmarkStart w:id="152" w:name="_Toc4926"/>
      <w:bookmarkStart w:id="153" w:name="_Toc5919"/>
      <w:bookmarkStart w:id="154" w:name="_Toc24210"/>
      <w:bookmarkStart w:id="155" w:name="_Toc1511"/>
      <w:bookmarkStart w:id="156" w:name="_Toc17470"/>
      <w:r>
        <w:rPr>
          <w:rFonts w:hint="eastAsia" w:ascii="宋体" w:hAnsi="宋体" w:eastAsia="宋体" w:cs="宋体"/>
          <w:color w:val="000000" w:themeColor="text1"/>
          <w:sz w:val="28"/>
          <w:szCs w:val="28"/>
          <w:highlight w:val="none"/>
          <w14:textFill>
            <w14:solidFill>
              <w14:schemeClr w14:val="tx1"/>
            </w14:solidFill>
          </w14:textFill>
        </w:rPr>
        <w:t>营业执照</w:t>
      </w:r>
      <w:bookmarkEnd w:id="152"/>
      <w:bookmarkEnd w:id="153"/>
      <w:bookmarkEnd w:id="154"/>
      <w:bookmarkEnd w:id="155"/>
      <w:bookmarkEnd w:id="156"/>
    </w:p>
    <w:p>
      <w:pPr>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br w:type="page"/>
      </w:r>
    </w:p>
    <w:p>
      <w:pPr>
        <w:pStyle w:val="5"/>
        <w:widowControl w:val="0"/>
        <w:overflowPunct w:val="0"/>
        <w:spacing w:line="240" w:lineRule="auto"/>
        <w:rPr>
          <w:rFonts w:hint="eastAsia" w:ascii="宋体" w:hAnsi="宋体" w:eastAsia="宋体" w:cs="宋体"/>
          <w:color w:val="000000" w:themeColor="text1"/>
          <w:sz w:val="21"/>
          <w:szCs w:val="21"/>
          <w:highlight w:val="none"/>
          <w14:textFill>
            <w14:solidFill>
              <w14:schemeClr w14:val="tx1"/>
            </w14:solidFill>
          </w14:textFill>
        </w:rPr>
      </w:pPr>
      <w:bookmarkStart w:id="157" w:name="_Toc30816"/>
      <w:r>
        <w:rPr>
          <w:rFonts w:hint="eastAsia" w:ascii="宋体" w:hAnsi="宋体" w:eastAsia="宋体" w:cs="宋体"/>
          <w:color w:val="000000" w:themeColor="text1"/>
          <w:sz w:val="21"/>
          <w:szCs w:val="21"/>
          <w:highlight w:val="none"/>
          <w14:textFill>
            <w14:solidFill>
              <w14:schemeClr w14:val="tx1"/>
            </w14:solidFill>
          </w14:textFill>
        </w:rPr>
        <w:t>附件</w:t>
      </w: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.相关资质证明文件</w:t>
      </w:r>
      <w:bookmarkEnd w:id="157"/>
    </w:p>
    <w:p>
      <w:pPr>
        <w:rPr>
          <w:rFonts w:hint="eastAsia" w:ascii="宋体" w:hAnsi="宋体" w:eastAsia="宋体" w:cs="宋体"/>
          <w:color w:val="000000" w:themeColor="text1"/>
          <w:highlight w:val="none"/>
          <w14:textFill>
            <w14:solidFill>
              <w14:schemeClr w14:val="tx1"/>
            </w14:solidFill>
          </w14:textFill>
        </w:rPr>
      </w:pPr>
    </w:p>
    <w:p>
      <w:pPr>
        <w:jc w:val="center"/>
        <w:rPr>
          <w:rFonts w:hint="eastAsia" w:ascii="宋体" w:hAnsi="宋体" w:eastAsia="宋体" w:cs="宋体"/>
          <w:color w:val="000000" w:themeColor="text1"/>
          <w:sz w:val="28"/>
          <w:szCs w:val="28"/>
          <w:highlight w:val="none"/>
          <w14:textFill>
            <w14:solidFill>
              <w14:schemeClr w14:val="tx1"/>
            </w14:solidFill>
          </w14:textFill>
        </w:rPr>
      </w:pPr>
      <w:bookmarkStart w:id="158" w:name="_Toc16698"/>
      <w:bookmarkStart w:id="159" w:name="_Toc30307"/>
      <w:bookmarkStart w:id="160" w:name="_Toc9592"/>
      <w:bookmarkStart w:id="161" w:name="_Toc13458"/>
      <w:bookmarkStart w:id="162" w:name="_Toc16233"/>
      <w:r>
        <w:rPr>
          <w:rFonts w:hint="eastAsia" w:ascii="宋体" w:hAnsi="宋体" w:eastAsia="宋体" w:cs="宋体"/>
          <w:color w:val="000000" w:themeColor="text1"/>
          <w:sz w:val="28"/>
          <w:szCs w:val="28"/>
          <w:highlight w:val="none"/>
          <w14:textFill>
            <w14:solidFill>
              <w14:schemeClr w14:val="tx1"/>
            </w14:solidFill>
          </w14:textFill>
        </w:rPr>
        <w:t>相关资质证明文件</w:t>
      </w:r>
      <w:bookmarkEnd w:id="149"/>
      <w:bookmarkEnd w:id="158"/>
      <w:bookmarkEnd w:id="159"/>
      <w:bookmarkEnd w:id="160"/>
      <w:bookmarkEnd w:id="161"/>
      <w:bookmarkEnd w:id="162"/>
    </w:p>
    <w:p>
      <w:pPr>
        <w:numPr>
          <w:ilvl w:val="0"/>
          <w:numId w:val="11"/>
        </w:numPr>
        <w:tabs>
          <w:tab w:val="left" w:pos="1680"/>
        </w:tabs>
        <w:jc w:val="both"/>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符合投标邀请书“投标人资格要求”其他要求对应的证明文件；</w:t>
      </w:r>
    </w:p>
    <w:p>
      <w:pPr>
        <w:numPr>
          <w:ilvl w:val="0"/>
          <w:numId w:val="11"/>
        </w:numPr>
        <w:tabs>
          <w:tab w:val="left" w:pos="1680"/>
        </w:tabs>
        <w:jc w:val="both"/>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投标人认为必要的文件。</w:t>
      </w:r>
      <w:r>
        <w:rPr>
          <w:rFonts w:hint="eastAsia" w:ascii="宋体" w:hAnsi="宋体" w:eastAsia="宋体" w:cs="宋体"/>
          <w:b/>
          <w:bCs/>
          <w:color w:val="000000" w:themeColor="text1"/>
          <w:szCs w:val="21"/>
          <w:highlight w:val="none"/>
          <w14:textFill>
            <w14:solidFill>
              <w14:schemeClr w14:val="tx1"/>
            </w14:solidFill>
          </w14:textFill>
        </w:rPr>
        <w:br w:type="page"/>
      </w:r>
    </w:p>
    <w:p>
      <w:pPr>
        <w:pStyle w:val="5"/>
        <w:widowControl w:val="0"/>
        <w:overflowPunct w:val="0"/>
        <w:spacing w:line="240" w:lineRule="auto"/>
        <w:rPr>
          <w:rFonts w:hint="eastAsia" w:ascii="宋体" w:hAnsi="宋体" w:eastAsia="宋体" w:cs="宋体"/>
          <w:color w:val="000000" w:themeColor="text1"/>
          <w:highlight w:val="none"/>
          <w14:textFill>
            <w14:solidFill>
              <w14:schemeClr w14:val="tx1"/>
            </w14:solidFill>
          </w14:textFill>
        </w:rPr>
      </w:pPr>
      <w:bookmarkStart w:id="163" w:name="_Toc3091"/>
      <w:r>
        <w:rPr>
          <w:rFonts w:hint="eastAsia" w:ascii="宋体" w:hAnsi="宋体" w:eastAsia="宋体" w:cs="宋体"/>
          <w:color w:val="000000" w:themeColor="text1"/>
          <w:sz w:val="21"/>
          <w:szCs w:val="21"/>
          <w:highlight w:val="none"/>
          <w14:textFill>
            <w14:solidFill>
              <w14:schemeClr w14:val="tx1"/>
            </w14:solidFill>
          </w14:textFill>
        </w:rPr>
        <w:t>附件</w:t>
      </w:r>
      <w:r>
        <w:rPr>
          <w:rFonts w:hint="eastAsia" w:ascii="宋体" w:hAnsi="宋体" w:eastAsia="宋体" w:cs="宋体"/>
          <w:color w:val="000000" w:themeColor="text1"/>
          <w:sz w:val="21"/>
          <w:szCs w:val="21"/>
          <w:highlight w:val="non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14:textFill>
            <w14:solidFill>
              <w14:schemeClr w14:val="tx1"/>
            </w14:solidFill>
          </w14:textFill>
        </w:rPr>
        <w:t>.在经营活动中没有重大违法记录的书面声明格式</w:t>
      </w:r>
      <w:bookmarkEnd w:id="163"/>
    </w:p>
    <w:p>
      <w:pPr>
        <w:rPr>
          <w:rFonts w:hint="eastAsia" w:ascii="宋体" w:hAnsi="宋体" w:eastAsia="宋体" w:cs="宋体"/>
          <w:color w:val="000000" w:themeColor="text1"/>
          <w:highlight w:val="none"/>
          <w14:textFill>
            <w14:solidFill>
              <w14:schemeClr w14:val="tx1"/>
            </w14:solidFill>
          </w14:textFill>
        </w:rPr>
      </w:pPr>
    </w:p>
    <w:p>
      <w:pPr>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投标人在经营活动中前三年内未有重大违法记录、没有不良信用记录的声明函</w:t>
      </w:r>
    </w:p>
    <w:p>
      <w:pPr>
        <w:ind w:firstLine="420" w:firstLineChars="200"/>
        <w:rPr>
          <w:rFonts w:hint="eastAsia" w:ascii="宋体" w:hAnsi="宋体" w:eastAsia="宋体" w:cs="宋体"/>
          <w:color w:val="000000" w:themeColor="text1"/>
          <w:szCs w:val="21"/>
          <w:highlight w:val="none"/>
          <w14:textFill>
            <w14:solidFill>
              <w14:schemeClr w14:val="tx1"/>
            </w14:solidFill>
          </w14:textFill>
        </w:rPr>
      </w:pPr>
    </w:p>
    <w:p>
      <w:pPr>
        <w:spacing w:line="48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广东泰通伟业工程咨询有限公司：</w:t>
      </w:r>
    </w:p>
    <w:p>
      <w:pPr>
        <w:spacing w:line="48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我公司郑重承诺：在参加“</w:t>
      </w:r>
      <w:r>
        <w:rPr>
          <w:rFonts w:hint="eastAsia" w:ascii="宋体" w:hAnsi="宋体" w:eastAsia="宋体" w:cs="宋体"/>
          <w:color w:val="000000" w:themeColor="text1"/>
          <w:szCs w:val="21"/>
          <w:highlight w:val="none"/>
          <w:u w:val="single"/>
          <w14:textFill>
            <w14:solidFill>
              <w14:schemeClr w14:val="tx1"/>
            </w14:solidFill>
          </w14:textFill>
        </w:rPr>
        <w:t xml:space="preserve">       （采购项目名称）</w:t>
      </w:r>
      <w:r>
        <w:rPr>
          <w:rFonts w:hint="eastAsia" w:ascii="宋体" w:hAnsi="宋体" w:eastAsia="宋体" w:cs="宋体"/>
          <w:color w:val="000000" w:themeColor="text1"/>
          <w:szCs w:val="21"/>
          <w:highlight w:val="none"/>
          <w14:textFill>
            <w14:solidFill>
              <w14:schemeClr w14:val="tx1"/>
            </w14:solidFill>
          </w14:textFill>
        </w:rPr>
        <w:t>” （项目编号:XX）采购活动前三年内（设立不满三年的从设立之日计算），在经营活动中没有重大违法记录；至本项目提交投标文件截止时间止未被列入“信用中国”网站失信被执行人、重大税收违法失信主体、政府采购严重违法失信行为记录名单。</w:t>
      </w:r>
    </w:p>
    <w:p>
      <w:pPr>
        <w:spacing w:line="48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我公司以上承诺均为真实有效，绝无任何虚假、伪造的成份，否则，愿承担相应的后果和法律责任。</w:t>
      </w:r>
    </w:p>
    <w:p>
      <w:pPr>
        <w:ind w:firstLine="420" w:firstLineChars="200"/>
        <w:rPr>
          <w:rFonts w:hint="eastAsia" w:ascii="宋体" w:hAnsi="宋体" w:eastAsia="宋体" w:cs="宋体"/>
          <w:color w:val="000000" w:themeColor="text1"/>
          <w:szCs w:val="21"/>
          <w:highlight w:val="none"/>
          <w14:textFill>
            <w14:solidFill>
              <w14:schemeClr w14:val="tx1"/>
            </w14:solidFill>
          </w14:textFill>
        </w:rPr>
      </w:pPr>
    </w:p>
    <w:p>
      <w:pPr>
        <w:rPr>
          <w:rFonts w:hint="eastAsia" w:ascii="宋体" w:hAnsi="宋体" w:eastAsia="宋体" w:cs="宋体"/>
          <w:color w:val="000000" w:themeColor="text1"/>
          <w:szCs w:val="21"/>
          <w:highlight w:val="none"/>
          <w14:textFill>
            <w14:solidFill>
              <w14:schemeClr w14:val="tx1"/>
            </w14:solidFill>
          </w14:textFill>
        </w:rPr>
      </w:pPr>
    </w:p>
    <w:p>
      <w:pPr>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投标人名称（盖章）：</w:t>
      </w:r>
    </w:p>
    <w:p>
      <w:pPr>
        <w:rPr>
          <w:rFonts w:hint="eastAsia" w:ascii="宋体" w:hAnsi="宋体" w:eastAsia="宋体" w:cs="宋体"/>
          <w:color w:val="000000" w:themeColor="text1"/>
          <w:szCs w:val="21"/>
          <w:highlight w:val="none"/>
          <w14:textFill>
            <w14:solidFill>
              <w14:schemeClr w14:val="tx1"/>
            </w14:solidFill>
          </w14:textFill>
        </w:rPr>
      </w:pPr>
    </w:p>
    <w:p>
      <w:pPr>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日期：</w:t>
      </w:r>
    </w:p>
    <w:p>
      <w:pPr>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color w:val="000000" w:themeColor="text1"/>
          <w:szCs w:val="21"/>
          <w:highlight w:val="none"/>
          <w14:textFill>
            <w14:solidFill>
              <w14:schemeClr w14:val="tx1"/>
            </w14:solidFill>
          </w14:textFill>
        </w:rPr>
      </w:pPr>
    </w:p>
    <w:p>
      <w:pPr>
        <w:pStyle w:val="11"/>
        <w:rPr>
          <w:rFonts w:hint="eastAsia" w:ascii="宋体" w:hAnsi="宋体" w:eastAsia="宋体" w:cs="宋体"/>
          <w:color w:val="000000" w:themeColor="text1"/>
          <w:sz w:val="21"/>
          <w:szCs w:val="21"/>
          <w:highlight w:val="none"/>
          <w14:textFill>
            <w14:solidFill>
              <w14:schemeClr w14:val="tx1"/>
            </w14:solidFill>
          </w14:textFill>
        </w:rPr>
      </w:pPr>
    </w:p>
    <w:p>
      <w:pPr>
        <w:rPr>
          <w:rFonts w:hint="eastAsia" w:ascii="宋体" w:hAnsi="宋体" w:eastAsia="宋体" w:cs="宋体"/>
          <w:color w:val="000000" w:themeColor="text1"/>
          <w:szCs w:val="21"/>
          <w:highlight w:val="none"/>
          <w14:textFill>
            <w14:solidFill>
              <w14:schemeClr w14:val="tx1"/>
            </w14:solidFill>
          </w14:textFill>
        </w:rPr>
      </w:pPr>
    </w:p>
    <w:p>
      <w:pPr>
        <w:pStyle w:val="11"/>
        <w:rPr>
          <w:rFonts w:hint="eastAsia" w:ascii="宋体" w:hAnsi="宋体" w:eastAsia="宋体" w:cs="宋体"/>
          <w:color w:val="000000" w:themeColor="text1"/>
          <w:sz w:val="21"/>
          <w:szCs w:val="21"/>
          <w:highlight w:val="none"/>
          <w14:textFill>
            <w14:solidFill>
              <w14:schemeClr w14:val="tx1"/>
            </w14:solidFill>
          </w14:textFill>
        </w:rPr>
      </w:pPr>
    </w:p>
    <w:p>
      <w:pPr>
        <w:rPr>
          <w:rFonts w:hint="eastAsia" w:ascii="宋体" w:hAnsi="宋体" w:eastAsia="宋体" w:cs="宋体"/>
          <w:color w:val="000000" w:themeColor="text1"/>
          <w:szCs w:val="21"/>
          <w:highlight w:val="none"/>
          <w14:textFill>
            <w14:solidFill>
              <w14:schemeClr w14:val="tx1"/>
            </w14:solidFill>
          </w14:textFill>
        </w:rPr>
      </w:pPr>
    </w:p>
    <w:p>
      <w:pPr>
        <w:pStyle w:val="11"/>
        <w:rPr>
          <w:rFonts w:hint="eastAsia" w:ascii="宋体" w:hAnsi="宋体" w:eastAsia="宋体" w:cs="宋体"/>
          <w:color w:val="000000" w:themeColor="text1"/>
          <w:sz w:val="21"/>
          <w:szCs w:val="21"/>
          <w:highlight w:val="none"/>
          <w14:textFill>
            <w14:solidFill>
              <w14:schemeClr w14:val="tx1"/>
            </w14:solidFill>
          </w14:textFill>
        </w:rPr>
      </w:pPr>
    </w:p>
    <w:p>
      <w:pPr>
        <w:rPr>
          <w:rFonts w:hint="eastAsia" w:ascii="宋体" w:hAnsi="宋体" w:eastAsia="宋体" w:cs="宋体"/>
          <w:color w:val="000000" w:themeColor="text1"/>
          <w:szCs w:val="21"/>
          <w:highlight w:val="none"/>
          <w14:textFill>
            <w14:solidFill>
              <w14:schemeClr w14:val="tx1"/>
            </w14:solidFill>
          </w14:textFill>
        </w:rPr>
      </w:pPr>
    </w:p>
    <w:p>
      <w:pPr>
        <w:pStyle w:val="11"/>
        <w:rPr>
          <w:rFonts w:hint="eastAsia" w:ascii="宋体" w:hAnsi="宋体" w:eastAsia="宋体" w:cs="宋体"/>
          <w:color w:val="000000" w:themeColor="text1"/>
          <w:sz w:val="21"/>
          <w:szCs w:val="21"/>
          <w:highlight w:val="none"/>
          <w14:textFill>
            <w14:solidFill>
              <w14:schemeClr w14:val="tx1"/>
            </w14:solidFill>
          </w14:textFill>
        </w:rPr>
      </w:pPr>
    </w:p>
    <w:p>
      <w:pPr>
        <w:rPr>
          <w:rFonts w:hint="eastAsia" w:ascii="宋体" w:hAnsi="宋体" w:eastAsia="宋体" w:cs="宋体"/>
          <w:color w:val="000000" w:themeColor="text1"/>
          <w:szCs w:val="21"/>
          <w:highlight w:val="none"/>
          <w14:textFill>
            <w14:solidFill>
              <w14:schemeClr w14:val="tx1"/>
            </w14:solidFill>
          </w14:textFill>
        </w:rPr>
      </w:pPr>
    </w:p>
    <w:p>
      <w:pPr>
        <w:pStyle w:val="11"/>
        <w:rPr>
          <w:rFonts w:hint="eastAsia" w:ascii="宋体" w:hAnsi="宋体" w:eastAsia="宋体" w:cs="宋体"/>
          <w:color w:val="000000" w:themeColor="text1"/>
          <w:sz w:val="21"/>
          <w:szCs w:val="21"/>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p>
    <w:p>
      <w:pPr>
        <w:pStyle w:val="5"/>
        <w:widowControl w:val="0"/>
        <w:overflowPunct w:val="0"/>
        <w:spacing w:line="240" w:lineRule="auto"/>
        <w:rPr>
          <w:rFonts w:hint="eastAsia" w:ascii="宋体" w:hAnsi="宋体" w:eastAsia="宋体" w:cs="宋体"/>
          <w:color w:val="000000" w:themeColor="text1"/>
          <w:highlight w:val="none"/>
          <w14:textFill>
            <w14:solidFill>
              <w14:schemeClr w14:val="tx1"/>
            </w14:solidFill>
          </w14:textFill>
        </w:rPr>
      </w:pPr>
      <w:bookmarkStart w:id="164" w:name="_Toc18616"/>
      <w:r>
        <w:rPr>
          <w:rFonts w:hint="eastAsia" w:ascii="宋体" w:hAnsi="宋体" w:eastAsia="宋体" w:cs="宋体"/>
          <w:color w:val="000000" w:themeColor="text1"/>
          <w:sz w:val="21"/>
          <w:szCs w:val="21"/>
          <w:highlight w:val="none"/>
          <w14:textFill>
            <w14:solidFill>
              <w14:schemeClr w14:val="tx1"/>
            </w14:solidFill>
          </w14:textFill>
        </w:rPr>
        <w:t>附件1</w:t>
      </w:r>
      <w:r>
        <w:rPr>
          <w:rFonts w:hint="eastAsia" w:ascii="宋体" w:hAnsi="宋体" w:eastAsia="宋体" w:cs="宋体"/>
          <w:color w:val="000000" w:themeColor="text1"/>
          <w:sz w:val="21"/>
          <w:szCs w:val="21"/>
          <w:highlight w:val="none"/>
          <w:lang w:val="en-US" w:eastAsia="zh-CN"/>
          <w14:textFill>
            <w14:solidFill>
              <w14:schemeClr w14:val="tx1"/>
            </w14:solidFill>
          </w14:textFill>
        </w:rPr>
        <w:t>0</w:t>
      </w:r>
      <w:r>
        <w:rPr>
          <w:rFonts w:hint="eastAsia" w:ascii="宋体" w:hAnsi="宋体" w:eastAsia="宋体" w:cs="宋体"/>
          <w:color w:val="000000" w:themeColor="text1"/>
          <w:sz w:val="21"/>
          <w:szCs w:val="21"/>
          <w:highlight w:val="none"/>
          <w14:textFill>
            <w14:solidFill>
              <w14:schemeClr w14:val="tx1"/>
            </w14:solidFill>
          </w14:textFill>
        </w:rPr>
        <w:t>.承诺书格式</w:t>
      </w:r>
      <w:bookmarkEnd w:id="164"/>
    </w:p>
    <w:p>
      <w:pPr>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承诺书</w:t>
      </w:r>
    </w:p>
    <w:p>
      <w:pPr>
        <w:pStyle w:val="47"/>
        <w:spacing w:line="420" w:lineRule="atLeast"/>
        <w:ind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致广东泰通伟业工程咨询有限公司：</w:t>
      </w:r>
    </w:p>
    <w:p>
      <w:pPr>
        <w:jc w:val="center"/>
        <w:rPr>
          <w:rFonts w:hint="eastAsia" w:ascii="宋体" w:hAnsi="宋体" w:eastAsia="宋体" w:cs="宋体"/>
          <w:color w:val="000000" w:themeColor="text1"/>
          <w:szCs w:val="21"/>
          <w:highlight w:val="none"/>
          <w14:textFill>
            <w14:solidFill>
              <w14:schemeClr w14:val="tx1"/>
            </w14:solidFill>
          </w14:textFill>
        </w:rPr>
      </w:pPr>
    </w:p>
    <w:p>
      <w:pPr>
        <w:pStyle w:val="47"/>
        <w:spacing w:line="420" w:lineRule="exact"/>
        <w:ind w:firstLine="433"/>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我方已完整阅读了</w:t>
      </w:r>
      <w:r>
        <w:rPr>
          <w:rFonts w:hint="eastAsia" w:ascii="宋体" w:hAnsi="宋体" w:eastAsia="宋体" w:cs="宋体"/>
          <w:color w:val="000000" w:themeColor="text1"/>
          <w:sz w:val="21"/>
          <w:szCs w:val="21"/>
          <w:highlight w:val="none"/>
          <w:u w:val="single"/>
          <w14:textFill>
            <w14:solidFill>
              <w14:schemeClr w14:val="tx1"/>
            </w14:solidFill>
          </w14:textFill>
        </w:rPr>
        <w:t xml:space="preserve">  （项目名称）     </w:t>
      </w:r>
      <w:r>
        <w:rPr>
          <w:rFonts w:hint="eastAsia" w:ascii="宋体" w:hAnsi="宋体" w:eastAsia="宋体" w:cs="宋体"/>
          <w:color w:val="000000" w:themeColor="text1"/>
          <w:sz w:val="21"/>
          <w:szCs w:val="21"/>
          <w:highlight w:val="none"/>
          <w14:textFill>
            <w14:solidFill>
              <w14:schemeClr w14:val="tx1"/>
            </w14:solidFill>
          </w14:textFill>
        </w:rPr>
        <w:t>项目（项目编号：</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）采购文件的所有内容（包括澄清，以及所有已提供的参考资料和有关附件），并完全理解上述文件所表达的意思，该项目递交投标文件时间截止后，我方承诺不再对上述文件内容有异议。</w:t>
      </w:r>
      <w:r>
        <w:rPr>
          <w:rFonts w:hint="eastAsia" w:ascii="宋体" w:hAnsi="宋体" w:eastAsia="宋体" w:cs="宋体"/>
          <w:color w:val="000000" w:themeColor="text1"/>
          <w:sz w:val="21"/>
          <w:szCs w:val="21"/>
          <w:highlight w:val="none"/>
          <w14:textFill>
            <w14:solidFill>
              <w14:schemeClr w14:val="tx1"/>
            </w14:solidFill>
          </w14:textFill>
        </w:rPr>
        <w:cr/>
      </w:r>
    </w:p>
    <w:p>
      <w:pPr>
        <w:pStyle w:val="47"/>
        <w:spacing w:line="420" w:lineRule="exact"/>
        <w:ind w:firstLine="433"/>
        <w:rPr>
          <w:rFonts w:hint="eastAsia" w:ascii="宋体" w:hAnsi="宋体" w:eastAsia="宋体" w:cs="宋体"/>
          <w:color w:val="000000" w:themeColor="text1"/>
          <w:sz w:val="21"/>
          <w:szCs w:val="21"/>
          <w:highlight w:val="none"/>
          <w14:textFill>
            <w14:solidFill>
              <w14:schemeClr w14:val="tx1"/>
            </w14:solidFill>
          </w14:textFill>
        </w:rPr>
      </w:pPr>
    </w:p>
    <w:p>
      <w:pPr>
        <w:ind w:right="561"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投标人名称（加盖公章）：</w:t>
      </w:r>
    </w:p>
    <w:p>
      <w:pPr>
        <w:ind w:right="561"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法定代表人或被授权人（签名或盖私章）：</w:t>
      </w:r>
    </w:p>
    <w:p>
      <w:pPr>
        <w:ind w:right="561"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日      期：</w:t>
      </w:r>
    </w:p>
    <w:p>
      <w:pPr>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color w:val="000000" w:themeColor="text1"/>
          <w:szCs w:val="21"/>
          <w:highlight w:val="none"/>
          <w14:textFill>
            <w14:solidFill>
              <w14:schemeClr w14:val="tx1"/>
            </w14:solidFill>
          </w14:textFill>
        </w:rPr>
      </w:pPr>
    </w:p>
    <w:p>
      <w:pPr>
        <w:pStyle w:val="11"/>
        <w:rPr>
          <w:rFonts w:hint="eastAsia" w:ascii="宋体" w:hAnsi="宋体" w:eastAsia="宋体" w:cs="宋体"/>
          <w:color w:val="000000" w:themeColor="text1"/>
          <w:sz w:val="21"/>
          <w:szCs w:val="21"/>
          <w:highlight w:val="none"/>
          <w14:textFill>
            <w14:solidFill>
              <w14:schemeClr w14:val="tx1"/>
            </w14:solidFill>
          </w14:textFill>
        </w:rPr>
      </w:pPr>
    </w:p>
    <w:p>
      <w:pPr>
        <w:rPr>
          <w:rFonts w:hint="eastAsia" w:ascii="宋体" w:hAnsi="宋体" w:eastAsia="宋体" w:cs="宋体"/>
          <w:color w:val="000000" w:themeColor="text1"/>
          <w:szCs w:val="21"/>
          <w:highlight w:val="none"/>
          <w14:textFill>
            <w14:solidFill>
              <w14:schemeClr w14:val="tx1"/>
            </w14:solidFill>
          </w14:textFill>
        </w:rPr>
      </w:pPr>
    </w:p>
    <w:p>
      <w:pPr>
        <w:pStyle w:val="11"/>
        <w:rPr>
          <w:rFonts w:hint="eastAsia" w:ascii="宋体" w:hAnsi="宋体" w:eastAsia="宋体" w:cs="宋体"/>
          <w:color w:val="000000" w:themeColor="text1"/>
          <w:sz w:val="21"/>
          <w:szCs w:val="21"/>
          <w:highlight w:val="none"/>
          <w14:textFill>
            <w14:solidFill>
              <w14:schemeClr w14:val="tx1"/>
            </w14:solidFill>
          </w14:textFill>
        </w:rPr>
      </w:pPr>
    </w:p>
    <w:p>
      <w:pPr>
        <w:rPr>
          <w:rFonts w:hint="eastAsia" w:ascii="宋体" w:hAnsi="宋体" w:eastAsia="宋体" w:cs="宋体"/>
          <w:color w:val="000000" w:themeColor="text1"/>
          <w:szCs w:val="21"/>
          <w:highlight w:val="none"/>
          <w14:textFill>
            <w14:solidFill>
              <w14:schemeClr w14:val="tx1"/>
            </w14:solidFill>
          </w14:textFill>
        </w:rPr>
      </w:pPr>
    </w:p>
    <w:p>
      <w:pPr>
        <w:pStyle w:val="11"/>
        <w:rPr>
          <w:rFonts w:hint="eastAsia" w:ascii="宋体" w:hAnsi="宋体" w:eastAsia="宋体" w:cs="宋体"/>
          <w:color w:val="000000" w:themeColor="text1"/>
          <w:sz w:val="21"/>
          <w:szCs w:val="21"/>
          <w:highlight w:val="none"/>
          <w14:textFill>
            <w14:solidFill>
              <w14:schemeClr w14:val="tx1"/>
            </w14:solidFill>
          </w14:textFill>
        </w:rPr>
      </w:pPr>
    </w:p>
    <w:p>
      <w:pPr>
        <w:rPr>
          <w:rFonts w:hint="eastAsia" w:ascii="宋体" w:hAnsi="宋体" w:eastAsia="宋体" w:cs="宋体"/>
          <w:color w:val="000000" w:themeColor="text1"/>
          <w:szCs w:val="21"/>
          <w:highlight w:val="none"/>
          <w14:textFill>
            <w14:solidFill>
              <w14:schemeClr w14:val="tx1"/>
            </w14:solidFill>
          </w14:textFill>
        </w:rPr>
      </w:pPr>
    </w:p>
    <w:p>
      <w:pPr>
        <w:pStyle w:val="11"/>
        <w:rPr>
          <w:rFonts w:hint="eastAsia" w:ascii="宋体" w:hAnsi="宋体" w:eastAsia="宋体" w:cs="宋体"/>
          <w:color w:val="000000" w:themeColor="text1"/>
          <w:sz w:val="21"/>
          <w:szCs w:val="21"/>
          <w:highlight w:val="none"/>
          <w14:textFill>
            <w14:solidFill>
              <w14:schemeClr w14:val="tx1"/>
            </w14:solidFill>
          </w14:textFill>
        </w:rPr>
      </w:pPr>
    </w:p>
    <w:p>
      <w:pPr>
        <w:rPr>
          <w:rFonts w:hint="eastAsia" w:ascii="宋体" w:hAnsi="宋体" w:eastAsia="宋体" w:cs="宋体"/>
          <w:color w:val="000000" w:themeColor="text1"/>
          <w:szCs w:val="21"/>
          <w:highlight w:val="none"/>
          <w14:textFill>
            <w14:solidFill>
              <w14:schemeClr w14:val="tx1"/>
            </w14:solidFill>
          </w14:textFill>
        </w:rPr>
      </w:pPr>
    </w:p>
    <w:p>
      <w:pPr>
        <w:pStyle w:val="11"/>
        <w:rPr>
          <w:rFonts w:hint="eastAsia" w:ascii="宋体" w:hAnsi="宋体" w:eastAsia="宋体" w:cs="宋体"/>
          <w:color w:val="000000" w:themeColor="text1"/>
          <w:sz w:val="21"/>
          <w:szCs w:val="21"/>
          <w:highlight w:val="none"/>
          <w14:textFill>
            <w14:solidFill>
              <w14:schemeClr w14:val="tx1"/>
            </w14:solidFill>
          </w14:textFill>
        </w:rPr>
      </w:pPr>
    </w:p>
    <w:p>
      <w:pPr>
        <w:rPr>
          <w:rFonts w:hint="eastAsia" w:ascii="宋体" w:hAnsi="宋体" w:eastAsia="宋体" w:cs="宋体"/>
          <w:color w:val="000000" w:themeColor="text1"/>
          <w:szCs w:val="21"/>
          <w:highlight w:val="none"/>
          <w14:textFill>
            <w14:solidFill>
              <w14:schemeClr w14:val="tx1"/>
            </w14:solidFill>
          </w14:textFill>
        </w:rPr>
      </w:pPr>
    </w:p>
    <w:p>
      <w:pPr>
        <w:pStyle w:val="11"/>
        <w:rPr>
          <w:rFonts w:hint="eastAsia" w:ascii="宋体" w:hAnsi="宋体" w:eastAsia="宋体" w:cs="宋体"/>
          <w:color w:val="000000" w:themeColor="text1"/>
          <w:sz w:val="21"/>
          <w:szCs w:val="21"/>
          <w:highlight w:val="none"/>
          <w14:textFill>
            <w14:solidFill>
              <w14:schemeClr w14:val="tx1"/>
            </w14:solidFill>
          </w14:textFill>
        </w:rPr>
      </w:pPr>
    </w:p>
    <w:p>
      <w:pPr>
        <w:rPr>
          <w:rFonts w:hint="eastAsia" w:ascii="宋体" w:hAnsi="宋体" w:eastAsia="宋体" w:cs="宋体"/>
          <w:color w:val="000000" w:themeColor="text1"/>
          <w:szCs w:val="21"/>
          <w:highlight w:val="none"/>
          <w14:textFill>
            <w14:solidFill>
              <w14:schemeClr w14:val="tx1"/>
            </w14:solidFill>
          </w14:textFill>
        </w:rPr>
      </w:pPr>
    </w:p>
    <w:p>
      <w:pPr>
        <w:pStyle w:val="11"/>
        <w:rPr>
          <w:rFonts w:hint="eastAsia" w:ascii="宋体" w:hAnsi="宋体" w:eastAsia="宋体" w:cs="宋体"/>
          <w:color w:val="000000" w:themeColor="text1"/>
          <w:sz w:val="21"/>
          <w:szCs w:val="21"/>
          <w:highlight w:val="none"/>
          <w14:textFill>
            <w14:solidFill>
              <w14:schemeClr w14:val="tx1"/>
            </w14:solidFill>
          </w14:textFill>
        </w:rPr>
      </w:pPr>
    </w:p>
    <w:p>
      <w:pPr>
        <w:rPr>
          <w:rFonts w:hint="eastAsia" w:ascii="宋体" w:hAnsi="宋体" w:eastAsia="宋体" w:cs="宋体"/>
          <w:color w:val="000000" w:themeColor="text1"/>
          <w:szCs w:val="21"/>
          <w:highlight w:val="none"/>
          <w14:textFill>
            <w14:solidFill>
              <w14:schemeClr w14:val="tx1"/>
            </w14:solidFill>
          </w14:textFill>
        </w:rPr>
      </w:pPr>
    </w:p>
    <w:p>
      <w:pPr>
        <w:pStyle w:val="11"/>
        <w:rPr>
          <w:rFonts w:hint="eastAsia" w:ascii="宋体" w:hAnsi="宋体" w:eastAsia="宋体" w:cs="宋体"/>
          <w:color w:val="000000" w:themeColor="text1"/>
          <w:sz w:val="21"/>
          <w:szCs w:val="21"/>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p>
    <w:p>
      <w:pPr>
        <w:pStyle w:val="5"/>
        <w:widowControl w:val="0"/>
        <w:overflowPunct w:val="0"/>
        <w:spacing w:line="240" w:lineRule="auto"/>
        <w:rPr>
          <w:rFonts w:hint="eastAsia" w:ascii="宋体" w:hAnsi="宋体" w:eastAsia="宋体" w:cs="宋体"/>
          <w:color w:val="000000" w:themeColor="text1"/>
          <w:sz w:val="21"/>
          <w:szCs w:val="21"/>
          <w:highlight w:val="none"/>
          <w14:textFill>
            <w14:solidFill>
              <w14:schemeClr w14:val="tx1"/>
            </w14:solidFill>
          </w14:textFill>
        </w:rPr>
      </w:pPr>
      <w:bookmarkStart w:id="165" w:name="_Toc24507"/>
      <w:r>
        <w:rPr>
          <w:rFonts w:hint="eastAsia" w:ascii="宋体" w:hAnsi="宋体" w:eastAsia="宋体" w:cs="宋体"/>
          <w:color w:val="000000" w:themeColor="text1"/>
          <w:sz w:val="21"/>
          <w:szCs w:val="21"/>
          <w:highlight w:val="none"/>
          <w14:textFill>
            <w14:solidFill>
              <w14:schemeClr w14:val="tx1"/>
            </w14:solidFill>
          </w14:textFill>
        </w:rPr>
        <w:t>附件1</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.商务需求条款偏离表格式</w:t>
      </w:r>
      <w:bookmarkEnd w:id="165"/>
    </w:p>
    <w:p>
      <w:pPr>
        <w:jc w:val="center"/>
        <w:rPr>
          <w:rFonts w:hint="eastAsia" w:ascii="宋体" w:hAnsi="宋体" w:eastAsia="宋体" w:cs="宋体"/>
          <w:color w:val="000000" w:themeColor="text1"/>
          <w:sz w:val="28"/>
          <w:szCs w:val="28"/>
          <w:highlight w:val="none"/>
          <w14:textFill>
            <w14:solidFill>
              <w14:schemeClr w14:val="tx1"/>
            </w14:solidFill>
          </w14:textFill>
        </w:rPr>
      </w:pPr>
    </w:p>
    <w:p>
      <w:pPr>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商务需求条款偏离表</w:t>
      </w:r>
    </w:p>
    <w:tbl>
      <w:tblPr>
        <w:tblStyle w:val="32"/>
        <w:tblW w:w="8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620"/>
        <w:gridCol w:w="1360"/>
        <w:gridCol w:w="1587"/>
        <w:gridCol w:w="1133"/>
        <w:gridCol w:w="1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008"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序号</w:t>
            </w:r>
          </w:p>
        </w:tc>
        <w:tc>
          <w:tcPr>
            <w:tcW w:w="1620"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服务项目名称</w:t>
            </w:r>
          </w:p>
        </w:tc>
        <w:tc>
          <w:tcPr>
            <w:tcW w:w="1360"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采购要求</w:t>
            </w:r>
          </w:p>
        </w:tc>
        <w:tc>
          <w:tcPr>
            <w:tcW w:w="1587"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投标实际响应</w:t>
            </w:r>
          </w:p>
        </w:tc>
        <w:tc>
          <w:tcPr>
            <w:tcW w:w="1133"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是否偏离</w:t>
            </w:r>
          </w:p>
        </w:tc>
        <w:tc>
          <w:tcPr>
            <w:tcW w:w="1730"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c>
          <w:tcPr>
            <w:tcW w:w="1620"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c>
          <w:tcPr>
            <w:tcW w:w="1360"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c>
          <w:tcPr>
            <w:tcW w:w="1587"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c>
          <w:tcPr>
            <w:tcW w:w="1133"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c>
          <w:tcPr>
            <w:tcW w:w="1730"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c>
          <w:tcPr>
            <w:tcW w:w="1620"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c>
          <w:tcPr>
            <w:tcW w:w="1360"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c>
          <w:tcPr>
            <w:tcW w:w="1587"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c>
          <w:tcPr>
            <w:tcW w:w="1133"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c>
          <w:tcPr>
            <w:tcW w:w="1730"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c>
          <w:tcPr>
            <w:tcW w:w="1620"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c>
          <w:tcPr>
            <w:tcW w:w="1360"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c>
          <w:tcPr>
            <w:tcW w:w="1587"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c>
          <w:tcPr>
            <w:tcW w:w="1133"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c>
          <w:tcPr>
            <w:tcW w:w="1730"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c>
          <w:tcPr>
            <w:tcW w:w="1620"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c>
          <w:tcPr>
            <w:tcW w:w="1360"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c>
          <w:tcPr>
            <w:tcW w:w="1587"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c>
          <w:tcPr>
            <w:tcW w:w="1133"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c>
          <w:tcPr>
            <w:tcW w:w="1730"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c>
          <w:tcPr>
            <w:tcW w:w="1620"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c>
          <w:tcPr>
            <w:tcW w:w="1360"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c>
          <w:tcPr>
            <w:tcW w:w="1587"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c>
          <w:tcPr>
            <w:tcW w:w="1133"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c>
          <w:tcPr>
            <w:tcW w:w="1730"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c>
          <w:tcPr>
            <w:tcW w:w="1620"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c>
          <w:tcPr>
            <w:tcW w:w="1360"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c>
          <w:tcPr>
            <w:tcW w:w="1587"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c>
          <w:tcPr>
            <w:tcW w:w="1133"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c>
          <w:tcPr>
            <w:tcW w:w="1730"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c>
          <w:tcPr>
            <w:tcW w:w="1620"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c>
          <w:tcPr>
            <w:tcW w:w="1360"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c>
          <w:tcPr>
            <w:tcW w:w="1587"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c>
          <w:tcPr>
            <w:tcW w:w="1133"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c>
          <w:tcPr>
            <w:tcW w:w="1730"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c>
          <w:tcPr>
            <w:tcW w:w="1620"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c>
          <w:tcPr>
            <w:tcW w:w="1360"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c>
          <w:tcPr>
            <w:tcW w:w="1587"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c>
          <w:tcPr>
            <w:tcW w:w="1133"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c>
          <w:tcPr>
            <w:tcW w:w="1730"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c>
          <w:tcPr>
            <w:tcW w:w="1620"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c>
          <w:tcPr>
            <w:tcW w:w="1360"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c>
          <w:tcPr>
            <w:tcW w:w="1587"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c>
          <w:tcPr>
            <w:tcW w:w="1133"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c>
          <w:tcPr>
            <w:tcW w:w="1730"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c>
          <w:tcPr>
            <w:tcW w:w="1620"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c>
          <w:tcPr>
            <w:tcW w:w="1360"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c>
          <w:tcPr>
            <w:tcW w:w="1587"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c>
          <w:tcPr>
            <w:tcW w:w="1133"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c>
          <w:tcPr>
            <w:tcW w:w="1730"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r>
    </w:tbl>
    <w:p>
      <w:pPr>
        <w:rPr>
          <w:rFonts w:hint="eastAsia" w:ascii="宋体" w:hAnsi="宋体" w:eastAsia="宋体" w:cs="宋体"/>
          <w:color w:val="000000" w:themeColor="text1"/>
          <w:szCs w:val="21"/>
          <w:highlight w:val="none"/>
          <w14:textFill>
            <w14:solidFill>
              <w14:schemeClr w14:val="tx1"/>
            </w14:solidFill>
          </w14:textFill>
        </w:rPr>
      </w:pPr>
    </w:p>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投标人代表签字：</w:t>
      </w:r>
    </w:p>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投标人盖章：</w:t>
      </w:r>
    </w:p>
    <w:p>
      <w:pPr>
        <w:rPr>
          <w:rFonts w:hint="eastAsia" w:ascii="宋体" w:hAnsi="宋体" w:eastAsia="宋体" w:cs="宋体"/>
          <w:color w:val="000000" w:themeColor="text1"/>
          <w:szCs w:val="21"/>
          <w:highlight w:val="none"/>
          <w14:textFill>
            <w14:solidFill>
              <w14:schemeClr w14:val="tx1"/>
            </w14:solidFill>
          </w14:textFill>
        </w:rPr>
      </w:pPr>
    </w:p>
    <w:p>
      <w:pPr>
        <w:ind w:left="718" w:hanging="718" w:hangingChars="342"/>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w:t>
      </w:r>
    </w:p>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1、投标人应对照采购文件商务需求书中商务要求，说明已对采购文件的商务内容做出了实质性的响应。</w:t>
      </w:r>
    </w:p>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不论出于何种原因此表未填写完整，投标人都被认为已清楚了解采购文件“商务需求书”的内容并对采购人所需的服务要求作全面响应，投标人必须承担完成“商务需求书”所描述内容的义务，因此对投标人投标产生负面影响的，投标人自行承担后果。</w:t>
      </w:r>
    </w:p>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3、如有偏离，应在“偏离情况”栏内注明“正”、“负”或“无”，并在“说明”栏内予以说明。</w:t>
      </w:r>
    </w:p>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4、如投标人差异内容较多可另附页说明。</w:t>
      </w:r>
    </w:p>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5、如投标人对用户需求书商务要求的条款全部响应的，也可以在表格下面用文字总括性的说明。</w:t>
      </w:r>
    </w:p>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br w:type="page"/>
      </w:r>
    </w:p>
    <w:p>
      <w:pPr>
        <w:pStyle w:val="5"/>
        <w:widowControl w:val="0"/>
        <w:overflowPunct w:val="0"/>
        <w:spacing w:line="240" w:lineRule="auto"/>
        <w:rPr>
          <w:rFonts w:hint="eastAsia" w:ascii="宋体" w:hAnsi="宋体" w:eastAsia="宋体" w:cs="宋体"/>
          <w:color w:val="000000" w:themeColor="text1"/>
          <w:sz w:val="30"/>
          <w:szCs w:val="30"/>
          <w:highlight w:val="none"/>
          <w14:textFill>
            <w14:solidFill>
              <w14:schemeClr w14:val="tx1"/>
            </w14:solidFill>
          </w14:textFill>
        </w:rPr>
      </w:pPr>
      <w:bookmarkStart w:id="166" w:name="_Toc22347"/>
      <w:r>
        <w:rPr>
          <w:rFonts w:hint="eastAsia" w:ascii="宋体" w:hAnsi="宋体" w:eastAsia="宋体" w:cs="宋体"/>
          <w:color w:val="000000" w:themeColor="text1"/>
          <w:sz w:val="21"/>
          <w:szCs w:val="21"/>
          <w:highlight w:val="none"/>
          <w14:textFill>
            <w14:solidFill>
              <w14:schemeClr w14:val="tx1"/>
            </w14:solidFill>
          </w14:textFill>
        </w:rPr>
        <w:t>附件1</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.业绩表</w:t>
      </w:r>
      <w:bookmarkEnd w:id="166"/>
    </w:p>
    <w:p>
      <w:pPr>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业绩表</w:t>
      </w:r>
    </w:p>
    <w:tbl>
      <w:tblPr>
        <w:tblStyle w:val="33"/>
        <w:tblW w:w="8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1705"/>
        <w:gridCol w:w="1706"/>
        <w:gridCol w:w="1705"/>
        <w:gridCol w:w="1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vAlign w:val="center"/>
          </w:tcPr>
          <w:p>
            <w:pPr>
              <w:adjustRightInd/>
              <w:snapToGrid/>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序号</w:t>
            </w:r>
          </w:p>
        </w:tc>
        <w:tc>
          <w:tcPr>
            <w:tcW w:w="1705" w:type="dxa"/>
            <w:vAlign w:val="center"/>
          </w:tcPr>
          <w:p>
            <w:pPr>
              <w:adjustRightInd/>
              <w:snapToGrid/>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项目名称</w:t>
            </w:r>
          </w:p>
        </w:tc>
        <w:tc>
          <w:tcPr>
            <w:tcW w:w="1706" w:type="dxa"/>
            <w:vAlign w:val="center"/>
          </w:tcPr>
          <w:p>
            <w:pPr>
              <w:adjustRightInd/>
              <w:snapToGrid/>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项目金额</w:t>
            </w:r>
          </w:p>
        </w:tc>
        <w:tc>
          <w:tcPr>
            <w:tcW w:w="1705" w:type="dxa"/>
            <w:vAlign w:val="center"/>
          </w:tcPr>
          <w:p>
            <w:pPr>
              <w:adjustRightInd/>
              <w:snapToGrid/>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项目合同签订时间</w:t>
            </w:r>
          </w:p>
        </w:tc>
        <w:tc>
          <w:tcPr>
            <w:tcW w:w="1697" w:type="dxa"/>
            <w:vAlign w:val="center"/>
          </w:tcPr>
          <w:p>
            <w:pPr>
              <w:adjustRightInd/>
              <w:snapToGrid/>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vAlign w:val="center"/>
          </w:tcPr>
          <w:p>
            <w:pPr>
              <w:adjustRightInd/>
              <w:snapToGrid/>
              <w:jc w:val="center"/>
              <w:rPr>
                <w:rFonts w:hint="eastAsia" w:ascii="宋体" w:hAnsi="宋体" w:eastAsia="宋体" w:cs="宋体"/>
                <w:color w:val="000000" w:themeColor="text1"/>
                <w:szCs w:val="21"/>
                <w:highlight w:val="none"/>
                <w14:textFill>
                  <w14:solidFill>
                    <w14:schemeClr w14:val="tx1"/>
                  </w14:solidFill>
                </w14:textFill>
              </w:rPr>
            </w:pPr>
          </w:p>
        </w:tc>
        <w:tc>
          <w:tcPr>
            <w:tcW w:w="1705" w:type="dxa"/>
            <w:vAlign w:val="center"/>
          </w:tcPr>
          <w:p>
            <w:pPr>
              <w:adjustRightInd/>
              <w:snapToGrid/>
              <w:jc w:val="center"/>
              <w:rPr>
                <w:rFonts w:hint="eastAsia" w:ascii="宋体" w:hAnsi="宋体" w:eastAsia="宋体" w:cs="宋体"/>
                <w:color w:val="000000" w:themeColor="text1"/>
                <w:szCs w:val="21"/>
                <w:highlight w:val="none"/>
                <w14:textFill>
                  <w14:solidFill>
                    <w14:schemeClr w14:val="tx1"/>
                  </w14:solidFill>
                </w14:textFill>
              </w:rPr>
            </w:pPr>
          </w:p>
        </w:tc>
        <w:tc>
          <w:tcPr>
            <w:tcW w:w="1706" w:type="dxa"/>
            <w:vAlign w:val="center"/>
          </w:tcPr>
          <w:p>
            <w:pPr>
              <w:adjustRightInd/>
              <w:snapToGrid/>
              <w:jc w:val="center"/>
              <w:rPr>
                <w:rFonts w:hint="eastAsia" w:ascii="宋体" w:hAnsi="宋体" w:eastAsia="宋体" w:cs="宋体"/>
                <w:color w:val="000000" w:themeColor="text1"/>
                <w:szCs w:val="21"/>
                <w:highlight w:val="none"/>
                <w14:textFill>
                  <w14:solidFill>
                    <w14:schemeClr w14:val="tx1"/>
                  </w14:solidFill>
                </w14:textFill>
              </w:rPr>
            </w:pPr>
          </w:p>
        </w:tc>
        <w:tc>
          <w:tcPr>
            <w:tcW w:w="1705" w:type="dxa"/>
            <w:vAlign w:val="center"/>
          </w:tcPr>
          <w:p>
            <w:pPr>
              <w:adjustRightInd/>
              <w:snapToGrid/>
              <w:jc w:val="center"/>
              <w:rPr>
                <w:rFonts w:hint="eastAsia" w:ascii="宋体" w:hAnsi="宋体" w:eastAsia="宋体" w:cs="宋体"/>
                <w:color w:val="000000" w:themeColor="text1"/>
                <w:szCs w:val="21"/>
                <w:highlight w:val="none"/>
                <w14:textFill>
                  <w14:solidFill>
                    <w14:schemeClr w14:val="tx1"/>
                  </w14:solidFill>
                </w14:textFill>
              </w:rPr>
            </w:pPr>
          </w:p>
        </w:tc>
        <w:tc>
          <w:tcPr>
            <w:tcW w:w="1697" w:type="dxa"/>
            <w:vAlign w:val="center"/>
          </w:tcPr>
          <w:p>
            <w:pPr>
              <w:adjustRightInd/>
              <w:snapToGrid/>
              <w:jc w:val="cente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pPr>
              <w:adjustRightInd/>
              <w:snapToGrid/>
              <w:rPr>
                <w:rFonts w:hint="eastAsia" w:ascii="宋体" w:hAnsi="宋体" w:eastAsia="宋体" w:cs="宋体"/>
                <w:color w:val="000000" w:themeColor="text1"/>
                <w:szCs w:val="21"/>
                <w:highlight w:val="none"/>
                <w14:textFill>
                  <w14:solidFill>
                    <w14:schemeClr w14:val="tx1"/>
                  </w14:solidFill>
                </w14:textFill>
              </w:rPr>
            </w:pPr>
          </w:p>
        </w:tc>
        <w:tc>
          <w:tcPr>
            <w:tcW w:w="1705" w:type="dxa"/>
          </w:tcPr>
          <w:p>
            <w:pPr>
              <w:adjustRightInd/>
              <w:snapToGrid/>
              <w:rPr>
                <w:rFonts w:hint="eastAsia" w:ascii="宋体" w:hAnsi="宋体" w:eastAsia="宋体" w:cs="宋体"/>
                <w:color w:val="000000" w:themeColor="text1"/>
                <w:szCs w:val="21"/>
                <w:highlight w:val="none"/>
                <w14:textFill>
                  <w14:solidFill>
                    <w14:schemeClr w14:val="tx1"/>
                  </w14:solidFill>
                </w14:textFill>
              </w:rPr>
            </w:pPr>
          </w:p>
        </w:tc>
        <w:tc>
          <w:tcPr>
            <w:tcW w:w="1706" w:type="dxa"/>
          </w:tcPr>
          <w:p>
            <w:pPr>
              <w:adjustRightInd/>
              <w:snapToGrid/>
              <w:rPr>
                <w:rFonts w:hint="eastAsia" w:ascii="宋体" w:hAnsi="宋体" w:eastAsia="宋体" w:cs="宋体"/>
                <w:color w:val="000000" w:themeColor="text1"/>
                <w:szCs w:val="21"/>
                <w:highlight w:val="none"/>
                <w14:textFill>
                  <w14:solidFill>
                    <w14:schemeClr w14:val="tx1"/>
                  </w14:solidFill>
                </w14:textFill>
              </w:rPr>
            </w:pPr>
          </w:p>
        </w:tc>
        <w:tc>
          <w:tcPr>
            <w:tcW w:w="1705" w:type="dxa"/>
          </w:tcPr>
          <w:p>
            <w:pPr>
              <w:adjustRightInd/>
              <w:snapToGrid/>
              <w:rPr>
                <w:rFonts w:hint="eastAsia" w:ascii="宋体" w:hAnsi="宋体" w:eastAsia="宋体" w:cs="宋体"/>
                <w:color w:val="000000" w:themeColor="text1"/>
                <w:szCs w:val="21"/>
                <w:highlight w:val="none"/>
                <w14:textFill>
                  <w14:solidFill>
                    <w14:schemeClr w14:val="tx1"/>
                  </w14:solidFill>
                </w14:textFill>
              </w:rPr>
            </w:pPr>
          </w:p>
        </w:tc>
        <w:tc>
          <w:tcPr>
            <w:tcW w:w="1697" w:type="dxa"/>
          </w:tcPr>
          <w:p>
            <w:pPr>
              <w:adjustRightInd/>
              <w:snapToGrid/>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pPr>
              <w:adjustRightInd/>
              <w:snapToGrid/>
              <w:rPr>
                <w:rFonts w:hint="eastAsia" w:ascii="宋体" w:hAnsi="宋体" w:eastAsia="宋体" w:cs="宋体"/>
                <w:color w:val="000000" w:themeColor="text1"/>
                <w:szCs w:val="21"/>
                <w:highlight w:val="none"/>
                <w14:textFill>
                  <w14:solidFill>
                    <w14:schemeClr w14:val="tx1"/>
                  </w14:solidFill>
                </w14:textFill>
              </w:rPr>
            </w:pPr>
          </w:p>
        </w:tc>
        <w:tc>
          <w:tcPr>
            <w:tcW w:w="1705" w:type="dxa"/>
          </w:tcPr>
          <w:p>
            <w:pPr>
              <w:adjustRightInd/>
              <w:snapToGrid/>
              <w:rPr>
                <w:rFonts w:hint="eastAsia" w:ascii="宋体" w:hAnsi="宋体" w:eastAsia="宋体" w:cs="宋体"/>
                <w:color w:val="000000" w:themeColor="text1"/>
                <w:szCs w:val="21"/>
                <w:highlight w:val="none"/>
                <w14:textFill>
                  <w14:solidFill>
                    <w14:schemeClr w14:val="tx1"/>
                  </w14:solidFill>
                </w14:textFill>
              </w:rPr>
            </w:pPr>
          </w:p>
        </w:tc>
        <w:tc>
          <w:tcPr>
            <w:tcW w:w="1706" w:type="dxa"/>
          </w:tcPr>
          <w:p>
            <w:pPr>
              <w:adjustRightInd/>
              <w:snapToGrid/>
              <w:rPr>
                <w:rFonts w:hint="eastAsia" w:ascii="宋体" w:hAnsi="宋体" w:eastAsia="宋体" w:cs="宋体"/>
                <w:color w:val="000000" w:themeColor="text1"/>
                <w:szCs w:val="21"/>
                <w:highlight w:val="none"/>
                <w14:textFill>
                  <w14:solidFill>
                    <w14:schemeClr w14:val="tx1"/>
                  </w14:solidFill>
                </w14:textFill>
              </w:rPr>
            </w:pPr>
          </w:p>
        </w:tc>
        <w:tc>
          <w:tcPr>
            <w:tcW w:w="1705" w:type="dxa"/>
          </w:tcPr>
          <w:p>
            <w:pPr>
              <w:adjustRightInd/>
              <w:snapToGrid/>
              <w:rPr>
                <w:rFonts w:hint="eastAsia" w:ascii="宋体" w:hAnsi="宋体" w:eastAsia="宋体" w:cs="宋体"/>
                <w:color w:val="000000" w:themeColor="text1"/>
                <w:szCs w:val="21"/>
                <w:highlight w:val="none"/>
                <w14:textFill>
                  <w14:solidFill>
                    <w14:schemeClr w14:val="tx1"/>
                  </w14:solidFill>
                </w14:textFill>
              </w:rPr>
            </w:pPr>
          </w:p>
        </w:tc>
        <w:tc>
          <w:tcPr>
            <w:tcW w:w="1697" w:type="dxa"/>
          </w:tcPr>
          <w:p>
            <w:pPr>
              <w:adjustRightInd/>
              <w:snapToGrid/>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pPr>
              <w:adjustRightInd/>
              <w:snapToGrid/>
              <w:rPr>
                <w:rFonts w:hint="eastAsia" w:ascii="宋体" w:hAnsi="宋体" w:eastAsia="宋体" w:cs="宋体"/>
                <w:color w:val="000000" w:themeColor="text1"/>
                <w:szCs w:val="21"/>
                <w:highlight w:val="none"/>
                <w14:textFill>
                  <w14:solidFill>
                    <w14:schemeClr w14:val="tx1"/>
                  </w14:solidFill>
                </w14:textFill>
              </w:rPr>
            </w:pPr>
          </w:p>
        </w:tc>
        <w:tc>
          <w:tcPr>
            <w:tcW w:w="1705" w:type="dxa"/>
          </w:tcPr>
          <w:p>
            <w:pPr>
              <w:adjustRightInd/>
              <w:snapToGrid/>
              <w:rPr>
                <w:rFonts w:hint="eastAsia" w:ascii="宋体" w:hAnsi="宋体" w:eastAsia="宋体" w:cs="宋体"/>
                <w:color w:val="000000" w:themeColor="text1"/>
                <w:szCs w:val="21"/>
                <w:highlight w:val="none"/>
                <w14:textFill>
                  <w14:solidFill>
                    <w14:schemeClr w14:val="tx1"/>
                  </w14:solidFill>
                </w14:textFill>
              </w:rPr>
            </w:pPr>
          </w:p>
        </w:tc>
        <w:tc>
          <w:tcPr>
            <w:tcW w:w="1706" w:type="dxa"/>
          </w:tcPr>
          <w:p>
            <w:pPr>
              <w:adjustRightInd/>
              <w:snapToGrid/>
              <w:rPr>
                <w:rFonts w:hint="eastAsia" w:ascii="宋体" w:hAnsi="宋体" w:eastAsia="宋体" w:cs="宋体"/>
                <w:color w:val="000000" w:themeColor="text1"/>
                <w:szCs w:val="21"/>
                <w:highlight w:val="none"/>
                <w14:textFill>
                  <w14:solidFill>
                    <w14:schemeClr w14:val="tx1"/>
                  </w14:solidFill>
                </w14:textFill>
              </w:rPr>
            </w:pPr>
          </w:p>
        </w:tc>
        <w:tc>
          <w:tcPr>
            <w:tcW w:w="1705" w:type="dxa"/>
          </w:tcPr>
          <w:p>
            <w:pPr>
              <w:adjustRightInd/>
              <w:snapToGrid/>
              <w:rPr>
                <w:rFonts w:hint="eastAsia" w:ascii="宋体" w:hAnsi="宋体" w:eastAsia="宋体" w:cs="宋体"/>
                <w:color w:val="000000" w:themeColor="text1"/>
                <w:szCs w:val="21"/>
                <w:highlight w:val="none"/>
                <w14:textFill>
                  <w14:solidFill>
                    <w14:schemeClr w14:val="tx1"/>
                  </w14:solidFill>
                </w14:textFill>
              </w:rPr>
            </w:pPr>
          </w:p>
        </w:tc>
        <w:tc>
          <w:tcPr>
            <w:tcW w:w="1697" w:type="dxa"/>
          </w:tcPr>
          <w:p>
            <w:pPr>
              <w:adjustRightInd/>
              <w:snapToGrid/>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pPr>
              <w:adjustRightInd/>
              <w:snapToGrid/>
              <w:rPr>
                <w:rFonts w:hint="eastAsia" w:ascii="宋体" w:hAnsi="宋体" w:eastAsia="宋体" w:cs="宋体"/>
                <w:color w:val="000000" w:themeColor="text1"/>
                <w:szCs w:val="21"/>
                <w:highlight w:val="none"/>
                <w14:textFill>
                  <w14:solidFill>
                    <w14:schemeClr w14:val="tx1"/>
                  </w14:solidFill>
                </w14:textFill>
              </w:rPr>
            </w:pPr>
          </w:p>
        </w:tc>
        <w:tc>
          <w:tcPr>
            <w:tcW w:w="1705" w:type="dxa"/>
          </w:tcPr>
          <w:p>
            <w:pPr>
              <w:adjustRightInd/>
              <w:snapToGrid/>
              <w:rPr>
                <w:rFonts w:hint="eastAsia" w:ascii="宋体" w:hAnsi="宋体" w:eastAsia="宋体" w:cs="宋体"/>
                <w:color w:val="000000" w:themeColor="text1"/>
                <w:szCs w:val="21"/>
                <w:highlight w:val="none"/>
                <w14:textFill>
                  <w14:solidFill>
                    <w14:schemeClr w14:val="tx1"/>
                  </w14:solidFill>
                </w14:textFill>
              </w:rPr>
            </w:pPr>
          </w:p>
        </w:tc>
        <w:tc>
          <w:tcPr>
            <w:tcW w:w="1706" w:type="dxa"/>
          </w:tcPr>
          <w:p>
            <w:pPr>
              <w:adjustRightInd/>
              <w:snapToGrid/>
              <w:rPr>
                <w:rFonts w:hint="eastAsia" w:ascii="宋体" w:hAnsi="宋体" w:eastAsia="宋体" w:cs="宋体"/>
                <w:color w:val="000000" w:themeColor="text1"/>
                <w:szCs w:val="21"/>
                <w:highlight w:val="none"/>
                <w14:textFill>
                  <w14:solidFill>
                    <w14:schemeClr w14:val="tx1"/>
                  </w14:solidFill>
                </w14:textFill>
              </w:rPr>
            </w:pPr>
          </w:p>
        </w:tc>
        <w:tc>
          <w:tcPr>
            <w:tcW w:w="1705" w:type="dxa"/>
          </w:tcPr>
          <w:p>
            <w:pPr>
              <w:adjustRightInd/>
              <w:snapToGrid/>
              <w:rPr>
                <w:rFonts w:hint="eastAsia" w:ascii="宋体" w:hAnsi="宋体" w:eastAsia="宋体" w:cs="宋体"/>
                <w:color w:val="000000" w:themeColor="text1"/>
                <w:szCs w:val="21"/>
                <w:highlight w:val="none"/>
                <w14:textFill>
                  <w14:solidFill>
                    <w14:schemeClr w14:val="tx1"/>
                  </w14:solidFill>
                </w14:textFill>
              </w:rPr>
            </w:pPr>
          </w:p>
        </w:tc>
        <w:tc>
          <w:tcPr>
            <w:tcW w:w="1697" w:type="dxa"/>
          </w:tcPr>
          <w:p>
            <w:pPr>
              <w:adjustRightInd/>
              <w:snapToGrid/>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pPr>
              <w:adjustRightInd/>
              <w:snapToGrid/>
              <w:rPr>
                <w:rFonts w:hint="eastAsia" w:ascii="宋体" w:hAnsi="宋体" w:eastAsia="宋体" w:cs="宋体"/>
                <w:color w:val="000000" w:themeColor="text1"/>
                <w:szCs w:val="21"/>
                <w:highlight w:val="none"/>
                <w14:textFill>
                  <w14:solidFill>
                    <w14:schemeClr w14:val="tx1"/>
                  </w14:solidFill>
                </w14:textFill>
              </w:rPr>
            </w:pPr>
          </w:p>
        </w:tc>
        <w:tc>
          <w:tcPr>
            <w:tcW w:w="1705" w:type="dxa"/>
          </w:tcPr>
          <w:p>
            <w:pPr>
              <w:adjustRightInd/>
              <w:snapToGrid/>
              <w:rPr>
                <w:rFonts w:hint="eastAsia" w:ascii="宋体" w:hAnsi="宋体" w:eastAsia="宋体" w:cs="宋体"/>
                <w:color w:val="000000" w:themeColor="text1"/>
                <w:szCs w:val="21"/>
                <w:highlight w:val="none"/>
                <w14:textFill>
                  <w14:solidFill>
                    <w14:schemeClr w14:val="tx1"/>
                  </w14:solidFill>
                </w14:textFill>
              </w:rPr>
            </w:pPr>
          </w:p>
        </w:tc>
        <w:tc>
          <w:tcPr>
            <w:tcW w:w="1706" w:type="dxa"/>
          </w:tcPr>
          <w:p>
            <w:pPr>
              <w:adjustRightInd/>
              <w:snapToGrid/>
              <w:rPr>
                <w:rFonts w:hint="eastAsia" w:ascii="宋体" w:hAnsi="宋体" w:eastAsia="宋体" w:cs="宋体"/>
                <w:color w:val="000000" w:themeColor="text1"/>
                <w:szCs w:val="21"/>
                <w:highlight w:val="none"/>
                <w14:textFill>
                  <w14:solidFill>
                    <w14:schemeClr w14:val="tx1"/>
                  </w14:solidFill>
                </w14:textFill>
              </w:rPr>
            </w:pPr>
          </w:p>
        </w:tc>
        <w:tc>
          <w:tcPr>
            <w:tcW w:w="1705" w:type="dxa"/>
          </w:tcPr>
          <w:p>
            <w:pPr>
              <w:adjustRightInd/>
              <w:snapToGrid/>
              <w:rPr>
                <w:rFonts w:hint="eastAsia" w:ascii="宋体" w:hAnsi="宋体" w:eastAsia="宋体" w:cs="宋体"/>
                <w:color w:val="000000" w:themeColor="text1"/>
                <w:szCs w:val="21"/>
                <w:highlight w:val="none"/>
                <w14:textFill>
                  <w14:solidFill>
                    <w14:schemeClr w14:val="tx1"/>
                  </w14:solidFill>
                </w14:textFill>
              </w:rPr>
            </w:pPr>
          </w:p>
        </w:tc>
        <w:tc>
          <w:tcPr>
            <w:tcW w:w="1697" w:type="dxa"/>
          </w:tcPr>
          <w:p>
            <w:pPr>
              <w:adjustRightInd/>
              <w:snapToGrid/>
              <w:rPr>
                <w:rFonts w:hint="eastAsia" w:ascii="宋体" w:hAnsi="宋体" w:eastAsia="宋体" w:cs="宋体"/>
                <w:color w:val="000000" w:themeColor="text1"/>
                <w:szCs w:val="21"/>
                <w:highlight w:val="none"/>
                <w14:textFill>
                  <w14:solidFill>
                    <w14:schemeClr w14:val="tx1"/>
                  </w14:solidFill>
                </w14:textFill>
              </w:rPr>
            </w:pPr>
          </w:p>
        </w:tc>
      </w:tr>
    </w:tbl>
    <w:p>
      <w:pPr>
        <w:pStyle w:val="44"/>
        <w:rPr>
          <w:rFonts w:hint="eastAsia" w:ascii="宋体" w:hAnsi="宋体" w:eastAsia="宋体" w:cs="宋体"/>
          <w:color w:val="000000" w:themeColor="text1"/>
          <w:szCs w:val="21"/>
          <w:highlight w:val="none"/>
          <w14:textFill>
            <w14:solidFill>
              <w14:schemeClr w14:val="tx1"/>
            </w14:solidFill>
          </w14:textFill>
        </w:rPr>
      </w:pPr>
    </w:p>
    <w:p>
      <w:pPr>
        <w:pStyle w:val="44"/>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w:t>
      </w:r>
    </w:p>
    <w:p>
      <w:pPr>
        <w:pStyle w:val="44"/>
        <w:numPr>
          <w:ilvl w:val="0"/>
          <w:numId w:val="12"/>
        </w:num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该表格为参考格式，投标人可按实际情况自行制订。</w:t>
      </w:r>
    </w:p>
    <w:p>
      <w:pPr>
        <w:pStyle w:val="44"/>
        <w:numPr>
          <w:ilvl w:val="0"/>
          <w:numId w:val="12"/>
        </w:num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业绩表所列出的材料应为真实准确的，并应提供相关证明材料复印件加盖公章。请勿提供虚假、过期材料，否则将依据相关规定严肃处理。</w:t>
      </w:r>
    </w:p>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br w:type="page"/>
      </w:r>
    </w:p>
    <w:p>
      <w:pPr>
        <w:pStyle w:val="11"/>
        <w:rPr>
          <w:rFonts w:hint="eastAsia" w:ascii="宋体" w:hAnsi="宋体" w:eastAsia="宋体" w:cs="宋体"/>
          <w:color w:val="000000" w:themeColor="text1"/>
          <w:szCs w:val="21"/>
          <w:highlight w:val="none"/>
          <w14:textFill>
            <w14:solidFill>
              <w14:schemeClr w14:val="tx1"/>
            </w14:solidFill>
          </w14:textFill>
        </w:rPr>
        <w:sectPr>
          <w:headerReference r:id="rId11" w:type="first"/>
          <w:footerReference r:id="rId13" w:type="first"/>
          <w:headerReference r:id="rId9" w:type="default"/>
          <w:footerReference r:id="rId12" w:type="default"/>
          <w:headerReference r:id="rId10" w:type="even"/>
          <w:pgSz w:w="11906" w:h="16838"/>
          <w:pgMar w:top="1440" w:right="1800" w:bottom="1440" w:left="1800" w:header="708" w:footer="708" w:gutter="0"/>
          <w:cols w:space="708" w:num="1"/>
          <w:titlePg/>
          <w:docGrid w:type="lines" w:linePitch="360" w:charSpace="0"/>
        </w:sectPr>
      </w:pPr>
    </w:p>
    <w:p>
      <w:pPr>
        <w:pStyle w:val="5"/>
        <w:widowControl w:val="0"/>
        <w:overflowPunct w:val="0"/>
        <w:spacing w:line="240" w:lineRule="auto"/>
        <w:rPr>
          <w:rFonts w:hint="eastAsia" w:ascii="宋体" w:hAnsi="宋体" w:eastAsia="宋体" w:cs="宋体"/>
          <w:color w:val="000000" w:themeColor="text1"/>
          <w:highlight w:val="none"/>
          <w14:textFill>
            <w14:solidFill>
              <w14:schemeClr w14:val="tx1"/>
            </w14:solidFill>
          </w14:textFill>
        </w:rPr>
      </w:pPr>
      <w:bookmarkStart w:id="167" w:name="_Toc4222"/>
      <w:r>
        <w:rPr>
          <w:rFonts w:hint="eastAsia" w:ascii="宋体" w:hAnsi="宋体" w:eastAsia="宋体" w:cs="宋体"/>
          <w:color w:val="000000" w:themeColor="text1"/>
          <w:sz w:val="21"/>
          <w:szCs w:val="21"/>
          <w:highlight w:val="none"/>
          <w14:textFill>
            <w14:solidFill>
              <w14:schemeClr w14:val="tx1"/>
            </w14:solidFill>
          </w14:textFill>
        </w:rPr>
        <w:t>附件1</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.联合体协议书</w:t>
      </w:r>
      <w:r>
        <w:rPr>
          <w:rFonts w:hint="eastAsia" w:ascii="宋体" w:hAnsi="宋体" w:eastAsia="宋体" w:cs="宋体"/>
          <w:color w:val="000000" w:themeColor="text1"/>
          <w:highlight w:val="none"/>
          <w14:textFill>
            <w14:solidFill>
              <w14:schemeClr w14:val="tx1"/>
            </w14:solidFill>
          </w14:textFill>
        </w:rPr>
        <w:t>（如有）</w:t>
      </w:r>
      <w:bookmarkEnd w:id="167"/>
    </w:p>
    <w:p>
      <w:pPr>
        <w:rPr>
          <w:rFonts w:hint="eastAsia" w:ascii="宋体" w:hAnsi="宋体" w:eastAsia="宋体" w:cs="宋体"/>
          <w:color w:val="000000" w:themeColor="text1"/>
          <w:highlight w:val="none"/>
          <w14:textFill>
            <w14:solidFill>
              <w14:schemeClr w14:val="tx1"/>
            </w14:solidFill>
          </w14:textFill>
        </w:rPr>
      </w:pPr>
    </w:p>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联合体共同投标协议书</w:t>
      </w:r>
    </w:p>
    <w:p>
      <w:pPr>
        <w:jc w:val="center"/>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立约方：（甲公司全称）</w:t>
      </w:r>
    </w:p>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（乙公司全称）</w:t>
      </w:r>
    </w:p>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（……公司全称）</w:t>
      </w:r>
    </w:p>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（甲公司全称）、（乙公司全称）、（……公司全称）</w:t>
      </w:r>
      <w:r>
        <w:rPr>
          <w:rFonts w:hint="eastAsia" w:ascii="宋体" w:hAnsi="宋体" w:eastAsia="宋体" w:cs="宋体"/>
          <w:color w:val="000000" w:themeColor="text1"/>
          <w:szCs w:val="21"/>
          <w:highlight w:val="none"/>
          <w14:textFill>
            <w14:solidFill>
              <w14:schemeClr w14:val="tx1"/>
            </w14:solidFill>
          </w14:textFill>
        </w:rPr>
        <w:t>自愿组成联合体，以一个投标人的身份共同参加</w:t>
      </w:r>
      <w:r>
        <w:rPr>
          <w:rFonts w:hint="eastAsia" w:ascii="宋体" w:hAnsi="宋体" w:eastAsia="宋体" w:cs="宋体"/>
          <w:color w:val="000000" w:themeColor="text1"/>
          <w:szCs w:val="21"/>
          <w:highlight w:val="none"/>
          <w:u w:val="single"/>
          <w14:textFill>
            <w14:solidFill>
              <w14:schemeClr w14:val="tx1"/>
            </w14:solidFill>
          </w14:textFill>
        </w:rPr>
        <w:t>（xxxx项目） （项目编号：xxxx）</w:t>
      </w:r>
      <w:r>
        <w:rPr>
          <w:rFonts w:hint="eastAsia" w:ascii="宋体" w:hAnsi="宋体" w:eastAsia="宋体" w:cs="宋体"/>
          <w:color w:val="000000" w:themeColor="text1"/>
          <w:szCs w:val="21"/>
          <w:highlight w:val="none"/>
          <w14:textFill>
            <w14:solidFill>
              <w14:schemeClr w14:val="tx1"/>
            </w14:solidFill>
          </w14:textFill>
        </w:rPr>
        <w:t>的</w:t>
      </w:r>
      <w:r>
        <w:rPr>
          <w:rFonts w:hint="eastAsia" w:ascii="宋体" w:hAnsi="宋体" w:eastAsia="宋体" w:cs="宋体"/>
          <w:color w:val="000000" w:themeColor="text1"/>
          <w:szCs w:val="21"/>
          <w:highlight w:val="none"/>
          <w:lang w:eastAsia="zh-CN"/>
          <w14:textFill>
            <w14:solidFill>
              <w14:schemeClr w14:val="tx1"/>
            </w14:solidFill>
          </w14:textFill>
        </w:rPr>
        <w:t>采购</w:t>
      </w:r>
      <w:r>
        <w:rPr>
          <w:rFonts w:hint="eastAsia" w:ascii="宋体" w:hAnsi="宋体" w:eastAsia="宋体" w:cs="宋体"/>
          <w:color w:val="000000" w:themeColor="text1"/>
          <w:szCs w:val="21"/>
          <w:highlight w:val="none"/>
          <w14:textFill>
            <w14:solidFill>
              <w14:schemeClr w14:val="tx1"/>
            </w14:solidFill>
          </w14:textFill>
        </w:rPr>
        <w:t>活动。经各方充分协商一致，就项目的投标和合同实施阶段的有关事务协商一致订立协议如下：</w:t>
      </w:r>
    </w:p>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一、联合体各方关系</w:t>
      </w:r>
    </w:p>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1.（甲公司全称）、（乙公司全称）、（……公司全称）</w:t>
      </w:r>
      <w:r>
        <w:rPr>
          <w:rFonts w:hint="eastAsia" w:ascii="宋体" w:hAnsi="宋体" w:eastAsia="宋体" w:cs="宋体"/>
          <w:color w:val="000000" w:themeColor="text1"/>
          <w:szCs w:val="21"/>
          <w:highlight w:val="none"/>
          <w14:textFill>
            <w14:solidFill>
              <w14:schemeClr w14:val="tx1"/>
            </w14:solidFill>
          </w14:textFill>
        </w:rPr>
        <w:t>共同组成一个联合体，以一个投标人的身份共同参加本项目的投标。</w:t>
      </w:r>
      <w:r>
        <w:rPr>
          <w:rFonts w:hint="eastAsia" w:ascii="宋体" w:hAnsi="宋体" w:eastAsia="宋体" w:cs="宋体"/>
          <w:color w:val="000000" w:themeColor="text1"/>
          <w:szCs w:val="21"/>
          <w:highlight w:val="none"/>
          <w:u w:val="single"/>
          <w14:textFill>
            <w14:solidFill>
              <w14:schemeClr w14:val="tx1"/>
            </w14:solidFill>
          </w14:textFill>
        </w:rPr>
        <w:t>（甲公司全称）、（乙公司全称）、（……公司全称）</w:t>
      </w:r>
      <w:r>
        <w:rPr>
          <w:rFonts w:hint="eastAsia" w:ascii="宋体" w:hAnsi="宋体" w:eastAsia="宋体" w:cs="宋体"/>
          <w:color w:val="000000" w:themeColor="text1"/>
          <w:szCs w:val="21"/>
          <w:highlight w:val="none"/>
          <w14:textFill>
            <w14:solidFill>
              <w14:schemeClr w14:val="tx1"/>
            </w14:solidFill>
          </w14:textFill>
        </w:rPr>
        <w:t>作为联合体成员，若中标，联合体各方共同与</w:t>
      </w:r>
      <w:r>
        <w:rPr>
          <w:rFonts w:hint="eastAsia" w:ascii="宋体" w:hAnsi="宋体" w:eastAsia="宋体" w:cs="宋体"/>
          <w:color w:val="000000" w:themeColor="text1"/>
          <w:szCs w:val="21"/>
          <w:highlight w:val="none"/>
          <w:u w:val="single"/>
          <w14:textFill>
            <w14:solidFill>
              <w14:schemeClr w14:val="tx1"/>
            </w14:solidFill>
          </w14:textFill>
        </w:rPr>
        <w:t>（采购人）</w:t>
      </w:r>
      <w:r>
        <w:rPr>
          <w:rFonts w:hint="eastAsia" w:ascii="宋体" w:hAnsi="宋体" w:eastAsia="宋体" w:cs="宋体"/>
          <w:color w:val="000000" w:themeColor="text1"/>
          <w:szCs w:val="21"/>
          <w:highlight w:val="none"/>
          <w14:textFill>
            <w14:solidFill>
              <w14:schemeClr w14:val="tx1"/>
            </w14:solidFill>
          </w14:textFill>
        </w:rPr>
        <w:t>签订合同。</w:t>
      </w:r>
    </w:p>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2.本次投标中，以</w:t>
      </w:r>
      <w:r>
        <w:rPr>
          <w:rFonts w:hint="eastAsia" w:ascii="宋体" w:hAnsi="宋体" w:eastAsia="宋体" w:cs="宋体"/>
          <w:color w:val="000000" w:themeColor="text1"/>
          <w:szCs w:val="21"/>
          <w:highlight w:val="none"/>
          <w:u w:val="single"/>
          <w14:textFill>
            <w14:solidFill>
              <w14:schemeClr w14:val="tx1"/>
            </w14:solidFill>
          </w14:textFill>
        </w:rPr>
        <w:t>（公司全称）</w:t>
      </w:r>
      <w:r>
        <w:rPr>
          <w:rFonts w:hint="eastAsia" w:ascii="宋体" w:hAnsi="宋体" w:eastAsia="宋体" w:cs="宋体"/>
          <w:color w:val="000000" w:themeColor="text1"/>
          <w:szCs w:val="21"/>
          <w:highlight w:val="none"/>
          <w14:textFill>
            <w14:solidFill>
              <w14:schemeClr w14:val="tx1"/>
            </w14:solidFill>
          </w14:textFill>
        </w:rPr>
        <w:t>为联合体牵头人。</w:t>
      </w:r>
    </w:p>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二、联合体内部有关事项约定如下：</w:t>
      </w:r>
    </w:p>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1.联合体牵头人合法代表联合体各成员，负责本项目投标文件编制和投标工作，并代表联合体成员递交和接受相关的资料、信息及指示，并处理与之有关的一切事务，负责合同实施阶段的主办、组织和协调工作。</w:t>
      </w:r>
    </w:p>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2.联合体将严格按照文件的各项要求，递交投标文件，切实执行一切合同文件，共同承担合同规定的一切义务和责任，同时按照内部职责的划分，承担自身所负的责任和风险，在法律上承担连带责任。</w:t>
      </w:r>
    </w:p>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3.如中标，联合体各方共同与（采购人）签订合同书，并就中标项目向采购人负有连带的和各自的法律责任；</w:t>
      </w:r>
    </w:p>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4.联合体各成员单位内部的职责分工如下：</w:t>
      </w:r>
    </w:p>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三、联合体各方不得再以自己名义参与本项目投标，联合体各方不能作为其它联合体或单独投标单位的项目组成员参加本项目投标。因发生上述问题导致联合体成为无效投标，联合体的其他成员可追究其违约责任和经济损失。</w:t>
      </w:r>
    </w:p>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四、联合体如因违约过失责任而导致采购人经济损失或被索赔时，本联合体任何一方均同意无条件优先清偿采购人的一切债务和经济赔偿。</w:t>
      </w:r>
    </w:p>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五、联合体中标后，本联合体协议是合同的附件，对联合体各成员单位有合同约束力。</w:t>
      </w:r>
    </w:p>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六、本协议在自签署之日起生效，投标有效期内有效，如获中标资格，本协议有效期延续至合同履行完毕之日。</w:t>
      </w:r>
    </w:p>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七、本协议书一式____份，联合体成员和采购人各执一份。 </w:t>
      </w:r>
    </w:p>
    <w:p>
      <w:pPr>
        <w:rPr>
          <w:rFonts w:hint="eastAsia" w:ascii="宋体" w:hAnsi="宋体" w:eastAsia="宋体" w:cs="宋体"/>
          <w:color w:val="000000" w:themeColor="text1"/>
          <w:szCs w:val="21"/>
          <w:highlight w:val="none"/>
          <w14:textFill>
            <w14:solidFill>
              <w14:schemeClr w14:val="tx1"/>
            </w14:solidFill>
          </w14:textFill>
        </w:rPr>
      </w:pPr>
    </w:p>
    <w:p>
      <w:pPr>
        <w:pStyle w:val="11"/>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注：本协议书由委托人签字的，应附法定代表人签字的授权委托书。</w:t>
      </w:r>
    </w:p>
    <w:p>
      <w:pPr>
        <w:pStyle w:val="11"/>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牵头人名称：_______________________（盖单位公章）</w:t>
      </w:r>
    </w:p>
    <w:p>
      <w:pPr>
        <w:pStyle w:val="11"/>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法定代表人或其委托代理人：_____________（签字）</w:t>
      </w:r>
    </w:p>
    <w:p>
      <w:pPr>
        <w:pStyle w:val="11"/>
        <w:rPr>
          <w:rFonts w:hint="eastAsia" w:ascii="宋体" w:hAnsi="宋体" w:eastAsia="宋体" w:cs="宋体"/>
          <w:color w:val="000000" w:themeColor="text1"/>
          <w:sz w:val="21"/>
          <w:szCs w:val="21"/>
          <w:highlight w:val="none"/>
          <w14:textFill>
            <w14:solidFill>
              <w14:schemeClr w14:val="tx1"/>
            </w14:solidFill>
          </w14:textFill>
        </w:rPr>
      </w:pPr>
    </w:p>
    <w:p>
      <w:pPr>
        <w:pStyle w:val="11"/>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成员一名称：_______________________（盖单位公章）</w:t>
      </w:r>
    </w:p>
    <w:p>
      <w:pPr>
        <w:pStyle w:val="11"/>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法定代表人或其委托代理人：_____________（签字）</w:t>
      </w:r>
    </w:p>
    <w:p>
      <w:pPr>
        <w:pStyle w:val="11"/>
        <w:rPr>
          <w:rFonts w:hint="eastAsia" w:ascii="宋体" w:hAnsi="宋体" w:eastAsia="宋体" w:cs="宋体"/>
          <w:color w:val="000000" w:themeColor="text1"/>
          <w:sz w:val="21"/>
          <w:szCs w:val="21"/>
          <w:highlight w:val="none"/>
          <w14:textFill>
            <w14:solidFill>
              <w14:schemeClr w14:val="tx1"/>
            </w14:solidFill>
          </w14:textFill>
        </w:rPr>
      </w:pPr>
    </w:p>
    <w:p>
      <w:pPr>
        <w:pStyle w:val="11"/>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成员二名称：_______________________（盖单位公章）</w:t>
      </w:r>
    </w:p>
    <w:p>
      <w:pPr>
        <w:pStyle w:val="11"/>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法定代表人或其委托代理人：_____________（签字）</w:t>
      </w:r>
    </w:p>
    <w:p>
      <w:pPr>
        <w:pStyle w:val="11"/>
        <w:ind w:firstLine="210" w:firstLineChars="10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p>
      <w:pPr>
        <w:pStyle w:val="11"/>
        <w:rPr>
          <w:rFonts w:hint="eastAsia" w:ascii="宋体" w:hAnsi="宋体" w:eastAsia="宋体" w:cs="宋体"/>
          <w:color w:val="000000" w:themeColor="text1"/>
          <w:highlight w:val="none"/>
          <w:lang w:val="en-US"/>
          <w14:textFill>
            <w14:solidFill>
              <w14:schemeClr w14:val="tx1"/>
            </w14:solidFill>
          </w14:textFill>
        </w:rPr>
        <w:sectPr>
          <w:pgSz w:w="11906" w:h="16838"/>
          <w:pgMar w:top="1440" w:right="1800" w:bottom="1440" w:left="1800" w:header="708" w:footer="708" w:gutter="0"/>
          <w:cols w:space="708" w:num="1"/>
          <w:titlePg/>
          <w:docGrid w:type="lines" w:linePitch="360" w:charSpace="0"/>
        </w:sectPr>
      </w:pPr>
      <w:r>
        <w:rPr>
          <w:rFonts w:hint="eastAsia" w:ascii="宋体" w:hAnsi="宋体" w:eastAsia="宋体" w:cs="宋体"/>
          <w:color w:val="000000" w:themeColor="text1"/>
          <w:sz w:val="21"/>
          <w:szCs w:val="21"/>
          <w:highlight w:val="none"/>
          <w14:textFill>
            <w14:solidFill>
              <w14:schemeClr w14:val="tx1"/>
            </w14:solidFill>
          </w14:textFill>
        </w:rPr>
        <w:t xml:space="preserve">        年     月     日</w:t>
      </w:r>
    </w:p>
    <w:p>
      <w:pPr>
        <w:pStyle w:val="11"/>
        <w:rPr>
          <w:rFonts w:hint="eastAsia" w:ascii="宋体" w:hAnsi="宋体" w:eastAsia="宋体" w:cs="宋体"/>
          <w:color w:val="000000" w:themeColor="text1"/>
          <w:highlight w:val="none"/>
          <w14:textFill>
            <w14:solidFill>
              <w14:schemeClr w14:val="tx1"/>
            </w14:solidFill>
          </w14:textFill>
        </w:rPr>
      </w:pPr>
    </w:p>
    <w:p>
      <w:pPr>
        <w:pStyle w:val="3"/>
        <w:spacing w:before="0" w:after="0" w:line="360" w:lineRule="auto"/>
        <w:jc w:val="center"/>
        <w:rPr>
          <w:rFonts w:hint="eastAsia" w:ascii="宋体" w:hAnsi="宋体" w:eastAsia="宋体" w:cs="宋体"/>
          <w:color w:val="000000" w:themeColor="text1"/>
          <w:sz w:val="72"/>
          <w:szCs w:val="72"/>
          <w:highlight w:val="none"/>
          <w14:textFill>
            <w14:solidFill>
              <w14:schemeClr w14:val="tx1"/>
            </w14:solidFill>
          </w14:textFill>
        </w:rPr>
      </w:pPr>
      <w:bookmarkStart w:id="168" w:name="_Toc17454"/>
      <w:r>
        <w:rPr>
          <w:rFonts w:hint="eastAsia" w:ascii="宋体" w:hAnsi="宋体" w:eastAsia="宋体" w:cs="宋体"/>
          <w:color w:val="000000" w:themeColor="text1"/>
          <w:sz w:val="72"/>
          <w:szCs w:val="72"/>
          <w:highlight w:val="none"/>
          <w14:textFill>
            <w14:solidFill>
              <w14:schemeClr w14:val="tx1"/>
            </w14:solidFill>
          </w14:textFill>
        </w:rPr>
        <w:t>技术文件</w:t>
      </w:r>
      <w:bookmarkEnd w:id="168"/>
    </w:p>
    <w:p>
      <w:pPr>
        <w:jc w:val="center"/>
        <w:rPr>
          <w:rFonts w:hint="eastAsia" w:ascii="宋体" w:hAnsi="宋体" w:eastAsia="宋体" w:cs="宋体"/>
          <w:color w:val="000000" w:themeColor="text1"/>
          <w:sz w:val="72"/>
          <w:szCs w:val="72"/>
          <w:highlight w:val="none"/>
          <w14:textFill>
            <w14:solidFill>
              <w14:schemeClr w14:val="tx1"/>
            </w14:solidFill>
          </w14:textFill>
        </w:rPr>
      </w:pPr>
      <w:r>
        <w:rPr>
          <w:rFonts w:hint="eastAsia" w:ascii="宋体" w:hAnsi="宋体" w:eastAsia="宋体" w:cs="宋体"/>
          <w:color w:val="000000" w:themeColor="text1"/>
          <w:sz w:val="72"/>
          <w:szCs w:val="72"/>
          <w:highlight w:val="none"/>
          <w14:textFill>
            <w14:solidFill>
              <w14:schemeClr w14:val="tx1"/>
            </w14:solidFill>
          </w14:textFill>
        </w:rPr>
        <w:t>（单独装订成册）</w:t>
      </w:r>
    </w:p>
    <w:p>
      <w:pPr>
        <w:rPr>
          <w:rFonts w:hint="eastAsia" w:ascii="宋体" w:hAnsi="宋体" w:eastAsia="宋体" w:cs="宋体"/>
          <w:color w:val="000000" w:themeColor="text1"/>
          <w:highlight w:val="none"/>
          <w14:textFill>
            <w14:solidFill>
              <w14:schemeClr w14:val="tx1"/>
            </w14:solidFill>
          </w14:textFill>
        </w:rPr>
      </w:pPr>
    </w:p>
    <w:p>
      <w:pPr>
        <w:pStyle w:val="11"/>
        <w:rPr>
          <w:rFonts w:hint="eastAsia" w:ascii="宋体" w:hAnsi="宋体" w:eastAsia="宋体" w:cs="宋体"/>
          <w:color w:val="000000" w:themeColor="text1"/>
          <w:highlight w:val="none"/>
          <w14:textFill>
            <w14:solidFill>
              <w14:schemeClr w14:val="tx1"/>
            </w14:solidFill>
          </w14:textFill>
        </w:rPr>
      </w:pPr>
    </w:p>
    <w:p>
      <w:pPr>
        <w:pStyle w:val="31"/>
        <w:ind w:firstLine="240"/>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b/>
          <w:bCs/>
          <w:color w:val="000000" w:themeColor="text1"/>
          <w:spacing w:val="-6"/>
          <w:sz w:val="32"/>
          <w:szCs w:val="32"/>
          <w:highlight w:val="none"/>
          <w14:textFill>
            <w14:solidFill>
              <w14:schemeClr w14:val="tx1"/>
            </w14:solidFill>
          </w14:textFill>
        </w:rPr>
      </w:pPr>
      <w:r>
        <w:rPr>
          <w:rFonts w:hint="eastAsia" w:ascii="宋体" w:hAnsi="宋体" w:eastAsia="宋体" w:cs="宋体"/>
          <w:b/>
          <w:bCs/>
          <w:color w:val="000000" w:themeColor="text1"/>
          <w:spacing w:val="53"/>
          <w:kern w:val="0"/>
          <w:sz w:val="32"/>
          <w:szCs w:val="32"/>
          <w:highlight w:val="none"/>
          <w:fitText w:val="1600" w:id="8"/>
          <w14:textFill>
            <w14:solidFill>
              <w14:schemeClr w14:val="tx1"/>
            </w14:solidFill>
          </w14:textFill>
        </w:rPr>
        <w:t>项目名</w:t>
      </w:r>
      <w:r>
        <w:rPr>
          <w:rFonts w:hint="eastAsia" w:ascii="宋体" w:hAnsi="宋体" w:eastAsia="宋体" w:cs="宋体"/>
          <w:b/>
          <w:bCs/>
          <w:color w:val="000000" w:themeColor="text1"/>
          <w:spacing w:val="1"/>
          <w:kern w:val="0"/>
          <w:sz w:val="32"/>
          <w:szCs w:val="32"/>
          <w:highlight w:val="none"/>
          <w:fitText w:val="1600" w:id="8"/>
          <w14:textFill>
            <w14:solidFill>
              <w14:schemeClr w14:val="tx1"/>
            </w14:solidFill>
          </w14:textFill>
        </w:rPr>
        <w:t>称</w:t>
      </w:r>
      <w:r>
        <w:rPr>
          <w:rFonts w:hint="eastAsia" w:ascii="宋体" w:hAnsi="宋体" w:eastAsia="宋体" w:cs="宋体"/>
          <w:b/>
          <w:bCs/>
          <w:color w:val="000000" w:themeColor="text1"/>
          <w:spacing w:val="-6"/>
          <w:sz w:val="32"/>
          <w:szCs w:val="32"/>
          <w:highlight w:val="none"/>
          <w14:textFill>
            <w14:solidFill>
              <w14:schemeClr w14:val="tx1"/>
            </w14:solidFill>
          </w14:textFill>
        </w:rPr>
        <w:t>：</w:t>
      </w:r>
    </w:p>
    <w:p>
      <w:pPr>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pacing w:val="53"/>
          <w:kern w:val="0"/>
          <w:sz w:val="32"/>
          <w:szCs w:val="32"/>
          <w:highlight w:val="none"/>
          <w:fitText w:val="1600" w:id="9"/>
          <w14:textFill>
            <w14:solidFill>
              <w14:schemeClr w14:val="tx1"/>
            </w14:solidFill>
          </w14:textFill>
        </w:rPr>
        <w:t>项目编</w:t>
      </w:r>
      <w:r>
        <w:rPr>
          <w:rFonts w:hint="eastAsia" w:ascii="宋体" w:hAnsi="宋体" w:eastAsia="宋体" w:cs="宋体"/>
          <w:b/>
          <w:bCs/>
          <w:color w:val="000000" w:themeColor="text1"/>
          <w:spacing w:val="1"/>
          <w:kern w:val="0"/>
          <w:sz w:val="32"/>
          <w:szCs w:val="32"/>
          <w:highlight w:val="none"/>
          <w:fitText w:val="1600" w:id="9"/>
          <w14:textFill>
            <w14:solidFill>
              <w14:schemeClr w14:val="tx1"/>
            </w14:solidFill>
          </w14:textFill>
        </w:rPr>
        <w:t>号</w:t>
      </w:r>
      <w:r>
        <w:rPr>
          <w:rFonts w:hint="eastAsia" w:ascii="宋体" w:hAnsi="宋体" w:eastAsia="宋体" w:cs="宋体"/>
          <w:b/>
          <w:bCs/>
          <w:color w:val="000000" w:themeColor="text1"/>
          <w:sz w:val="32"/>
          <w:szCs w:val="32"/>
          <w:highlight w:val="none"/>
          <w14:textFill>
            <w14:solidFill>
              <w14:schemeClr w14:val="tx1"/>
            </w14:solidFill>
          </w14:textFill>
        </w:rPr>
        <w:t>：</w:t>
      </w:r>
    </w:p>
    <w:p>
      <w:pPr>
        <w:pStyle w:val="11"/>
        <w:ind w:left="0"/>
        <w:rPr>
          <w:rFonts w:hint="eastAsia" w:ascii="宋体" w:hAnsi="宋体" w:eastAsia="宋体" w:cs="宋体"/>
          <w:b/>
          <w:color w:val="000000" w:themeColor="text1"/>
          <w:spacing w:val="1280"/>
          <w:sz w:val="32"/>
          <w:szCs w:val="32"/>
          <w:highlight w:val="none"/>
          <w14:textFill>
            <w14:solidFill>
              <w14:schemeClr w14:val="tx1"/>
            </w14:solidFill>
          </w14:textFill>
        </w:rPr>
      </w:pPr>
      <w:r>
        <w:rPr>
          <w:rFonts w:hint="eastAsia" w:ascii="宋体" w:hAnsi="宋体" w:eastAsia="宋体" w:cs="宋体"/>
          <w:b/>
          <w:color w:val="000000" w:themeColor="text1"/>
          <w:spacing w:val="106"/>
          <w:sz w:val="32"/>
          <w:szCs w:val="32"/>
          <w:highlight w:val="none"/>
          <w:lang w:val="en-US" w:bidi="ar-SA"/>
          <w14:textFill>
            <w14:solidFill>
              <w14:schemeClr w14:val="tx1"/>
            </w14:solidFill>
          </w14:textFill>
        </w:rPr>
        <w:t>包组号（如有）：</w:t>
      </w:r>
    </w:p>
    <w:p>
      <w:pPr>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pacing w:val="0"/>
          <w:kern w:val="0"/>
          <w:sz w:val="32"/>
          <w:szCs w:val="32"/>
          <w:highlight w:val="none"/>
          <w:fitText w:val="1600" w:id="10"/>
          <w14:textFill>
            <w14:solidFill>
              <w14:schemeClr w14:val="tx1"/>
            </w14:solidFill>
          </w14:textFill>
        </w:rPr>
        <w:t>投标人名称</w:t>
      </w:r>
      <w:r>
        <w:rPr>
          <w:rFonts w:hint="eastAsia" w:ascii="宋体" w:hAnsi="宋体" w:eastAsia="宋体" w:cs="宋体"/>
          <w:b/>
          <w:color w:val="000000" w:themeColor="text1"/>
          <w:sz w:val="32"/>
          <w:szCs w:val="32"/>
          <w:highlight w:val="none"/>
          <w14:textFill>
            <w14:solidFill>
              <w14:schemeClr w14:val="tx1"/>
            </w14:solidFill>
          </w14:textFill>
        </w:rPr>
        <w:t>：</w:t>
      </w:r>
    </w:p>
    <w:p>
      <w:pPr>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pacing w:val="32"/>
          <w:kern w:val="0"/>
          <w:sz w:val="32"/>
          <w:szCs w:val="32"/>
          <w:highlight w:val="none"/>
          <w:fitText w:val="1600" w:id="11"/>
          <w14:textFill>
            <w14:solidFill>
              <w14:schemeClr w14:val="tx1"/>
            </w14:solidFill>
          </w14:textFill>
        </w:rPr>
        <w:t xml:space="preserve">日    </w:t>
      </w:r>
      <w:r>
        <w:rPr>
          <w:rFonts w:hint="eastAsia" w:ascii="宋体" w:hAnsi="宋体" w:eastAsia="宋体" w:cs="宋体"/>
          <w:b/>
          <w:color w:val="000000" w:themeColor="text1"/>
          <w:spacing w:val="0"/>
          <w:kern w:val="0"/>
          <w:sz w:val="32"/>
          <w:szCs w:val="32"/>
          <w:highlight w:val="none"/>
          <w:fitText w:val="1600" w:id="11"/>
          <w14:textFill>
            <w14:solidFill>
              <w14:schemeClr w14:val="tx1"/>
            </w14:solidFill>
          </w14:textFill>
        </w:rPr>
        <w:t>期</w:t>
      </w:r>
      <w:r>
        <w:rPr>
          <w:rFonts w:hint="eastAsia" w:ascii="宋体" w:hAnsi="宋体" w:eastAsia="宋体" w:cs="宋体"/>
          <w:b/>
          <w:color w:val="000000" w:themeColor="text1"/>
          <w:sz w:val="32"/>
          <w:szCs w:val="32"/>
          <w:highlight w:val="none"/>
          <w14:textFill>
            <w14:solidFill>
              <w14:schemeClr w14:val="tx1"/>
            </w14:solidFill>
          </w14:textFill>
        </w:rPr>
        <w:t>：</w:t>
      </w:r>
    </w:p>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br w:type="page"/>
      </w:r>
    </w:p>
    <w:p>
      <w:pPr>
        <w:pStyle w:val="5"/>
        <w:widowControl w:val="0"/>
        <w:overflowPunct w:val="0"/>
        <w:spacing w:line="240" w:lineRule="auto"/>
        <w:rPr>
          <w:rFonts w:hint="eastAsia" w:ascii="宋体" w:hAnsi="宋体" w:eastAsia="宋体" w:cs="宋体"/>
          <w:color w:val="000000" w:themeColor="text1"/>
          <w:sz w:val="21"/>
          <w:szCs w:val="21"/>
          <w:highlight w:val="none"/>
          <w14:textFill>
            <w14:solidFill>
              <w14:schemeClr w14:val="tx1"/>
            </w14:solidFill>
          </w14:textFill>
        </w:rPr>
      </w:pPr>
      <w:bookmarkStart w:id="169" w:name="_Toc3704"/>
      <w:r>
        <w:rPr>
          <w:rFonts w:hint="eastAsia" w:ascii="宋体" w:hAnsi="宋体" w:eastAsia="宋体" w:cs="宋体"/>
          <w:color w:val="000000" w:themeColor="text1"/>
          <w:sz w:val="21"/>
          <w:szCs w:val="21"/>
          <w:highlight w:val="none"/>
          <w14:textFill>
            <w14:solidFill>
              <w14:schemeClr w14:val="tx1"/>
            </w14:solidFill>
          </w14:textFill>
        </w:rPr>
        <w:t>附件1</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 技术规格偏离表格式</w:t>
      </w:r>
      <w:bookmarkEnd w:id="169"/>
    </w:p>
    <w:p>
      <w:pPr>
        <w:jc w:val="center"/>
        <w:rPr>
          <w:rFonts w:hint="eastAsia" w:ascii="宋体" w:hAnsi="宋体" w:eastAsia="宋体" w:cs="宋体"/>
          <w:color w:val="000000" w:themeColor="text1"/>
          <w:sz w:val="28"/>
          <w:szCs w:val="28"/>
          <w:highlight w:val="none"/>
          <w14:textFill>
            <w14:solidFill>
              <w14:schemeClr w14:val="tx1"/>
            </w14:solidFill>
          </w14:textFill>
        </w:rPr>
      </w:pPr>
    </w:p>
    <w:p>
      <w:pPr>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技术规格偏离表</w:t>
      </w:r>
    </w:p>
    <w:tbl>
      <w:tblPr>
        <w:tblStyle w:val="3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902"/>
        <w:gridCol w:w="1370"/>
        <w:gridCol w:w="1629"/>
        <w:gridCol w:w="1239"/>
        <w:gridCol w:w="1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838"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序号</w:t>
            </w:r>
          </w:p>
        </w:tc>
        <w:tc>
          <w:tcPr>
            <w:tcW w:w="1902"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服务项目名称</w:t>
            </w:r>
          </w:p>
        </w:tc>
        <w:tc>
          <w:tcPr>
            <w:tcW w:w="1370"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采购要求</w:t>
            </w:r>
          </w:p>
        </w:tc>
        <w:tc>
          <w:tcPr>
            <w:tcW w:w="1629"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投标实际响应</w:t>
            </w:r>
          </w:p>
        </w:tc>
        <w:tc>
          <w:tcPr>
            <w:tcW w:w="1239"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是否偏离</w:t>
            </w:r>
          </w:p>
        </w:tc>
        <w:tc>
          <w:tcPr>
            <w:tcW w:w="1544"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c>
          <w:tcPr>
            <w:tcW w:w="1902"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c>
          <w:tcPr>
            <w:tcW w:w="1370"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c>
          <w:tcPr>
            <w:tcW w:w="1629"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c>
          <w:tcPr>
            <w:tcW w:w="1239"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c>
          <w:tcPr>
            <w:tcW w:w="1544"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c>
          <w:tcPr>
            <w:tcW w:w="1902"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c>
          <w:tcPr>
            <w:tcW w:w="1370"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c>
          <w:tcPr>
            <w:tcW w:w="1629"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c>
          <w:tcPr>
            <w:tcW w:w="1239"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c>
          <w:tcPr>
            <w:tcW w:w="1544"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c>
          <w:tcPr>
            <w:tcW w:w="1902"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c>
          <w:tcPr>
            <w:tcW w:w="1370"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c>
          <w:tcPr>
            <w:tcW w:w="1629"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c>
          <w:tcPr>
            <w:tcW w:w="1239"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c>
          <w:tcPr>
            <w:tcW w:w="1544"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c>
          <w:tcPr>
            <w:tcW w:w="1902"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c>
          <w:tcPr>
            <w:tcW w:w="1370"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c>
          <w:tcPr>
            <w:tcW w:w="1629"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c>
          <w:tcPr>
            <w:tcW w:w="1239"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c>
          <w:tcPr>
            <w:tcW w:w="1544"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c>
          <w:tcPr>
            <w:tcW w:w="1902"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c>
          <w:tcPr>
            <w:tcW w:w="1370"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c>
          <w:tcPr>
            <w:tcW w:w="1629"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c>
          <w:tcPr>
            <w:tcW w:w="1239"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c>
          <w:tcPr>
            <w:tcW w:w="1544"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c>
          <w:tcPr>
            <w:tcW w:w="1902"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c>
          <w:tcPr>
            <w:tcW w:w="1370"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c>
          <w:tcPr>
            <w:tcW w:w="1629"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c>
          <w:tcPr>
            <w:tcW w:w="1239"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c>
          <w:tcPr>
            <w:tcW w:w="1544"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c>
          <w:tcPr>
            <w:tcW w:w="1902"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c>
          <w:tcPr>
            <w:tcW w:w="1370"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c>
          <w:tcPr>
            <w:tcW w:w="1629"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c>
          <w:tcPr>
            <w:tcW w:w="1239"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c>
          <w:tcPr>
            <w:tcW w:w="1544"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c>
          <w:tcPr>
            <w:tcW w:w="1902"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c>
          <w:tcPr>
            <w:tcW w:w="1370"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c>
          <w:tcPr>
            <w:tcW w:w="1629"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c>
          <w:tcPr>
            <w:tcW w:w="1239"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c>
          <w:tcPr>
            <w:tcW w:w="1544"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c>
          <w:tcPr>
            <w:tcW w:w="1902"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c>
          <w:tcPr>
            <w:tcW w:w="1370"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c>
          <w:tcPr>
            <w:tcW w:w="1629"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c>
          <w:tcPr>
            <w:tcW w:w="1239"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c>
          <w:tcPr>
            <w:tcW w:w="1544"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c>
          <w:tcPr>
            <w:tcW w:w="1902"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c>
          <w:tcPr>
            <w:tcW w:w="1370"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c>
          <w:tcPr>
            <w:tcW w:w="1629"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c>
          <w:tcPr>
            <w:tcW w:w="1239"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c>
          <w:tcPr>
            <w:tcW w:w="1544"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r>
    </w:tbl>
    <w:p>
      <w:pPr>
        <w:rPr>
          <w:rFonts w:hint="eastAsia" w:ascii="宋体" w:hAnsi="宋体" w:eastAsia="宋体" w:cs="宋体"/>
          <w:color w:val="000000" w:themeColor="text1"/>
          <w:szCs w:val="21"/>
          <w:highlight w:val="none"/>
          <w14:textFill>
            <w14:solidFill>
              <w14:schemeClr w14:val="tx1"/>
            </w14:solidFill>
          </w14:textFill>
        </w:rPr>
      </w:pPr>
    </w:p>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投标人代表签字：</w:t>
      </w:r>
    </w:p>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投标人盖章：</w:t>
      </w:r>
    </w:p>
    <w:p>
      <w:pPr>
        <w:ind w:firstLine="178" w:firstLineChars="85"/>
        <w:rPr>
          <w:rFonts w:hint="eastAsia" w:ascii="宋体" w:hAnsi="宋体" w:eastAsia="宋体" w:cs="宋体"/>
          <w:color w:val="000000" w:themeColor="text1"/>
          <w:szCs w:val="21"/>
          <w:highlight w:val="none"/>
          <w14:textFill>
            <w14:solidFill>
              <w14:schemeClr w14:val="tx1"/>
            </w14:solidFill>
          </w14:textFill>
        </w:rPr>
      </w:pPr>
    </w:p>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w:t>
      </w:r>
    </w:p>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投标人应对照采购文件技术需求书中技术规格，说明所提供服务已对采购文件的技术规格做出了实质性的响应，并申明与技术规格条文的偏差和例外。特别对有具体参数要求的指标，投标人必须提供所投设备的具体参数值。</w:t>
      </w:r>
    </w:p>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不论出于何种原因此表未填写完整，投标人都被认为已清楚了解采购文件“技术需求书”的内容并对采购人所需的服务要求作全面响应，投标人必须承担完成“技术需求书”所描述内容的义务，因此对投标人投标产生负面影响的，投标人自行承担后果。</w:t>
      </w:r>
    </w:p>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3、如有偏离，应在“偏离情况”栏内注明“正”、“负”或“无”，并在“说明”栏内予以说明。</w:t>
      </w:r>
    </w:p>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4、如投标人差异内容较多可另附页说明。</w:t>
      </w:r>
    </w:p>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5、如投标人对用户需求书商务要求的条款全部响应的，也可以在表格下面用文字总括性的说明。</w:t>
      </w:r>
    </w:p>
    <w:p>
      <w:pPr>
        <w:adjustRightInd/>
        <w:snapToGrid/>
        <w:spacing w:line="276" w:lineRule="auto"/>
        <w:rPr>
          <w:rFonts w:hint="eastAsia" w:ascii="宋体" w:hAnsi="宋体" w:eastAsia="宋体" w:cs="宋体"/>
          <w:color w:val="000000" w:themeColor="text1"/>
          <w:highlight w:val="none"/>
          <w14:textFill>
            <w14:solidFill>
              <w14:schemeClr w14:val="tx1"/>
            </w14:solidFill>
          </w14:textFill>
        </w:rPr>
      </w:pPr>
    </w:p>
    <w:p>
      <w:pPr>
        <w:adjustRightInd/>
        <w:snapToGrid/>
        <w:spacing w:line="276" w:lineRule="auto"/>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color w:val="000000" w:themeColor="text1"/>
          <w:szCs w:val="21"/>
          <w:highlight w:val="none"/>
          <w14:textFill>
            <w14:solidFill>
              <w14:schemeClr w14:val="tx1"/>
            </w14:solidFill>
          </w14:textFill>
        </w:rPr>
      </w:pPr>
      <w:bookmarkStart w:id="170" w:name="_Toc17691"/>
      <w:r>
        <w:rPr>
          <w:rFonts w:hint="eastAsia" w:ascii="宋体" w:hAnsi="宋体" w:eastAsia="宋体" w:cs="宋体"/>
          <w:color w:val="000000" w:themeColor="text1"/>
          <w:szCs w:val="21"/>
          <w:highlight w:val="none"/>
          <w14:textFill>
            <w14:solidFill>
              <w14:schemeClr w14:val="tx1"/>
            </w14:solidFill>
          </w14:textFill>
        </w:rPr>
        <w:br w:type="page"/>
      </w:r>
    </w:p>
    <w:bookmarkEnd w:id="170"/>
    <w:p>
      <w:pPr>
        <w:pStyle w:val="5"/>
        <w:widowControl w:val="0"/>
        <w:overflowPunct w:val="0"/>
        <w:spacing w:line="240" w:lineRule="auto"/>
        <w:rPr>
          <w:rFonts w:hint="eastAsia" w:ascii="宋体" w:hAnsi="宋体" w:eastAsia="宋体" w:cs="宋体"/>
          <w:color w:val="000000" w:themeColor="text1"/>
          <w:sz w:val="21"/>
          <w:szCs w:val="21"/>
          <w:highlight w:val="none"/>
          <w14:textFill>
            <w14:solidFill>
              <w14:schemeClr w14:val="tx1"/>
            </w14:solidFill>
          </w14:textFill>
        </w:rPr>
      </w:pPr>
      <w:bookmarkStart w:id="171" w:name="_Toc13819"/>
      <w:r>
        <w:rPr>
          <w:rFonts w:hint="eastAsia" w:ascii="宋体" w:hAnsi="宋体" w:eastAsia="宋体" w:cs="宋体"/>
          <w:color w:val="000000" w:themeColor="text1"/>
          <w:sz w:val="21"/>
          <w:szCs w:val="21"/>
          <w:highlight w:val="none"/>
          <w14:textFill>
            <w14:solidFill>
              <w14:schemeClr w14:val="tx1"/>
            </w14:solidFill>
          </w14:textFill>
        </w:rPr>
        <w:t>附件1</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.项目实施方案格式</w:t>
      </w:r>
      <w:bookmarkEnd w:id="171"/>
    </w:p>
    <w:p>
      <w:pPr>
        <w:jc w:val="center"/>
        <w:rPr>
          <w:rFonts w:hint="eastAsia" w:ascii="宋体" w:hAnsi="宋体" w:eastAsia="宋体" w:cs="宋体"/>
          <w:color w:val="000000" w:themeColor="text1"/>
          <w:sz w:val="32"/>
          <w:szCs w:val="32"/>
          <w:highlight w:val="none"/>
          <w14:textFill>
            <w14:solidFill>
              <w14:schemeClr w14:val="tx1"/>
            </w14:solidFill>
          </w14:textFill>
        </w:rPr>
      </w:pPr>
    </w:p>
    <w:p>
      <w:pPr>
        <w:jc w:val="center"/>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项目实施方案</w:t>
      </w:r>
    </w:p>
    <w:p>
      <w:pPr>
        <w:jc w:val="center"/>
        <w:rPr>
          <w:rFonts w:hint="eastAsia" w:ascii="宋体" w:hAnsi="宋体" w:eastAsia="宋体" w:cs="宋体"/>
          <w:color w:val="000000" w:themeColor="text1"/>
          <w:sz w:val="32"/>
          <w:szCs w:val="32"/>
          <w:highlight w:val="none"/>
          <w14:textFill>
            <w14:solidFill>
              <w14:schemeClr w14:val="tx1"/>
            </w14:solidFill>
          </w14:textFill>
        </w:rPr>
      </w:pPr>
    </w:p>
    <w:p>
      <w:pPr>
        <w:ind w:left="718" w:leftChars="200" w:hanging="298" w:hangingChars="142"/>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1、为完成本项目投标人临时投入的设备</w:t>
      </w:r>
    </w:p>
    <w:p>
      <w:pPr>
        <w:ind w:left="718" w:leftChars="200" w:hanging="298" w:hangingChars="142"/>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2、为完成本项目投标人投入的人员以及具体工作安排</w:t>
      </w:r>
    </w:p>
    <w:p>
      <w:pPr>
        <w:ind w:left="718" w:leftChars="200" w:hanging="298" w:hangingChars="142"/>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3、投标人为本项目制定的具体项目实施方案与项目实施流程</w:t>
      </w:r>
    </w:p>
    <w:p>
      <w:pPr>
        <w:ind w:left="718" w:leftChars="200" w:hanging="298" w:hangingChars="142"/>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4、服务方案</w:t>
      </w:r>
    </w:p>
    <w:p>
      <w:pPr>
        <w:ind w:left="718" w:leftChars="200" w:hanging="298" w:hangingChars="142"/>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w:t>
      </w:r>
    </w:p>
    <w:p>
      <w:pPr>
        <w:ind w:left="718" w:leftChars="200" w:hanging="298" w:hangingChars="142"/>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自行编写。</w:t>
      </w:r>
    </w:p>
    <w:p>
      <w:pPr>
        <w:ind w:left="718" w:leftChars="200" w:hanging="298" w:hangingChars="142"/>
        <w:rPr>
          <w:rFonts w:hint="eastAsia" w:ascii="宋体" w:hAnsi="宋体" w:eastAsia="宋体" w:cs="宋体"/>
          <w:color w:val="000000" w:themeColor="text1"/>
          <w:szCs w:val="21"/>
          <w:highlight w:val="none"/>
          <w14:textFill>
            <w14:solidFill>
              <w14:schemeClr w14:val="tx1"/>
            </w14:solidFill>
          </w14:textFill>
        </w:rPr>
      </w:pPr>
    </w:p>
    <w:p>
      <w:pPr>
        <w:ind w:left="718" w:leftChars="200" w:hanging="298" w:hangingChars="142"/>
        <w:rPr>
          <w:rFonts w:hint="eastAsia" w:ascii="宋体" w:hAnsi="宋体" w:eastAsia="宋体" w:cs="宋体"/>
          <w:color w:val="000000" w:themeColor="text1"/>
          <w:szCs w:val="21"/>
          <w:highlight w:val="none"/>
          <w14:textFill>
            <w14:solidFill>
              <w14:schemeClr w14:val="tx1"/>
            </w14:solidFill>
          </w14:textFill>
        </w:rPr>
      </w:pPr>
    </w:p>
    <w:p>
      <w:pPr>
        <w:ind w:left="718" w:leftChars="200" w:hanging="298" w:hangingChars="142"/>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br w:type="page"/>
      </w:r>
    </w:p>
    <w:p>
      <w:pPr>
        <w:pStyle w:val="5"/>
        <w:widowControl w:val="0"/>
        <w:overflowPunct w:val="0"/>
        <w:spacing w:line="240" w:lineRule="auto"/>
        <w:rPr>
          <w:rFonts w:hint="eastAsia" w:ascii="宋体" w:hAnsi="宋体" w:eastAsia="宋体" w:cs="宋体"/>
          <w:color w:val="000000" w:themeColor="text1"/>
          <w:sz w:val="21"/>
          <w:szCs w:val="21"/>
          <w:highlight w:val="none"/>
          <w14:textFill>
            <w14:solidFill>
              <w14:schemeClr w14:val="tx1"/>
            </w14:solidFill>
          </w14:textFill>
        </w:rPr>
      </w:pPr>
      <w:bookmarkStart w:id="172" w:name="_Toc23846"/>
      <w:r>
        <w:rPr>
          <w:rFonts w:hint="eastAsia" w:ascii="宋体" w:hAnsi="宋体" w:eastAsia="宋体" w:cs="宋体"/>
          <w:color w:val="000000" w:themeColor="text1"/>
          <w:sz w:val="21"/>
          <w:szCs w:val="21"/>
          <w:highlight w:val="none"/>
          <w14:textFill>
            <w14:solidFill>
              <w14:schemeClr w14:val="tx1"/>
            </w14:solidFill>
          </w14:textFill>
        </w:rPr>
        <w:t>附件1</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.实施本项目的有关人员资料表格式</w:t>
      </w:r>
      <w:bookmarkEnd w:id="172"/>
    </w:p>
    <w:p>
      <w:pPr>
        <w:jc w:val="center"/>
        <w:rPr>
          <w:rFonts w:hint="eastAsia" w:ascii="宋体" w:hAnsi="宋体" w:eastAsia="宋体" w:cs="宋体"/>
          <w:color w:val="000000" w:themeColor="text1"/>
          <w:szCs w:val="21"/>
          <w:highlight w:val="none"/>
          <w14:textFill>
            <w14:solidFill>
              <w14:schemeClr w14:val="tx1"/>
            </w14:solidFill>
          </w14:textFill>
        </w:rPr>
      </w:pPr>
    </w:p>
    <w:p>
      <w:pPr>
        <w:jc w:val="center"/>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实施本项目的有关人员资料表</w:t>
      </w:r>
    </w:p>
    <w:tbl>
      <w:tblPr>
        <w:tblStyle w:val="3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702"/>
        <w:gridCol w:w="1861"/>
        <w:gridCol w:w="702"/>
        <w:gridCol w:w="702"/>
        <w:gridCol w:w="1164"/>
        <w:gridCol w:w="818"/>
        <w:gridCol w:w="1165"/>
        <w:gridCol w:w="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序号</w:t>
            </w:r>
          </w:p>
        </w:tc>
        <w:tc>
          <w:tcPr>
            <w:tcW w:w="702"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姓名</w:t>
            </w:r>
          </w:p>
        </w:tc>
        <w:tc>
          <w:tcPr>
            <w:tcW w:w="1861"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本项目拟任岗位</w:t>
            </w:r>
          </w:p>
        </w:tc>
        <w:tc>
          <w:tcPr>
            <w:tcW w:w="702"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性别</w:t>
            </w:r>
          </w:p>
        </w:tc>
        <w:tc>
          <w:tcPr>
            <w:tcW w:w="702"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年龄</w:t>
            </w:r>
          </w:p>
        </w:tc>
        <w:tc>
          <w:tcPr>
            <w:tcW w:w="1164"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技术职称</w:t>
            </w:r>
          </w:p>
        </w:tc>
        <w:tc>
          <w:tcPr>
            <w:tcW w:w="818"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专 业</w:t>
            </w:r>
          </w:p>
        </w:tc>
        <w:tc>
          <w:tcPr>
            <w:tcW w:w="1165"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资质证书</w:t>
            </w:r>
          </w:p>
        </w:tc>
        <w:tc>
          <w:tcPr>
            <w:tcW w:w="703" w:type="dxa"/>
            <w:tcBorders>
              <w:right w:val="single" w:color="auto" w:sz="6" w:space="0"/>
            </w:tcBorders>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pPr>
              <w:spacing w:line="288"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02" w:type="dxa"/>
            <w:vAlign w:val="center"/>
          </w:tcPr>
          <w:p>
            <w:pPr>
              <w:spacing w:line="288"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861" w:type="dxa"/>
            <w:vAlign w:val="center"/>
          </w:tcPr>
          <w:p>
            <w:pPr>
              <w:spacing w:line="288"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02" w:type="dxa"/>
            <w:vAlign w:val="center"/>
          </w:tcPr>
          <w:p>
            <w:pPr>
              <w:spacing w:line="288"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02" w:type="dxa"/>
            <w:vAlign w:val="center"/>
          </w:tcPr>
          <w:p>
            <w:pPr>
              <w:spacing w:line="288"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164" w:type="dxa"/>
            <w:vAlign w:val="center"/>
          </w:tcPr>
          <w:p>
            <w:pPr>
              <w:spacing w:line="288"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818" w:type="dxa"/>
            <w:vAlign w:val="center"/>
          </w:tcPr>
          <w:p>
            <w:pPr>
              <w:spacing w:line="288"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165" w:type="dxa"/>
            <w:vAlign w:val="center"/>
          </w:tcPr>
          <w:p>
            <w:pPr>
              <w:spacing w:line="288"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03" w:type="dxa"/>
            <w:tcBorders>
              <w:right w:val="single" w:color="auto" w:sz="6" w:space="0"/>
            </w:tcBorders>
            <w:vAlign w:val="center"/>
          </w:tcPr>
          <w:p>
            <w:pPr>
              <w:spacing w:line="288" w:lineRule="auto"/>
              <w:jc w:val="cente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pPr>
              <w:spacing w:line="288"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02" w:type="dxa"/>
            <w:vAlign w:val="center"/>
          </w:tcPr>
          <w:p>
            <w:pPr>
              <w:spacing w:line="288"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861" w:type="dxa"/>
            <w:vAlign w:val="center"/>
          </w:tcPr>
          <w:p>
            <w:pPr>
              <w:spacing w:line="288"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02" w:type="dxa"/>
            <w:vAlign w:val="center"/>
          </w:tcPr>
          <w:p>
            <w:pPr>
              <w:spacing w:line="288"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02" w:type="dxa"/>
            <w:vAlign w:val="center"/>
          </w:tcPr>
          <w:p>
            <w:pPr>
              <w:spacing w:line="288"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164" w:type="dxa"/>
            <w:vAlign w:val="center"/>
          </w:tcPr>
          <w:p>
            <w:pPr>
              <w:spacing w:line="288"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818" w:type="dxa"/>
            <w:vAlign w:val="center"/>
          </w:tcPr>
          <w:p>
            <w:pPr>
              <w:spacing w:line="288"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165" w:type="dxa"/>
            <w:vAlign w:val="center"/>
          </w:tcPr>
          <w:p>
            <w:pPr>
              <w:spacing w:line="288"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03" w:type="dxa"/>
            <w:tcBorders>
              <w:right w:val="single" w:color="auto" w:sz="6" w:space="0"/>
            </w:tcBorders>
            <w:vAlign w:val="center"/>
          </w:tcPr>
          <w:p>
            <w:pPr>
              <w:spacing w:line="288" w:lineRule="auto"/>
              <w:jc w:val="cente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pPr>
              <w:spacing w:line="288"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02" w:type="dxa"/>
            <w:vAlign w:val="center"/>
          </w:tcPr>
          <w:p>
            <w:pPr>
              <w:spacing w:line="288"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861" w:type="dxa"/>
            <w:vAlign w:val="center"/>
          </w:tcPr>
          <w:p>
            <w:pPr>
              <w:spacing w:line="288"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02" w:type="dxa"/>
            <w:vAlign w:val="center"/>
          </w:tcPr>
          <w:p>
            <w:pPr>
              <w:spacing w:line="288"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02" w:type="dxa"/>
            <w:vAlign w:val="center"/>
          </w:tcPr>
          <w:p>
            <w:pPr>
              <w:spacing w:line="288"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164" w:type="dxa"/>
            <w:vAlign w:val="center"/>
          </w:tcPr>
          <w:p>
            <w:pPr>
              <w:spacing w:line="288"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818" w:type="dxa"/>
            <w:vAlign w:val="center"/>
          </w:tcPr>
          <w:p>
            <w:pPr>
              <w:spacing w:line="288"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165" w:type="dxa"/>
            <w:vAlign w:val="center"/>
          </w:tcPr>
          <w:p>
            <w:pPr>
              <w:spacing w:line="288"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03" w:type="dxa"/>
            <w:tcBorders>
              <w:right w:val="single" w:color="auto" w:sz="6" w:space="0"/>
            </w:tcBorders>
            <w:vAlign w:val="center"/>
          </w:tcPr>
          <w:p>
            <w:pPr>
              <w:spacing w:line="288" w:lineRule="auto"/>
              <w:jc w:val="cente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pPr>
              <w:spacing w:line="288"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02" w:type="dxa"/>
            <w:vAlign w:val="center"/>
          </w:tcPr>
          <w:p>
            <w:pPr>
              <w:spacing w:line="288"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861" w:type="dxa"/>
            <w:vAlign w:val="center"/>
          </w:tcPr>
          <w:p>
            <w:pPr>
              <w:spacing w:line="288"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02" w:type="dxa"/>
            <w:vAlign w:val="center"/>
          </w:tcPr>
          <w:p>
            <w:pPr>
              <w:spacing w:line="288"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02" w:type="dxa"/>
            <w:vAlign w:val="center"/>
          </w:tcPr>
          <w:p>
            <w:pPr>
              <w:spacing w:line="288"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164" w:type="dxa"/>
            <w:vAlign w:val="center"/>
          </w:tcPr>
          <w:p>
            <w:pPr>
              <w:spacing w:line="288"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818" w:type="dxa"/>
            <w:vAlign w:val="center"/>
          </w:tcPr>
          <w:p>
            <w:pPr>
              <w:spacing w:line="288"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165" w:type="dxa"/>
            <w:vAlign w:val="center"/>
          </w:tcPr>
          <w:p>
            <w:pPr>
              <w:spacing w:line="288"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03" w:type="dxa"/>
            <w:tcBorders>
              <w:right w:val="single" w:color="auto" w:sz="6" w:space="0"/>
            </w:tcBorders>
            <w:vAlign w:val="center"/>
          </w:tcPr>
          <w:p>
            <w:pPr>
              <w:spacing w:line="288" w:lineRule="auto"/>
              <w:jc w:val="cente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pPr>
              <w:spacing w:line="288"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02" w:type="dxa"/>
            <w:vAlign w:val="center"/>
          </w:tcPr>
          <w:p>
            <w:pPr>
              <w:spacing w:line="288"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861" w:type="dxa"/>
            <w:vAlign w:val="center"/>
          </w:tcPr>
          <w:p>
            <w:pPr>
              <w:spacing w:line="288"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02" w:type="dxa"/>
            <w:vAlign w:val="center"/>
          </w:tcPr>
          <w:p>
            <w:pPr>
              <w:spacing w:line="288"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02" w:type="dxa"/>
            <w:vAlign w:val="center"/>
          </w:tcPr>
          <w:p>
            <w:pPr>
              <w:spacing w:line="288"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164" w:type="dxa"/>
            <w:vAlign w:val="center"/>
          </w:tcPr>
          <w:p>
            <w:pPr>
              <w:spacing w:line="288"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818" w:type="dxa"/>
            <w:vAlign w:val="center"/>
          </w:tcPr>
          <w:p>
            <w:pPr>
              <w:spacing w:line="288"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165" w:type="dxa"/>
            <w:vAlign w:val="center"/>
          </w:tcPr>
          <w:p>
            <w:pPr>
              <w:spacing w:line="288"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03" w:type="dxa"/>
            <w:tcBorders>
              <w:right w:val="single" w:color="auto" w:sz="6" w:space="0"/>
            </w:tcBorders>
            <w:vAlign w:val="center"/>
          </w:tcPr>
          <w:p>
            <w:pPr>
              <w:spacing w:line="288" w:lineRule="auto"/>
              <w:jc w:val="cente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pPr>
              <w:spacing w:line="288"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02" w:type="dxa"/>
            <w:vAlign w:val="center"/>
          </w:tcPr>
          <w:p>
            <w:pPr>
              <w:spacing w:line="288"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861" w:type="dxa"/>
            <w:vAlign w:val="center"/>
          </w:tcPr>
          <w:p>
            <w:pPr>
              <w:spacing w:line="288"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02" w:type="dxa"/>
            <w:vAlign w:val="center"/>
          </w:tcPr>
          <w:p>
            <w:pPr>
              <w:spacing w:line="288"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02" w:type="dxa"/>
            <w:vAlign w:val="center"/>
          </w:tcPr>
          <w:p>
            <w:pPr>
              <w:spacing w:line="288"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164" w:type="dxa"/>
            <w:vAlign w:val="center"/>
          </w:tcPr>
          <w:p>
            <w:pPr>
              <w:spacing w:line="288"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818" w:type="dxa"/>
            <w:vAlign w:val="center"/>
          </w:tcPr>
          <w:p>
            <w:pPr>
              <w:spacing w:line="288"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165" w:type="dxa"/>
            <w:vAlign w:val="center"/>
          </w:tcPr>
          <w:p>
            <w:pPr>
              <w:spacing w:line="288"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03" w:type="dxa"/>
            <w:tcBorders>
              <w:right w:val="single" w:color="auto" w:sz="6" w:space="0"/>
            </w:tcBorders>
            <w:vAlign w:val="center"/>
          </w:tcPr>
          <w:p>
            <w:pPr>
              <w:spacing w:line="288" w:lineRule="auto"/>
              <w:jc w:val="cente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pPr>
              <w:spacing w:line="288"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02" w:type="dxa"/>
            <w:vAlign w:val="center"/>
          </w:tcPr>
          <w:p>
            <w:pPr>
              <w:spacing w:line="288"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861" w:type="dxa"/>
            <w:vAlign w:val="center"/>
          </w:tcPr>
          <w:p>
            <w:pPr>
              <w:spacing w:line="288"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02" w:type="dxa"/>
            <w:vAlign w:val="center"/>
          </w:tcPr>
          <w:p>
            <w:pPr>
              <w:spacing w:line="288"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02" w:type="dxa"/>
            <w:vAlign w:val="center"/>
          </w:tcPr>
          <w:p>
            <w:pPr>
              <w:spacing w:line="288"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164" w:type="dxa"/>
            <w:vAlign w:val="center"/>
          </w:tcPr>
          <w:p>
            <w:pPr>
              <w:spacing w:line="288"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818" w:type="dxa"/>
            <w:vAlign w:val="center"/>
          </w:tcPr>
          <w:p>
            <w:pPr>
              <w:spacing w:line="288"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165" w:type="dxa"/>
            <w:vAlign w:val="center"/>
          </w:tcPr>
          <w:p>
            <w:pPr>
              <w:spacing w:line="288"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03" w:type="dxa"/>
            <w:tcBorders>
              <w:right w:val="single" w:color="auto" w:sz="6" w:space="0"/>
            </w:tcBorders>
            <w:vAlign w:val="center"/>
          </w:tcPr>
          <w:p>
            <w:pPr>
              <w:spacing w:line="288" w:lineRule="auto"/>
              <w:jc w:val="cente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pPr>
              <w:spacing w:line="288"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02" w:type="dxa"/>
            <w:vAlign w:val="center"/>
          </w:tcPr>
          <w:p>
            <w:pPr>
              <w:spacing w:line="288"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861" w:type="dxa"/>
            <w:vAlign w:val="center"/>
          </w:tcPr>
          <w:p>
            <w:pPr>
              <w:spacing w:line="288"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02" w:type="dxa"/>
            <w:vAlign w:val="center"/>
          </w:tcPr>
          <w:p>
            <w:pPr>
              <w:spacing w:line="288"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02" w:type="dxa"/>
            <w:vAlign w:val="center"/>
          </w:tcPr>
          <w:p>
            <w:pPr>
              <w:spacing w:line="288"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164" w:type="dxa"/>
            <w:vAlign w:val="center"/>
          </w:tcPr>
          <w:p>
            <w:pPr>
              <w:spacing w:line="288"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818" w:type="dxa"/>
            <w:vAlign w:val="center"/>
          </w:tcPr>
          <w:p>
            <w:pPr>
              <w:spacing w:line="288"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165" w:type="dxa"/>
            <w:vAlign w:val="center"/>
          </w:tcPr>
          <w:p>
            <w:pPr>
              <w:spacing w:line="288"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03" w:type="dxa"/>
            <w:tcBorders>
              <w:right w:val="single" w:color="auto" w:sz="6" w:space="0"/>
            </w:tcBorders>
            <w:vAlign w:val="center"/>
          </w:tcPr>
          <w:p>
            <w:pPr>
              <w:spacing w:line="288" w:lineRule="auto"/>
              <w:jc w:val="cente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pPr>
              <w:spacing w:line="288"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02" w:type="dxa"/>
            <w:vAlign w:val="center"/>
          </w:tcPr>
          <w:p>
            <w:pPr>
              <w:spacing w:line="288"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861" w:type="dxa"/>
            <w:vAlign w:val="center"/>
          </w:tcPr>
          <w:p>
            <w:pPr>
              <w:spacing w:line="288"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02" w:type="dxa"/>
            <w:vAlign w:val="center"/>
          </w:tcPr>
          <w:p>
            <w:pPr>
              <w:spacing w:line="288"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02" w:type="dxa"/>
            <w:vAlign w:val="center"/>
          </w:tcPr>
          <w:p>
            <w:pPr>
              <w:spacing w:line="288"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164" w:type="dxa"/>
            <w:vAlign w:val="center"/>
          </w:tcPr>
          <w:p>
            <w:pPr>
              <w:spacing w:line="288"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818" w:type="dxa"/>
            <w:vAlign w:val="center"/>
          </w:tcPr>
          <w:p>
            <w:pPr>
              <w:spacing w:line="288"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165" w:type="dxa"/>
            <w:vAlign w:val="center"/>
          </w:tcPr>
          <w:p>
            <w:pPr>
              <w:spacing w:line="288"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03" w:type="dxa"/>
            <w:tcBorders>
              <w:right w:val="single" w:color="auto" w:sz="6" w:space="0"/>
            </w:tcBorders>
            <w:vAlign w:val="center"/>
          </w:tcPr>
          <w:p>
            <w:pPr>
              <w:spacing w:line="288" w:lineRule="auto"/>
              <w:jc w:val="cente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pPr>
              <w:spacing w:line="288"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02" w:type="dxa"/>
            <w:vAlign w:val="center"/>
          </w:tcPr>
          <w:p>
            <w:pPr>
              <w:spacing w:line="288"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861" w:type="dxa"/>
            <w:vAlign w:val="center"/>
          </w:tcPr>
          <w:p>
            <w:pPr>
              <w:spacing w:line="288"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02" w:type="dxa"/>
            <w:vAlign w:val="center"/>
          </w:tcPr>
          <w:p>
            <w:pPr>
              <w:spacing w:line="288"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02" w:type="dxa"/>
            <w:vAlign w:val="center"/>
          </w:tcPr>
          <w:p>
            <w:pPr>
              <w:spacing w:line="288"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164" w:type="dxa"/>
            <w:vAlign w:val="center"/>
          </w:tcPr>
          <w:p>
            <w:pPr>
              <w:spacing w:line="288"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818" w:type="dxa"/>
            <w:vAlign w:val="center"/>
          </w:tcPr>
          <w:p>
            <w:pPr>
              <w:spacing w:line="288"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165" w:type="dxa"/>
            <w:vAlign w:val="center"/>
          </w:tcPr>
          <w:p>
            <w:pPr>
              <w:spacing w:line="288"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03" w:type="dxa"/>
            <w:tcBorders>
              <w:right w:val="single" w:color="auto" w:sz="6" w:space="0"/>
            </w:tcBorders>
            <w:vAlign w:val="center"/>
          </w:tcPr>
          <w:p>
            <w:pPr>
              <w:spacing w:line="288" w:lineRule="auto"/>
              <w:jc w:val="center"/>
              <w:rPr>
                <w:rFonts w:hint="eastAsia" w:ascii="宋体" w:hAnsi="宋体" w:eastAsia="宋体" w:cs="宋体"/>
                <w:color w:val="000000" w:themeColor="text1"/>
                <w:szCs w:val="21"/>
                <w:highlight w:val="none"/>
                <w14:textFill>
                  <w14:solidFill>
                    <w14:schemeClr w14:val="tx1"/>
                  </w14:solidFill>
                </w14:textFill>
              </w:rPr>
            </w:pPr>
          </w:p>
        </w:tc>
      </w:tr>
    </w:tbl>
    <w:p>
      <w:pPr>
        <w:ind w:firstLine="178" w:firstLineChars="85"/>
        <w:rPr>
          <w:rFonts w:hint="eastAsia" w:ascii="宋体" w:hAnsi="宋体" w:eastAsia="宋体" w:cs="宋体"/>
          <w:color w:val="000000" w:themeColor="text1"/>
          <w:szCs w:val="21"/>
          <w:highlight w:val="none"/>
          <w14:textFill>
            <w14:solidFill>
              <w14:schemeClr w14:val="tx1"/>
            </w14:solidFill>
          </w14:textFill>
        </w:rPr>
      </w:pPr>
    </w:p>
    <w:p>
      <w:pPr>
        <w:ind w:firstLine="178" w:firstLineChars="85"/>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附有关证明文件（复印件加盖公章）</w:t>
      </w:r>
    </w:p>
    <w:p>
      <w:pPr>
        <w:ind w:firstLine="178" w:firstLineChars="85"/>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投标人代表签字：</w:t>
      </w:r>
    </w:p>
    <w:p>
      <w:pPr>
        <w:ind w:firstLine="178" w:firstLineChars="85"/>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投标人盖章：</w:t>
      </w:r>
    </w:p>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w:t>
      </w:r>
    </w:p>
    <w:p>
      <w:pPr>
        <w:pStyle w:val="44"/>
        <w:numPr>
          <w:ilvl w:val="0"/>
          <w:numId w:val="13"/>
        </w:numPr>
        <w:ind w:firstLineChars="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投标人可按项目的实际需要提供本表格。</w:t>
      </w:r>
    </w:p>
    <w:p>
      <w:pPr>
        <w:pStyle w:val="44"/>
        <w:numPr>
          <w:ilvl w:val="0"/>
          <w:numId w:val="13"/>
        </w:numPr>
        <w:ind w:firstLineChars="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该表格为参考格式，投标人可按实际情况自行制订。</w:t>
      </w:r>
    </w:p>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3、投标人若未提供或未填写完整则视为完全响应采购文件的人员要求，因此对投标人投标产生负面影响的，投标人自行承担后果。</w:t>
      </w:r>
    </w:p>
    <w:p>
      <w:pPr>
        <w:pStyle w:val="44"/>
        <w:numPr>
          <w:ilvl w:val="0"/>
          <w:numId w:val="13"/>
        </w:numPr>
        <w:ind w:firstLineChars="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br w:type="page"/>
      </w:r>
    </w:p>
    <w:p>
      <w:pPr>
        <w:pStyle w:val="5"/>
        <w:widowControl w:val="0"/>
        <w:overflowPunct w:val="0"/>
        <w:spacing w:line="240" w:lineRule="auto"/>
        <w:rPr>
          <w:rFonts w:hint="eastAsia" w:ascii="宋体" w:hAnsi="宋体" w:eastAsia="宋体" w:cs="宋体"/>
          <w:color w:val="000000" w:themeColor="text1"/>
          <w:highlight w:val="none"/>
          <w14:textFill>
            <w14:solidFill>
              <w14:schemeClr w14:val="tx1"/>
            </w14:solidFill>
          </w14:textFill>
        </w:rPr>
      </w:pPr>
      <w:bookmarkStart w:id="173" w:name="_Toc15162"/>
      <w:r>
        <w:rPr>
          <w:rFonts w:hint="eastAsia" w:ascii="宋体" w:hAnsi="宋体" w:eastAsia="宋体" w:cs="宋体"/>
          <w:color w:val="000000" w:themeColor="text1"/>
          <w:sz w:val="21"/>
          <w:szCs w:val="21"/>
          <w:highlight w:val="none"/>
          <w14:textFill>
            <w14:solidFill>
              <w14:schemeClr w14:val="tx1"/>
            </w14:solidFill>
          </w14:textFill>
        </w:rPr>
        <w:t>附件1</w:t>
      </w: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.投标保证金汇入情况说明格式</w:t>
      </w:r>
      <w:bookmarkEnd w:id="173"/>
    </w:p>
    <w:p>
      <w:pPr>
        <w:rPr>
          <w:rFonts w:hint="eastAsia" w:ascii="宋体" w:hAnsi="宋体" w:eastAsia="宋体" w:cs="宋体"/>
          <w:color w:val="000000" w:themeColor="text1"/>
          <w:highlight w:val="none"/>
          <w14:textFill>
            <w14:solidFill>
              <w14:schemeClr w14:val="tx1"/>
            </w14:solidFill>
          </w14:textFill>
        </w:rPr>
      </w:pPr>
    </w:p>
    <w:p>
      <w:pPr>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投标保证金汇入情况说明</w:t>
      </w:r>
    </w:p>
    <w:p>
      <w:pPr>
        <w:spacing w:line="48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致：广东泰通伟业工程咨询有限公司：</w:t>
      </w:r>
    </w:p>
    <w:p>
      <w:pPr>
        <w:spacing w:line="48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本单位已按</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项目（采购项目编号：）的采购文件要求，于年月日前以</w:t>
      </w:r>
      <w:r>
        <w:rPr>
          <w:rFonts w:hint="eastAsia" w:ascii="宋体" w:hAnsi="宋体" w:eastAsia="宋体" w:cs="宋体"/>
          <w:color w:val="000000" w:themeColor="text1"/>
          <w:szCs w:val="21"/>
          <w:highlight w:val="none"/>
          <w:u w:val="single"/>
          <w14:textFill>
            <w14:solidFill>
              <w14:schemeClr w14:val="tx1"/>
            </w14:solidFill>
          </w14:textFill>
        </w:rPr>
        <w:t xml:space="preserve">           （付款形式）</w:t>
      </w:r>
      <w:r>
        <w:rPr>
          <w:rFonts w:hint="eastAsia" w:ascii="宋体" w:hAnsi="宋体" w:eastAsia="宋体" w:cs="宋体"/>
          <w:color w:val="000000" w:themeColor="text1"/>
          <w:szCs w:val="21"/>
          <w:highlight w:val="none"/>
          <w14:textFill>
            <w14:solidFill>
              <w14:schemeClr w14:val="tx1"/>
            </w14:solidFill>
          </w14:textFill>
        </w:rPr>
        <w:t>方式汇入指定帐户（帐户名称：</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，帐号：</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,开户银行：</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w:t>
      </w:r>
    </w:p>
    <w:p>
      <w:pPr>
        <w:spacing w:line="48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本单位投标保证金的汇款情况：（详见附件－投标保证金进帐单）</w:t>
      </w:r>
    </w:p>
    <w:p>
      <w:pPr>
        <w:spacing w:line="48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汇出时间：</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日；</w:t>
      </w:r>
    </w:p>
    <w:p>
      <w:pPr>
        <w:spacing w:line="48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汇款金额：（大写）人民币</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元（小写：￥</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元），</w:t>
      </w:r>
    </w:p>
    <w:p>
      <w:pPr>
        <w:spacing w:line="48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汇款帐户名称：</w:t>
      </w:r>
      <w:r>
        <w:rPr>
          <w:rFonts w:hint="eastAsia" w:ascii="宋体" w:hAnsi="宋体" w:eastAsia="宋体" w:cs="宋体"/>
          <w:color w:val="000000" w:themeColor="text1"/>
          <w:szCs w:val="21"/>
          <w:highlight w:val="none"/>
          <w:u w:val="single"/>
          <w14:textFill>
            <w14:solidFill>
              <w14:schemeClr w14:val="tx1"/>
            </w14:solidFill>
          </w14:textFill>
        </w:rPr>
        <w:t xml:space="preserve">  （必须是投标时使用的帐户名）   </w:t>
      </w:r>
    </w:p>
    <w:p>
      <w:pPr>
        <w:spacing w:line="48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帐        号：</w:t>
      </w:r>
      <w:r>
        <w:rPr>
          <w:rFonts w:hint="eastAsia" w:ascii="宋体" w:hAnsi="宋体" w:eastAsia="宋体" w:cs="宋体"/>
          <w:color w:val="000000" w:themeColor="text1"/>
          <w:szCs w:val="21"/>
          <w:highlight w:val="none"/>
          <w:u w:val="single"/>
          <w14:textFill>
            <w14:solidFill>
              <w14:schemeClr w14:val="tx1"/>
            </w14:solidFill>
          </w14:textFill>
        </w:rPr>
        <w:t xml:space="preserve">  （必须是投标时使用的帐号）        </w:t>
      </w:r>
    </w:p>
    <w:p>
      <w:pPr>
        <w:spacing w:line="48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开 户  银 行：</w:t>
      </w:r>
      <w:r>
        <w:rPr>
          <w:rFonts w:hint="eastAsia" w:ascii="宋体" w:hAnsi="宋体" w:eastAsia="宋体" w:cs="宋体"/>
          <w:color w:val="000000" w:themeColor="text1"/>
          <w:szCs w:val="21"/>
          <w:highlight w:val="none"/>
          <w:u w:val="single"/>
          <w14:textFill>
            <w14:solidFill>
              <w14:schemeClr w14:val="tx1"/>
            </w14:solidFill>
          </w14:textFill>
        </w:rPr>
        <w:t xml:space="preserve">  （  XX 银行 XX 分行 XX 支行   ）</w:t>
      </w:r>
    </w:p>
    <w:p>
      <w:pPr>
        <w:spacing w:line="48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本单位谨承诺上述资料是正确、真实的，如因上述证明与事实不符导致的一切损失，本单位保证承担赔偿等一切法律责任。</w:t>
      </w:r>
    </w:p>
    <w:p>
      <w:pPr>
        <w:spacing w:line="48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投标保证金退回时，请按上述资料退回。</w:t>
      </w:r>
    </w:p>
    <w:p>
      <w:pPr>
        <w:spacing w:line="480" w:lineRule="auto"/>
        <w:ind w:right="844" w:rightChars="402"/>
        <w:jc w:val="righ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（单位公章）</w:t>
      </w:r>
    </w:p>
    <w:p>
      <w:pPr>
        <w:spacing w:line="480" w:lineRule="auto"/>
        <w:ind w:right="628" w:rightChars="299"/>
        <w:jc w:val="righ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年 月 日</w:t>
      </w:r>
    </w:p>
    <w:p>
      <w:pPr>
        <w:spacing w:line="48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单位名称：</w:t>
      </w:r>
    </w:p>
    <w:p>
      <w:pPr>
        <w:spacing w:line="48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单位地址：</w:t>
      </w:r>
    </w:p>
    <w:p>
      <w:pPr>
        <w:spacing w:line="48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联系人：</w:t>
      </w:r>
    </w:p>
    <w:p>
      <w:pPr>
        <w:spacing w:line="48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单位电话： 联系人手机：</w:t>
      </w:r>
    </w:p>
    <w:p>
      <w:pPr>
        <w:rPr>
          <w:rFonts w:hint="eastAsia" w:ascii="宋体" w:hAnsi="宋体" w:eastAsia="宋体" w:cs="宋体"/>
          <w:color w:val="000000" w:themeColor="text1"/>
          <w:szCs w:val="21"/>
          <w:highlight w:val="none"/>
          <w14:textFill>
            <w14:solidFill>
              <w14:schemeClr w14:val="tx1"/>
            </w14:solidFill>
          </w14:textFill>
        </w:rPr>
      </w:pPr>
    </w:p>
    <w:p>
      <w:pPr>
        <w:spacing w:line="38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br w:type="page"/>
      </w:r>
    </w:p>
    <w:p>
      <w:pPr>
        <w:spacing w:line="38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附：我方投标保证金汇款凭证</w:t>
      </w:r>
    </w:p>
    <w:tbl>
      <w:tblPr>
        <w:tblStyle w:val="32"/>
        <w:tblW w:w="895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9" w:hRule="atLeast"/>
        </w:trPr>
        <w:tc>
          <w:tcPr>
            <w:tcW w:w="8953" w:type="dxa"/>
            <w:vAlign w:val="center"/>
          </w:tcPr>
          <w:p>
            <w:pPr>
              <w:tabs>
                <w:tab w:val="left" w:pos="3885"/>
              </w:tabs>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（粘贴汇款单或转账凭证复印件，并在骑缝上加盖投标人公章，或是直接把转账凭证复印到此张纸上）</w:t>
            </w:r>
          </w:p>
        </w:tc>
      </w:tr>
    </w:tbl>
    <w:p>
      <w:pPr>
        <w:spacing w:line="48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注：此表既要装订在投标文件中，又要按投标人须知的规定与开标一览表、投标保证金汇款底单复印件及授权委托书一同密封装入唱标信封，唱标信封单独提交。</w:t>
      </w:r>
    </w:p>
    <w:p>
      <w:pPr>
        <w:rPr>
          <w:rFonts w:hint="eastAsia" w:ascii="宋体" w:hAnsi="宋体" w:eastAsia="宋体" w:cs="宋体"/>
          <w:color w:val="000000" w:themeColor="text1"/>
          <w:szCs w:val="21"/>
          <w:highlight w:val="none"/>
          <w14:textFill>
            <w14:solidFill>
              <w14:schemeClr w14:val="tx1"/>
            </w14:solidFill>
          </w14:textFill>
        </w:rPr>
      </w:pPr>
    </w:p>
    <w:p>
      <w:pPr>
        <w:rPr>
          <w:rFonts w:hint="eastAsia" w:ascii="宋体" w:hAnsi="宋体" w:eastAsia="宋体" w:cs="宋体"/>
          <w:color w:val="000000" w:themeColor="text1"/>
          <w:szCs w:val="21"/>
          <w:highlight w:val="none"/>
          <w14:textFill>
            <w14:solidFill>
              <w14:schemeClr w14:val="tx1"/>
            </w14:solidFill>
          </w14:textFill>
        </w:rPr>
      </w:pPr>
    </w:p>
    <w:p>
      <w:pPr>
        <w:rPr>
          <w:rFonts w:hint="eastAsia" w:ascii="宋体" w:hAnsi="宋体" w:eastAsia="宋体" w:cs="宋体"/>
          <w:color w:val="000000" w:themeColor="text1"/>
          <w:szCs w:val="21"/>
          <w:highlight w:val="none"/>
          <w14:textFill>
            <w14:solidFill>
              <w14:schemeClr w14:val="tx1"/>
            </w14:solidFill>
          </w14:textFill>
        </w:rPr>
      </w:pPr>
    </w:p>
    <w:p>
      <w:pPr>
        <w:rPr>
          <w:rFonts w:hint="eastAsia" w:ascii="宋体" w:hAnsi="宋体" w:eastAsia="宋体" w:cs="宋体"/>
          <w:color w:val="000000" w:themeColor="text1"/>
          <w:szCs w:val="21"/>
          <w:highlight w:val="none"/>
          <w14:textFill>
            <w14:solidFill>
              <w14:schemeClr w14:val="tx1"/>
            </w14:solidFill>
          </w14:textFill>
        </w:rPr>
      </w:pPr>
    </w:p>
    <w:p>
      <w:pPr>
        <w:rPr>
          <w:rFonts w:hint="eastAsia" w:ascii="宋体" w:hAnsi="宋体" w:eastAsia="宋体" w:cs="宋体"/>
          <w:color w:val="000000" w:themeColor="text1"/>
          <w:szCs w:val="21"/>
          <w:highlight w:val="none"/>
          <w14:textFill>
            <w14:solidFill>
              <w14:schemeClr w14:val="tx1"/>
            </w14:solidFill>
          </w14:textFill>
        </w:rPr>
      </w:pPr>
    </w:p>
    <w:p>
      <w:pPr>
        <w:rPr>
          <w:rFonts w:hint="eastAsia" w:ascii="宋体" w:hAnsi="宋体" w:eastAsia="宋体" w:cs="宋体"/>
          <w:color w:val="000000" w:themeColor="text1"/>
          <w:szCs w:val="21"/>
          <w:highlight w:val="none"/>
          <w14:textFill>
            <w14:solidFill>
              <w14:schemeClr w14:val="tx1"/>
            </w14:solidFill>
          </w14:textFill>
        </w:rPr>
      </w:pPr>
    </w:p>
    <w:p>
      <w:pPr>
        <w:rPr>
          <w:rFonts w:hint="eastAsia" w:ascii="宋体" w:hAnsi="宋体" w:eastAsia="宋体" w:cs="宋体"/>
          <w:color w:val="000000" w:themeColor="text1"/>
          <w:szCs w:val="21"/>
          <w:highlight w:val="none"/>
          <w14:textFill>
            <w14:solidFill>
              <w14:schemeClr w14:val="tx1"/>
            </w14:solidFill>
          </w14:textFill>
        </w:rPr>
      </w:pPr>
    </w:p>
    <w:p>
      <w:pPr>
        <w:rPr>
          <w:rFonts w:hint="eastAsia" w:ascii="宋体" w:hAnsi="宋体" w:eastAsia="宋体" w:cs="宋体"/>
          <w:color w:val="000000" w:themeColor="text1"/>
          <w:szCs w:val="21"/>
          <w:highlight w:val="none"/>
          <w14:textFill>
            <w14:solidFill>
              <w14:schemeClr w14:val="tx1"/>
            </w14:solidFill>
          </w14:textFill>
        </w:rPr>
      </w:pPr>
    </w:p>
    <w:p>
      <w:pPr>
        <w:rPr>
          <w:rFonts w:hint="eastAsia" w:ascii="宋体" w:hAnsi="宋体" w:eastAsia="宋体" w:cs="宋体"/>
          <w:color w:val="000000" w:themeColor="text1"/>
          <w:szCs w:val="21"/>
          <w:highlight w:val="none"/>
          <w14:textFill>
            <w14:solidFill>
              <w14:schemeClr w14:val="tx1"/>
            </w14:solidFill>
          </w14:textFill>
        </w:rPr>
      </w:pPr>
    </w:p>
    <w:p>
      <w:pPr>
        <w:rPr>
          <w:rFonts w:hint="eastAsia" w:ascii="宋体" w:hAnsi="宋体" w:eastAsia="宋体" w:cs="宋体"/>
          <w:color w:val="000000" w:themeColor="text1"/>
          <w:szCs w:val="21"/>
          <w:highlight w:val="none"/>
          <w14:textFill>
            <w14:solidFill>
              <w14:schemeClr w14:val="tx1"/>
            </w14:solidFill>
          </w14:textFill>
        </w:rPr>
      </w:pPr>
    </w:p>
    <w:p>
      <w:pPr>
        <w:rPr>
          <w:rFonts w:hint="eastAsia" w:ascii="宋体" w:hAnsi="宋体" w:eastAsia="宋体" w:cs="宋体"/>
          <w:color w:val="000000" w:themeColor="text1"/>
          <w:szCs w:val="21"/>
          <w:highlight w:val="none"/>
          <w14:textFill>
            <w14:solidFill>
              <w14:schemeClr w14:val="tx1"/>
            </w14:solidFill>
          </w14:textFill>
        </w:rPr>
      </w:pPr>
    </w:p>
    <w:p>
      <w:pPr>
        <w:rPr>
          <w:rFonts w:hint="eastAsia" w:ascii="宋体" w:hAnsi="宋体" w:eastAsia="宋体" w:cs="宋体"/>
          <w:color w:val="000000" w:themeColor="text1"/>
          <w:szCs w:val="21"/>
          <w:highlight w:val="none"/>
          <w14:textFill>
            <w14:solidFill>
              <w14:schemeClr w14:val="tx1"/>
            </w14:solidFill>
          </w14:textFill>
        </w:rPr>
      </w:pPr>
    </w:p>
    <w:p>
      <w:pPr>
        <w:rPr>
          <w:rFonts w:hint="eastAsia" w:ascii="宋体" w:hAnsi="宋体" w:eastAsia="宋体" w:cs="宋体"/>
          <w:color w:val="000000" w:themeColor="text1"/>
          <w:szCs w:val="21"/>
          <w:highlight w:val="none"/>
          <w14:textFill>
            <w14:solidFill>
              <w14:schemeClr w14:val="tx1"/>
            </w14:solidFill>
          </w14:textFill>
        </w:rPr>
      </w:pPr>
    </w:p>
    <w:p>
      <w:pPr>
        <w:rPr>
          <w:rFonts w:hint="eastAsia" w:ascii="宋体" w:hAnsi="宋体" w:eastAsia="宋体" w:cs="宋体"/>
          <w:color w:val="000000" w:themeColor="text1"/>
          <w:szCs w:val="21"/>
          <w:highlight w:val="none"/>
          <w14:textFill>
            <w14:solidFill>
              <w14:schemeClr w14:val="tx1"/>
            </w14:solidFill>
          </w14:textFill>
        </w:rPr>
      </w:pPr>
    </w:p>
    <w:p>
      <w:pPr>
        <w:rPr>
          <w:rFonts w:hint="eastAsia" w:ascii="宋体" w:hAnsi="宋体" w:eastAsia="宋体" w:cs="宋体"/>
          <w:color w:val="000000" w:themeColor="text1"/>
          <w:szCs w:val="21"/>
          <w:highlight w:val="none"/>
          <w14:textFill>
            <w14:solidFill>
              <w14:schemeClr w14:val="tx1"/>
            </w14:solidFill>
          </w14:textFill>
        </w:rPr>
      </w:pPr>
    </w:p>
    <w:p>
      <w:pPr>
        <w:rPr>
          <w:rFonts w:hint="eastAsia" w:ascii="宋体" w:hAnsi="宋体" w:eastAsia="宋体" w:cs="宋体"/>
          <w:color w:val="000000" w:themeColor="text1"/>
          <w:szCs w:val="21"/>
          <w:highlight w:val="none"/>
          <w14:textFill>
            <w14:solidFill>
              <w14:schemeClr w14:val="tx1"/>
            </w14:solidFill>
          </w14:textFill>
        </w:rPr>
      </w:pPr>
    </w:p>
    <w:p>
      <w:pPr>
        <w:rPr>
          <w:rFonts w:hint="eastAsia" w:ascii="宋体" w:hAnsi="宋体" w:eastAsia="宋体" w:cs="宋体"/>
          <w:color w:val="000000" w:themeColor="text1"/>
          <w:szCs w:val="21"/>
          <w:highlight w:val="none"/>
          <w14:textFill>
            <w14:solidFill>
              <w14:schemeClr w14:val="tx1"/>
            </w14:solidFill>
          </w14:textFill>
        </w:rPr>
      </w:pPr>
    </w:p>
    <w:p>
      <w:pPr>
        <w:rPr>
          <w:rFonts w:hint="eastAsia" w:ascii="宋体" w:hAnsi="宋体" w:eastAsia="宋体" w:cs="宋体"/>
          <w:color w:val="000000" w:themeColor="text1"/>
          <w:szCs w:val="21"/>
          <w:highlight w:val="none"/>
          <w14:textFill>
            <w14:solidFill>
              <w14:schemeClr w14:val="tx1"/>
            </w14:solidFill>
          </w14:textFill>
        </w:rPr>
      </w:pPr>
    </w:p>
    <w:p>
      <w:pPr>
        <w:rPr>
          <w:rFonts w:hint="eastAsia" w:ascii="宋体" w:hAnsi="宋体" w:eastAsia="宋体" w:cs="宋体"/>
          <w:color w:val="000000" w:themeColor="text1"/>
          <w:szCs w:val="21"/>
          <w:highlight w:val="none"/>
          <w14:textFill>
            <w14:solidFill>
              <w14:schemeClr w14:val="tx1"/>
            </w14:solidFill>
          </w14:textFill>
        </w:rPr>
      </w:pPr>
    </w:p>
    <w:p>
      <w:pPr>
        <w:rPr>
          <w:rFonts w:hint="eastAsia" w:ascii="宋体" w:hAnsi="宋体" w:eastAsia="宋体" w:cs="宋体"/>
          <w:color w:val="000000" w:themeColor="text1"/>
          <w:szCs w:val="21"/>
          <w:highlight w:val="none"/>
          <w14:textFill>
            <w14:solidFill>
              <w14:schemeClr w14:val="tx1"/>
            </w14:solidFill>
          </w14:textFill>
        </w:rPr>
      </w:pPr>
    </w:p>
    <w:p>
      <w:pPr>
        <w:rPr>
          <w:rFonts w:hint="eastAsia" w:ascii="宋体" w:hAnsi="宋体" w:eastAsia="宋体" w:cs="宋体"/>
          <w:color w:val="000000" w:themeColor="text1"/>
          <w:szCs w:val="21"/>
          <w:highlight w:val="none"/>
          <w14:textFill>
            <w14:solidFill>
              <w14:schemeClr w14:val="tx1"/>
            </w14:solidFill>
          </w14:textFill>
        </w:rPr>
      </w:pPr>
    </w:p>
    <w:p>
      <w:pPr>
        <w:pStyle w:val="5"/>
        <w:numPr>
          <w:ilvl w:val="255"/>
          <w:numId w:val="0"/>
        </w:numPr>
        <w:tabs>
          <w:tab w:val="left" w:pos="720"/>
          <w:tab w:val="left" w:pos="3840"/>
        </w:tabs>
        <w:ind w:left="283"/>
        <w:jc w:val="both"/>
        <w:rPr>
          <w:rFonts w:hint="eastAsia" w:ascii="宋体" w:hAnsi="宋体" w:eastAsia="宋体" w:cs="宋体"/>
          <w:color w:val="000000" w:themeColor="text1"/>
          <w:sz w:val="21"/>
          <w:szCs w:val="21"/>
          <w:highlight w:val="none"/>
          <w14:textFill>
            <w14:solidFill>
              <w14:schemeClr w14:val="tx1"/>
            </w14:solidFill>
          </w14:textFill>
        </w:rPr>
      </w:pPr>
      <w:bookmarkStart w:id="174" w:name="_Toc25861"/>
      <w:bookmarkStart w:id="175" w:name="_Toc2144"/>
      <w:bookmarkStart w:id="176" w:name="_Toc18296"/>
      <w:bookmarkStart w:id="177" w:name="_Toc14605"/>
      <w:bookmarkStart w:id="178" w:name="_Toc1562"/>
      <w:bookmarkStart w:id="179" w:name="_Toc2801"/>
      <w:bookmarkStart w:id="180" w:name="_Toc29855"/>
      <w:bookmarkStart w:id="181" w:name="_Toc4866"/>
      <w:bookmarkStart w:id="182" w:name="_Toc19947"/>
      <w:bookmarkStart w:id="183" w:name="_Toc28623"/>
      <w:bookmarkStart w:id="184" w:name="_Toc17028"/>
      <w:r>
        <w:rPr>
          <w:rFonts w:hint="eastAsia" w:ascii="宋体" w:hAnsi="宋体" w:eastAsia="宋体" w:cs="宋体"/>
          <w:color w:val="000000" w:themeColor="text1"/>
          <w:sz w:val="21"/>
          <w:szCs w:val="21"/>
          <w:highlight w:val="none"/>
          <w14:textFill>
            <w14:solidFill>
              <w14:schemeClr w14:val="tx1"/>
            </w14:solidFill>
          </w14:textFill>
        </w:rPr>
        <w:t>附件1</w:t>
      </w: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.不可撤销履约保函</w:t>
      </w:r>
      <w:bookmarkEnd w:id="174"/>
      <w:bookmarkEnd w:id="175"/>
      <w:bookmarkEnd w:id="176"/>
      <w:bookmarkEnd w:id="177"/>
      <w:bookmarkEnd w:id="178"/>
      <w:bookmarkEnd w:id="179"/>
      <w:bookmarkEnd w:id="180"/>
      <w:bookmarkEnd w:id="181"/>
      <w:bookmarkEnd w:id="182"/>
      <w:bookmarkEnd w:id="183"/>
      <w:bookmarkEnd w:id="184"/>
    </w:p>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银行编号：</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致：</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（甲方）</w:t>
      </w:r>
    </w:p>
    <w:p>
      <w:pPr>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鉴于</w:t>
      </w:r>
      <w:r>
        <w:rPr>
          <w:rFonts w:hint="eastAsia" w:ascii="宋体" w:hAnsi="宋体" w:eastAsia="宋体" w:cs="宋体"/>
          <w:color w:val="000000" w:themeColor="text1"/>
          <w:highlight w:val="none"/>
          <w:u w:val="single"/>
          <w14:textFill>
            <w14:solidFill>
              <w14:schemeClr w14:val="tx1"/>
            </w14:solidFill>
          </w14:textFill>
        </w:rPr>
        <w:t xml:space="preserve">         （地址：          ，下称 “乙方” ）</w:t>
      </w:r>
      <w:r>
        <w:rPr>
          <w:rFonts w:hint="eastAsia" w:ascii="宋体" w:hAnsi="宋体" w:eastAsia="宋体" w:cs="宋体"/>
          <w:color w:val="000000" w:themeColor="text1"/>
          <w:highlight w:val="none"/>
          <w14:textFill>
            <w14:solidFill>
              <w14:schemeClr w14:val="tx1"/>
            </w14:solidFill>
          </w14:textFill>
        </w:rPr>
        <w:t>已保证按</w:t>
      </w:r>
      <w:r>
        <w:rPr>
          <w:rFonts w:hint="eastAsia" w:ascii="宋体" w:hAnsi="宋体" w:eastAsia="宋体" w:cs="宋体"/>
          <w:color w:val="000000" w:themeColor="text1"/>
          <w:highlight w:val="none"/>
          <w:u w:val="single"/>
          <w14:textFill>
            <w14:solidFill>
              <w14:schemeClr w14:val="tx1"/>
            </w14:solidFill>
          </w14:textFill>
        </w:rPr>
        <w:t xml:space="preserve">        承包合同书（合同编号：    ）</w:t>
      </w:r>
      <w:r>
        <w:rPr>
          <w:rFonts w:hint="eastAsia" w:ascii="宋体" w:hAnsi="宋体" w:eastAsia="宋体" w:cs="宋体"/>
          <w:color w:val="000000" w:themeColor="text1"/>
          <w:highlight w:val="none"/>
          <w14:textFill>
            <w14:solidFill>
              <w14:schemeClr w14:val="tx1"/>
            </w14:solidFill>
          </w14:textFill>
        </w:rPr>
        <w:t>中规定的义务履行合同。</w:t>
      </w:r>
    </w:p>
    <w:p>
      <w:pPr>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根据上述合同约定，乙方应向甲方提供一份金额为合同总价的10%即</w:t>
      </w:r>
      <w:r>
        <w:rPr>
          <w:rFonts w:hint="eastAsia" w:ascii="宋体" w:hAnsi="宋体" w:eastAsia="宋体" w:cs="宋体"/>
          <w:color w:val="000000" w:themeColor="text1"/>
          <w:highlight w:val="none"/>
          <w:u w:val="single"/>
          <w14:textFill>
            <w14:solidFill>
              <w14:schemeClr w14:val="tx1"/>
            </w14:solidFill>
          </w14:textFill>
        </w:rPr>
        <w:t>人民币      （RMB    元）</w:t>
      </w:r>
      <w:r>
        <w:rPr>
          <w:rFonts w:hint="eastAsia" w:ascii="宋体" w:hAnsi="宋体" w:eastAsia="宋体" w:cs="宋体"/>
          <w:color w:val="000000" w:themeColor="text1"/>
          <w:highlight w:val="none"/>
          <w14:textFill>
            <w14:solidFill>
              <w14:schemeClr w14:val="tx1"/>
            </w14:solidFill>
          </w14:textFill>
        </w:rPr>
        <w:t>的</w:t>
      </w:r>
      <w:r>
        <w:rPr>
          <w:rFonts w:hint="eastAsia" w:ascii="宋体" w:hAnsi="宋体" w:eastAsia="宋体" w:cs="宋体"/>
          <w:bCs/>
          <w:color w:val="000000" w:themeColor="text1"/>
          <w:highlight w:val="none"/>
          <w14:textFill>
            <w14:solidFill>
              <w14:schemeClr w14:val="tx1"/>
            </w14:solidFill>
          </w14:textFill>
        </w:rPr>
        <w:t>不可撤销</w:t>
      </w:r>
      <w:r>
        <w:rPr>
          <w:rFonts w:hint="eastAsia" w:ascii="宋体" w:hAnsi="宋体" w:eastAsia="宋体" w:cs="宋体"/>
          <w:color w:val="000000" w:themeColor="text1"/>
          <w:highlight w:val="none"/>
          <w14:textFill>
            <w14:solidFill>
              <w14:schemeClr w14:val="tx1"/>
            </w14:solidFill>
          </w14:textFill>
        </w:rPr>
        <w:t>银行履约保函，作为乙方履行上述合同的担保。</w:t>
      </w:r>
    </w:p>
    <w:p>
      <w:pPr>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我方</w:t>
      </w:r>
      <w:r>
        <w:rPr>
          <w:rFonts w:hint="eastAsia" w:ascii="宋体" w:hAnsi="宋体" w:eastAsia="宋体" w:cs="宋体"/>
          <w:color w:val="000000" w:themeColor="text1"/>
          <w:highlight w:val="none"/>
          <w:u w:val="single"/>
          <w14:textFill>
            <w14:solidFill>
              <w14:schemeClr w14:val="tx1"/>
            </w14:solidFill>
          </w14:textFill>
        </w:rPr>
        <w:t xml:space="preserve">            （银行名称）</w:t>
      </w:r>
      <w:r>
        <w:rPr>
          <w:rFonts w:hint="eastAsia" w:ascii="宋体" w:hAnsi="宋体" w:eastAsia="宋体" w:cs="宋体"/>
          <w:color w:val="000000" w:themeColor="text1"/>
          <w:highlight w:val="none"/>
          <w14:textFill>
            <w14:solidFill>
              <w14:schemeClr w14:val="tx1"/>
            </w14:solidFill>
          </w14:textFill>
        </w:rPr>
        <w:t>，受乙方的委托，不仅作为连带责任保证人而且作为主要的责任人，无条件和不可撤销地同意在甲方提出因乙方没有履行上述合同规定，而要求扣划保证金的书面要求后，7个工作日内为甲方扣划金额不超过</w:t>
      </w:r>
      <w:r>
        <w:rPr>
          <w:rFonts w:hint="eastAsia" w:ascii="宋体" w:hAnsi="宋体" w:eastAsia="宋体" w:cs="宋体"/>
          <w:color w:val="000000" w:themeColor="text1"/>
          <w:highlight w:val="none"/>
          <w:u w:val="single"/>
          <w14:textFill>
            <w14:solidFill>
              <w14:schemeClr w14:val="tx1"/>
            </w14:solidFill>
          </w14:textFill>
        </w:rPr>
        <w:t>人民币          （RMB       元）</w:t>
      </w:r>
      <w:r>
        <w:rPr>
          <w:rFonts w:hint="eastAsia" w:ascii="宋体" w:hAnsi="宋体" w:eastAsia="宋体" w:cs="宋体"/>
          <w:color w:val="000000" w:themeColor="text1"/>
          <w:highlight w:val="none"/>
          <w14:textFill>
            <w14:solidFill>
              <w14:schemeClr w14:val="tx1"/>
            </w14:solidFill>
          </w14:textFill>
        </w:rPr>
        <w:t>的保证金。</w:t>
      </w:r>
    </w:p>
    <w:p>
      <w:pPr>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我方还同意，任何甲方与乙方之间可能对合同条款的修改、规范或其他合同文件的变动补充，都不能免除我方按本保函所承担的责任。因此，有关上述变动、补充和修改无须通知我方。</w:t>
      </w:r>
    </w:p>
    <w:p>
      <w:pPr>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本保函从上述合同签订之日起至项目服务期结束验收合格并完成结算后，双方签字之日起7天内保持有效。</w:t>
      </w:r>
    </w:p>
    <w:p>
      <w:pPr>
        <w:ind w:firstLine="2824" w:firstLineChars="1345"/>
        <w:rPr>
          <w:rFonts w:hint="eastAsia" w:ascii="宋体" w:hAnsi="宋体" w:eastAsia="宋体" w:cs="宋体"/>
          <w:color w:val="000000" w:themeColor="text1"/>
          <w:highlight w:val="none"/>
          <w14:textFill>
            <w14:solidFill>
              <w14:schemeClr w14:val="tx1"/>
            </w14:solidFill>
          </w14:textFill>
        </w:rPr>
      </w:pPr>
    </w:p>
    <w:p>
      <w:pPr>
        <w:ind w:firstLine="5040" w:firstLineChars="24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保证人：（盖章）</w:t>
      </w:r>
      <w:r>
        <w:rPr>
          <w:rFonts w:hint="eastAsia" w:ascii="宋体" w:hAnsi="宋体" w:eastAsia="宋体" w:cs="宋体"/>
          <w:color w:val="000000" w:themeColor="text1"/>
          <w:highlight w:val="none"/>
          <w:u w:val="single"/>
          <w14:textFill>
            <w14:solidFill>
              <w14:schemeClr w14:val="tx1"/>
            </w14:solidFill>
          </w14:textFill>
        </w:rPr>
        <w:t xml:space="preserve">                        </w:t>
      </w:r>
    </w:p>
    <w:p>
      <w:pPr>
        <w:ind w:firstLine="5040" w:firstLineChars="24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负责人：（签字）</w:t>
      </w:r>
      <w:r>
        <w:rPr>
          <w:rFonts w:hint="eastAsia" w:ascii="宋体" w:hAnsi="宋体" w:eastAsia="宋体" w:cs="宋体"/>
          <w:color w:val="000000" w:themeColor="text1"/>
          <w:highlight w:val="none"/>
          <w:u w:val="single"/>
          <w14:textFill>
            <w14:solidFill>
              <w14:schemeClr w14:val="tx1"/>
            </w14:solidFill>
          </w14:textFill>
        </w:rPr>
        <w:t xml:space="preserve">                        </w:t>
      </w:r>
    </w:p>
    <w:p>
      <w:pPr>
        <w:ind w:firstLine="5040" w:firstLineChars="24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联系人：</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 xml:space="preserve">   </w:t>
      </w:r>
    </w:p>
    <w:p>
      <w:pPr>
        <w:ind w:firstLine="5040" w:firstLineChars="24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w:t>
      </w:r>
      <w:r>
        <w:rPr>
          <w:rFonts w:hint="eastAsia" w:ascii="宋体" w:hAnsi="宋体" w:eastAsia="宋体" w:cs="宋体"/>
          <w:color w:val="000000" w:themeColor="text1"/>
          <w:highlight w:val="none"/>
          <w:u w:val="single"/>
          <w14:textFill>
            <w14:solidFill>
              <w14:schemeClr w14:val="tx1"/>
            </w14:solidFill>
          </w14:textFill>
        </w:rPr>
        <w:t xml:space="preserve">                             </w:t>
      </w:r>
    </w:p>
    <w:p>
      <w:pPr>
        <w:ind w:firstLine="5040" w:firstLineChars="24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日期：</w:t>
      </w:r>
      <w:r>
        <w:rPr>
          <w:rFonts w:hint="eastAsia" w:ascii="宋体" w:hAnsi="宋体" w:eastAsia="宋体" w:cs="宋体"/>
          <w:color w:val="000000" w:themeColor="text1"/>
          <w:highlight w:val="none"/>
          <w:u w:val="single"/>
          <w14:textFill>
            <w14:solidFill>
              <w14:schemeClr w14:val="tx1"/>
            </w14:solidFill>
          </w14:textFill>
        </w:rPr>
        <w:t xml:space="preserve">                               </w:t>
      </w:r>
    </w:p>
    <w:p>
      <w:pPr>
        <w:pStyle w:val="12"/>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说明：投标人在投标时不需提交正式保函，在投标文件中盖投标人公章确认保函格式即可，乙方</w:t>
      </w:r>
      <w:r>
        <w:rPr>
          <w:rFonts w:hint="eastAsia" w:ascii="宋体" w:hAnsi="宋体" w:eastAsia="宋体" w:cs="宋体"/>
          <w:color w:val="000000" w:themeColor="text1"/>
          <w:highlight w:val="none"/>
          <w14:textFill>
            <w14:solidFill>
              <w14:schemeClr w14:val="tx1"/>
            </w14:solidFill>
          </w14:textFill>
        </w:rPr>
        <w:t>在签订合同时</w:t>
      </w:r>
      <w:r>
        <w:rPr>
          <w:rFonts w:hint="eastAsia" w:ascii="宋体" w:hAnsi="宋体" w:eastAsia="宋体" w:cs="宋体"/>
          <w:color w:val="000000" w:themeColor="text1"/>
          <w:szCs w:val="24"/>
          <w:highlight w:val="none"/>
          <w14:textFill>
            <w14:solidFill>
              <w14:schemeClr w14:val="tx1"/>
            </w14:solidFill>
          </w14:textFill>
        </w:rPr>
        <w:t>提交正式保函。</w:t>
      </w:r>
    </w:p>
    <w:p>
      <w:pPr>
        <w:rPr>
          <w:rFonts w:hint="eastAsia" w:ascii="宋体" w:hAnsi="宋体" w:eastAsia="宋体" w:cs="宋体"/>
          <w:color w:val="000000" w:themeColor="text1"/>
          <w:szCs w:val="21"/>
          <w:highlight w:val="none"/>
          <w14:textFill>
            <w14:solidFill>
              <w14:schemeClr w14:val="tx1"/>
            </w14:solidFill>
          </w14:textFill>
        </w:rPr>
      </w:pPr>
    </w:p>
    <w:p>
      <w:pPr>
        <w:rPr>
          <w:rFonts w:hint="eastAsia" w:ascii="宋体" w:hAnsi="宋体" w:eastAsia="宋体" w:cs="宋体"/>
          <w:color w:val="000000" w:themeColor="text1"/>
          <w:szCs w:val="21"/>
          <w:highlight w:val="none"/>
          <w14:textFill>
            <w14:solidFill>
              <w14:schemeClr w14:val="tx1"/>
            </w14:solidFill>
          </w14:textFill>
        </w:rPr>
        <w:sectPr>
          <w:pgSz w:w="11906" w:h="16838"/>
          <w:pgMar w:top="1440" w:right="1800" w:bottom="1440" w:left="1800" w:header="708" w:footer="708" w:gutter="0"/>
          <w:cols w:space="708" w:num="1"/>
          <w:titlePg/>
          <w:docGrid w:type="lines" w:linePitch="360" w:charSpace="0"/>
        </w:sectPr>
      </w:pPr>
    </w:p>
    <w:p>
      <w:pPr>
        <w:pStyle w:val="5"/>
        <w:numPr>
          <w:ilvl w:val="255"/>
          <w:numId w:val="0"/>
        </w:numPr>
        <w:tabs>
          <w:tab w:val="left" w:pos="720"/>
          <w:tab w:val="left" w:pos="3840"/>
        </w:tabs>
        <w:ind w:left="283"/>
        <w:jc w:val="both"/>
        <w:rPr>
          <w:rFonts w:hint="eastAsia" w:ascii="宋体" w:hAnsi="宋体" w:eastAsia="宋体" w:cs="宋体"/>
          <w:color w:val="000000" w:themeColor="text1"/>
          <w:sz w:val="21"/>
          <w:szCs w:val="21"/>
          <w:highlight w:val="none"/>
          <w14:textFill>
            <w14:solidFill>
              <w14:schemeClr w14:val="tx1"/>
            </w14:solidFill>
          </w14:textFill>
        </w:rPr>
      </w:pPr>
      <w:bookmarkStart w:id="185" w:name="_Toc29098"/>
      <w:r>
        <w:rPr>
          <w:rFonts w:hint="eastAsia" w:ascii="宋体" w:hAnsi="宋体" w:eastAsia="宋体" w:cs="宋体"/>
          <w:color w:val="000000" w:themeColor="text1"/>
          <w:sz w:val="21"/>
          <w:szCs w:val="21"/>
          <w:highlight w:val="none"/>
          <w14:textFill>
            <w14:solidFill>
              <w14:schemeClr w14:val="tx1"/>
            </w14:solidFill>
          </w14:textFill>
        </w:rPr>
        <w:t>附件</w:t>
      </w:r>
      <w:r>
        <w:rPr>
          <w:rFonts w:hint="eastAsia" w:ascii="宋体" w:hAnsi="宋体" w:eastAsia="宋体" w:cs="宋体"/>
          <w:color w:val="000000" w:themeColor="text1"/>
          <w:sz w:val="21"/>
          <w:szCs w:val="21"/>
          <w:highlight w:val="none"/>
          <w:lang w:val="en-US" w:eastAsia="zh-CN"/>
          <w14:textFill>
            <w14:solidFill>
              <w14:schemeClr w14:val="tx1"/>
            </w14:solidFill>
          </w14:textFill>
        </w:rPr>
        <w:t>19</w:t>
      </w:r>
      <w:r>
        <w:rPr>
          <w:rFonts w:hint="eastAsia" w:ascii="宋体" w:hAnsi="宋体" w:eastAsia="宋体" w:cs="宋体"/>
          <w:color w:val="000000" w:themeColor="text1"/>
          <w:sz w:val="21"/>
          <w:szCs w:val="21"/>
          <w:highlight w:val="none"/>
          <w14:textFill>
            <w14:solidFill>
              <w14:schemeClr w14:val="tx1"/>
            </w14:solidFill>
          </w14:textFill>
        </w:rPr>
        <w:t>.预付款保函（适用于预付款支付）</w:t>
      </w:r>
      <w:bookmarkEnd w:id="185"/>
    </w:p>
    <w:p>
      <w:pPr>
        <w:pStyle w:val="12"/>
        <w:rPr>
          <w:rFonts w:hint="eastAsia" w:ascii="宋体" w:hAnsi="宋体" w:eastAsia="宋体" w:cs="宋体"/>
          <w:color w:val="000000" w:themeColor="text1"/>
          <w:szCs w:val="24"/>
          <w:highlight w:val="none"/>
          <w14:textFill>
            <w14:solidFill>
              <w14:schemeClr w14:val="tx1"/>
            </w14:solidFill>
          </w14:textFill>
        </w:rPr>
      </w:pPr>
    </w:p>
    <w:p>
      <w:pPr>
        <w:jc w:val="center"/>
        <w:rPr>
          <w:rFonts w:hint="eastAsia" w:ascii="宋体" w:hAnsi="宋体" w:eastAsia="宋体" w:cs="宋体"/>
          <w:color w:val="000000" w:themeColor="text1"/>
          <w:sz w:val="28"/>
          <w:szCs w:val="28"/>
          <w:highlight w:val="none"/>
          <w14:textFill>
            <w14:solidFill>
              <w14:schemeClr w14:val="tx1"/>
            </w14:solidFill>
          </w14:textFill>
        </w:rPr>
      </w:pPr>
      <w:bookmarkStart w:id="186" w:name="_Toc27545"/>
      <w:bookmarkStart w:id="187" w:name="_Toc20669"/>
      <w:bookmarkStart w:id="188" w:name="_Toc10315"/>
      <w:bookmarkStart w:id="189" w:name="_Toc29054"/>
      <w:bookmarkStart w:id="190" w:name="_Toc29728"/>
      <w:bookmarkStart w:id="191" w:name="_Toc1039"/>
      <w:bookmarkStart w:id="192" w:name="_Toc3295"/>
      <w:bookmarkStart w:id="193" w:name="_Toc25494"/>
      <w:bookmarkStart w:id="194" w:name="_Toc7374"/>
      <w:bookmarkStart w:id="195" w:name="_Toc5034"/>
      <w:bookmarkStart w:id="196" w:name="_Toc6877"/>
      <w:bookmarkStart w:id="197" w:name="_Toc31418"/>
      <w:r>
        <w:rPr>
          <w:rFonts w:hint="eastAsia" w:ascii="宋体" w:hAnsi="宋体" w:eastAsia="宋体" w:cs="宋体"/>
          <w:color w:val="000000" w:themeColor="text1"/>
          <w:sz w:val="28"/>
          <w:szCs w:val="28"/>
          <w:highlight w:val="none"/>
          <w14:textFill>
            <w14:solidFill>
              <w14:schemeClr w14:val="tx1"/>
            </w14:solidFill>
          </w14:textFill>
        </w:rPr>
        <w:t>不可撤销预付款保函</w:t>
      </w:r>
      <w:bookmarkEnd w:id="186"/>
      <w:bookmarkEnd w:id="187"/>
      <w:bookmarkEnd w:id="188"/>
      <w:bookmarkEnd w:id="189"/>
      <w:bookmarkEnd w:id="190"/>
      <w:bookmarkEnd w:id="191"/>
      <w:bookmarkEnd w:id="192"/>
      <w:bookmarkEnd w:id="193"/>
      <w:bookmarkEnd w:id="194"/>
      <w:bookmarkEnd w:id="195"/>
      <w:bookmarkEnd w:id="196"/>
      <w:bookmarkEnd w:id="197"/>
    </w:p>
    <w:p>
      <w:pPr>
        <w:ind w:firstLine="63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银行编号：</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pPr>
        <w:ind w:firstLine="6300"/>
        <w:rPr>
          <w:rFonts w:hint="eastAsia" w:ascii="宋体" w:hAnsi="宋体" w:eastAsia="宋体" w:cs="宋体"/>
          <w:color w:val="000000" w:themeColor="text1"/>
          <w:szCs w:val="21"/>
          <w:highlight w:val="none"/>
          <w14:textFill>
            <w14:solidFill>
              <w14:schemeClr w14:val="tx1"/>
            </w14:solidFill>
          </w14:textFill>
        </w:rPr>
      </w:pPr>
    </w:p>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致：</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（下称“采购人”）</w:t>
      </w:r>
    </w:p>
    <w:p>
      <w:pPr>
        <w:ind w:firstLine="437"/>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鉴于</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u w:val="single"/>
          <w14:textFill>
            <w14:solidFill>
              <w14:schemeClr w14:val="tx1"/>
            </w14:solidFill>
          </w14:textFill>
        </w:rPr>
        <w:t>（地址：          ，下称 “中标人” ）</w:t>
      </w:r>
      <w:r>
        <w:rPr>
          <w:rFonts w:hint="eastAsia" w:ascii="宋体" w:hAnsi="宋体" w:eastAsia="宋体" w:cs="宋体"/>
          <w:color w:val="000000" w:themeColor="text1"/>
          <w:szCs w:val="21"/>
          <w:highlight w:val="none"/>
          <w14:textFill>
            <w14:solidFill>
              <w14:schemeClr w14:val="tx1"/>
            </w14:solidFill>
          </w14:textFill>
        </w:rPr>
        <w:t>，已保证按</w:t>
      </w:r>
      <w:r>
        <w:rPr>
          <w:rFonts w:hint="eastAsia" w:ascii="宋体" w:hAnsi="宋体" w:eastAsia="宋体" w:cs="宋体"/>
          <w:color w:val="000000" w:themeColor="text1"/>
          <w:szCs w:val="21"/>
          <w:highlight w:val="none"/>
          <w:u w:val="single"/>
          <w14:textFill>
            <w14:solidFill>
              <w14:schemeClr w14:val="tx1"/>
            </w14:solidFill>
          </w14:textFill>
        </w:rPr>
        <w:t xml:space="preserve">          承包合同书（合同编号：    ）</w:t>
      </w:r>
      <w:r>
        <w:rPr>
          <w:rFonts w:hint="eastAsia" w:ascii="宋体" w:hAnsi="宋体" w:eastAsia="宋体" w:cs="宋体"/>
          <w:color w:val="000000" w:themeColor="text1"/>
          <w:szCs w:val="21"/>
          <w:highlight w:val="none"/>
          <w14:textFill>
            <w14:solidFill>
              <w14:schemeClr w14:val="tx1"/>
            </w14:solidFill>
          </w14:textFill>
        </w:rPr>
        <w:t>中规定的义务履行合同。</w:t>
      </w:r>
    </w:p>
    <w:p>
      <w:pPr>
        <w:ind w:firstLine="437"/>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根据上述合同（采购文件）规定，中标人应向采购人提供一份金额为合同总价的</w:t>
      </w: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 即人民币</w:t>
      </w:r>
      <w:r>
        <w:rPr>
          <w:rFonts w:hint="eastAsia" w:ascii="宋体" w:hAnsi="宋体" w:eastAsia="宋体" w:cs="宋体"/>
          <w:color w:val="000000" w:themeColor="text1"/>
          <w:szCs w:val="21"/>
          <w:highlight w:val="none"/>
          <w:u w:val="single"/>
          <w14:textFill>
            <w14:solidFill>
              <w14:schemeClr w14:val="tx1"/>
            </w14:solidFill>
          </w14:textFill>
        </w:rPr>
        <w:t xml:space="preserve">      （RMB      元）</w:t>
      </w:r>
      <w:r>
        <w:rPr>
          <w:rFonts w:hint="eastAsia" w:ascii="宋体" w:hAnsi="宋体" w:eastAsia="宋体" w:cs="宋体"/>
          <w:color w:val="000000" w:themeColor="text1"/>
          <w:szCs w:val="21"/>
          <w:highlight w:val="none"/>
          <w14:textFill>
            <w14:solidFill>
              <w14:schemeClr w14:val="tx1"/>
            </w14:solidFill>
          </w14:textFill>
        </w:rPr>
        <w:t>的不可撤销银行预付款保函，以保证中标人履行合同的相关条款。</w:t>
      </w:r>
    </w:p>
    <w:p>
      <w:pPr>
        <w:ind w:firstLine="437"/>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我方</w:t>
      </w:r>
      <w:r>
        <w:rPr>
          <w:rFonts w:hint="eastAsia" w:ascii="宋体" w:hAnsi="宋体" w:eastAsia="宋体" w:cs="宋体"/>
          <w:color w:val="000000" w:themeColor="text1"/>
          <w:szCs w:val="21"/>
          <w:highlight w:val="none"/>
          <w:u w:val="single"/>
          <w14:textFill>
            <w14:solidFill>
              <w14:schemeClr w14:val="tx1"/>
            </w14:solidFill>
          </w14:textFill>
        </w:rPr>
        <w:t xml:space="preserve">  （银行名称）  </w:t>
      </w:r>
      <w:r>
        <w:rPr>
          <w:rFonts w:hint="eastAsia" w:ascii="宋体" w:hAnsi="宋体" w:eastAsia="宋体" w:cs="宋体"/>
          <w:color w:val="000000" w:themeColor="text1"/>
          <w:szCs w:val="21"/>
          <w:highlight w:val="none"/>
          <w14:textFill>
            <w14:solidFill>
              <w14:schemeClr w14:val="tx1"/>
            </w14:solidFill>
          </w14:textFill>
        </w:rPr>
        <w:t>，受中标人的委托，作为连带责任保证人，无条件和不可撤销地同意在采购人提出因中标人没有履行上述合同规定，而要求收回上述金额内任何付款的书面要求后，于7个工作日内为采购人予以支付并保证到达采购人账户，以保证在中标人没有履行或部分履行合同条款的责任时，采购人可以向中标人收回全部或部分预付款。</w:t>
      </w:r>
    </w:p>
    <w:p>
      <w:pPr>
        <w:ind w:firstLine="437"/>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我方还同意，任何采购人与中标人之间可能对合同条款的修改、规范或其他合同文件的变动补充，都不能免除我方按本保函所承担的责任。因此，有关上述变动、补充和修改无须通知我方。</w:t>
      </w:r>
    </w:p>
    <w:p>
      <w:pPr>
        <w:ind w:firstLine="437"/>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本保函有效期从保函开立之日起至采购人向中标人抵扣完所有预付款之日止。</w:t>
      </w:r>
    </w:p>
    <w:p>
      <w:pPr>
        <w:rPr>
          <w:rFonts w:hint="eastAsia" w:ascii="宋体" w:hAnsi="宋体" w:eastAsia="宋体" w:cs="宋体"/>
          <w:color w:val="000000" w:themeColor="text1"/>
          <w:szCs w:val="21"/>
          <w:highlight w:val="none"/>
          <w14:textFill>
            <w14:solidFill>
              <w14:schemeClr w14:val="tx1"/>
            </w14:solidFill>
          </w14:textFill>
        </w:rPr>
      </w:pPr>
    </w:p>
    <w:p>
      <w:pPr>
        <w:ind w:firstLine="437"/>
        <w:rPr>
          <w:rFonts w:hint="eastAsia" w:ascii="宋体" w:hAnsi="宋体" w:eastAsia="宋体" w:cs="宋体"/>
          <w:color w:val="000000" w:themeColor="text1"/>
          <w:szCs w:val="21"/>
          <w:highlight w:val="none"/>
          <w14:textFill>
            <w14:solidFill>
              <w14:schemeClr w14:val="tx1"/>
            </w14:solidFill>
          </w14:textFill>
        </w:rPr>
      </w:pPr>
    </w:p>
    <w:p>
      <w:pPr>
        <w:ind w:firstLine="486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保证人：（公章）</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pPr>
        <w:ind w:firstLine="486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负责人：（签字）</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pPr>
        <w:ind w:firstLine="486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联系电话：</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pPr>
        <w:ind w:firstLine="486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地址：</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pPr>
        <w:ind w:firstLine="486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日期：</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pPr>
        <w:pStyle w:val="12"/>
        <w:rPr>
          <w:rFonts w:hint="eastAsia" w:ascii="宋体" w:hAnsi="宋体" w:eastAsia="宋体" w:cs="宋体"/>
          <w:color w:val="000000" w:themeColor="text1"/>
          <w:szCs w:val="21"/>
          <w:highlight w:val="none"/>
          <w14:textFill>
            <w14:solidFill>
              <w14:schemeClr w14:val="tx1"/>
            </w14:solidFill>
          </w14:textFill>
        </w:rPr>
      </w:pPr>
    </w:p>
    <w:p>
      <w:pPr>
        <w:pStyle w:val="12"/>
        <w:rPr>
          <w:rFonts w:hint="eastAsia" w:ascii="宋体" w:hAnsi="宋体" w:eastAsia="宋体" w:cs="宋体"/>
          <w:color w:val="000000" w:themeColor="text1"/>
          <w:szCs w:val="21"/>
          <w:highlight w:val="none"/>
          <w14:textFill>
            <w14:solidFill>
              <w14:schemeClr w14:val="tx1"/>
            </w14:solidFill>
          </w14:textFill>
        </w:rPr>
      </w:pPr>
    </w:p>
    <w:p>
      <w:pPr>
        <w:ind w:firstLine="413" w:firstLineChars="196"/>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说明：投标人在投标文件中盖投标人公章确认保函内容即可，如中标再由银行出具保函。</w:t>
      </w:r>
    </w:p>
    <w:p>
      <w:pPr>
        <w:rPr>
          <w:rFonts w:hint="eastAsia" w:ascii="宋体" w:hAnsi="宋体" w:eastAsia="宋体" w:cs="宋体"/>
          <w:color w:val="000000" w:themeColor="text1"/>
          <w:szCs w:val="21"/>
          <w:highlight w:val="none"/>
          <w14:textFill>
            <w14:solidFill>
              <w14:schemeClr w14:val="tx1"/>
            </w14:solidFill>
          </w14:textFill>
        </w:rPr>
        <w:sectPr>
          <w:pgSz w:w="11906" w:h="16838"/>
          <w:pgMar w:top="1440" w:right="1800" w:bottom="1440" w:left="1800" w:header="708" w:footer="708" w:gutter="0"/>
          <w:cols w:space="708" w:num="1"/>
          <w:titlePg/>
          <w:docGrid w:type="lines" w:linePitch="360" w:charSpace="0"/>
        </w:sectPr>
      </w:pPr>
    </w:p>
    <w:p>
      <w:pPr>
        <w:pStyle w:val="11"/>
        <w:rPr>
          <w:rFonts w:hint="eastAsia" w:ascii="宋体" w:hAnsi="宋体" w:eastAsia="宋体" w:cs="宋体"/>
          <w:color w:val="000000" w:themeColor="text1"/>
          <w:highlight w:val="none"/>
          <w14:textFill>
            <w14:solidFill>
              <w14:schemeClr w14:val="tx1"/>
            </w14:solidFill>
          </w14:textFill>
        </w:rPr>
      </w:pPr>
      <w:bookmarkStart w:id="198" w:name="_Toc1968"/>
    </w:p>
    <w:p>
      <w:pPr>
        <w:jc w:val="center"/>
        <w:outlineLvl w:val="1"/>
        <w:rPr>
          <w:rFonts w:hint="eastAsia" w:ascii="宋体" w:hAnsi="宋体" w:eastAsia="宋体" w:cs="宋体"/>
          <w:color w:val="000000" w:themeColor="text1"/>
          <w:sz w:val="72"/>
          <w:szCs w:val="72"/>
          <w:highlight w:val="none"/>
          <w14:textFill>
            <w14:solidFill>
              <w14:schemeClr w14:val="tx1"/>
            </w14:solidFill>
          </w14:textFill>
        </w:rPr>
      </w:pPr>
      <w:bookmarkStart w:id="199" w:name="_Toc16601"/>
      <w:r>
        <w:rPr>
          <w:rFonts w:hint="eastAsia" w:ascii="宋体" w:hAnsi="宋体" w:eastAsia="宋体" w:cs="宋体"/>
          <w:color w:val="000000" w:themeColor="text1"/>
          <w:sz w:val="72"/>
          <w:szCs w:val="72"/>
          <w:highlight w:val="none"/>
          <w14:textFill>
            <w14:solidFill>
              <w14:schemeClr w14:val="tx1"/>
            </w14:solidFill>
          </w14:textFill>
        </w:rPr>
        <w:t>唱标信封</w:t>
      </w:r>
      <w:bookmarkEnd w:id="199"/>
    </w:p>
    <w:p>
      <w:pPr>
        <w:jc w:val="center"/>
        <w:rPr>
          <w:rFonts w:hint="eastAsia" w:ascii="宋体" w:hAnsi="宋体" w:eastAsia="宋体" w:cs="宋体"/>
          <w:color w:val="000000" w:themeColor="text1"/>
          <w:sz w:val="52"/>
          <w:szCs w:val="52"/>
          <w:highlight w:val="none"/>
          <w14:textFill>
            <w14:solidFill>
              <w14:schemeClr w14:val="tx1"/>
            </w14:solidFill>
          </w14:textFill>
        </w:rPr>
      </w:pPr>
      <w:r>
        <w:rPr>
          <w:rFonts w:hint="eastAsia" w:ascii="宋体" w:hAnsi="宋体" w:eastAsia="宋体" w:cs="宋体"/>
          <w:color w:val="000000" w:themeColor="text1"/>
          <w:sz w:val="52"/>
          <w:szCs w:val="52"/>
          <w:highlight w:val="none"/>
          <w14:textFill>
            <w14:solidFill>
              <w14:schemeClr w14:val="tx1"/>
            </w14:solidFill>
          </w14:textFill>
        </w:rPr>
        <w:t>（单独装订成册，单独封装）</w:t>
      </w:r>
    </w:p>
    <w:p>
      <w:pPr>
        <w:rPr>
          <w:rFonts w:hint="eastAsia" w:ascii="宋体" w:hAnsi="宋体" w:eastAsia="宋体" w:cs="宋体"/>
          <w:color w:val="000000" w:themeColor="text1"/>
          <w:highlight w:val="none"/>
          <w14:textFill>
            <w14:solidFill>
              <w14:schemeClr w14:val="tx1"/>
            </w14:solidFill>
          </w14:textFill>
        </w:rPr>
      </w:pPr>
    </w:p>
    <w:p>
      <w:pPr>
        <w:pStyle w:val="11"/>
        <w:rPr>
          <w:rFonts w:hint="eastAsia" w:ascii="宋体" w:hAnsi="宋体" w:eastAsia="宋体" w:cs="宋体"/>
          <w:color w:val="000000" w:themeColor="text1"/>
          <w:highlight w:val="none"/>
          <w14:textFill>
            <w14:solidFill>
              <w14:schemeClr w14:val="tx1"/>
            </w14:solidFill>
          </w14:textFill>
        </w:rPr>
      </w:pPr>
    </w:p>
    <w:p>
      <w:pPr>
        <w:pStyle w:val="31"/>
        <w:ind w:firstLine="240"/>
        <w:rPr>
          <w:rFonts w:hint="eastAsia" w:ascii="宋体" w:hAnsi="宋体" w:eastAsia="宋体" w:cs="宋体"/>
          <w:color w:val="000000" w:themeColor="text1"/>
          <w:highlight w:val="none"/>
          <w14:textFill>
            <w14:solidFill>
              <w14:schemeClr w14:val="tx1"/>
            </w14:solidFill>
          </w14:textFill>
        </w:rPr>
      </w:pPr>
    </w:p>
    <w:p>
      <w:pPr>
        <w:pStyle w:val="31"/>
        <w:ind w:firstLine="240"/>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b/>
          <w:color w:val="000000" w:themeColor="text1"/>
          <w:spacing w:val="-6"/>
          <w:sz w:val="32"/>
          <w:szCs w:val="32"/>
          <w:highlight w:val="none"/>
          <w14:textFill>
            <w14:solidFill>
              <w14:schemeClr w14:val="tx1"/>
            </w14:solidFill>
          </w14:textFill>
        </w:rPr>
      </w:pPr>
      <w:r>
        <w:rPr>
          <w:rFonts w:hint="eastAsia" w:ascii="宋体" w:hAnsi="宋体" w:eastAsia="宋体" w:cs="宋体"/>
          <w:b/>
          <w:color w:val="000000" w:themeColor="text1"/>
          <w:spacing w:val="106"/>
          <w:sz w:val="32"/>
          <w:szCs w:val="32"/>
          <w:highlight w:val="none"/>
          <w14:textFill>
            <w14:solidFill>
              <w14:schemeClr w14:val="tx1"/>
            </w14:solidFill>
          </w14:textFill>
        </w:rPr>
        <w:t>项目名</w:t>
      </w:r>
      <w:r>
        <w:rPr>
          <w:rFonts w:hint="eastAsia" w:ascii="宋体" w:hAnsi="宋体" w:eastAsia="宋体" w:cs="宋体"/>
          <w:b/>
          <w:color w:val="000000" w:themeColor="text1"/>
          <w:spacing w:val="2"/>
          <w:sz w:val="32"/>
          <w:szCs w:val="32"/>
          <w:highlight w:val="none"/>
          <w14:textFill>
            <w14:solidFill>
              <w14:schemeClr w14:val="tx1"/>
            </w14:solidFill>
          </w14:textFill>
        </w:rPr>
        <w:t>称</w:t>
      </w:r>
      <w:r>
        <w:rPr>
          <w:rFonts w:hint="eastAsia" w:ascii="宋体" w:hAnsi="宋体" w:eastAsia="宋体" w:cs="宋体"/>
          <w:b/>
          <w:color w:val="000000" w:themeColor="text1"/>
          <w:spacing w:val="-6"/>
          <w:sz w:val="32"/>
          <w:szCs w:val="32"/>
          <w:highlight w:val="none"/>
          <w14:textFill>
            <w14:solidFill>
              <w14:schemeClr w14:val="tx1"/>
            </w14:solidFill>
          </w14:textFill>
        </w:rPr>
        <w:t>：</w:t>
      </w:r>
    </w:p>
    <w:p>
      <w:pPr>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pacing w:val="106"/>
          <w:sz w:val="32"/>
          <w:szCs w:val="32"/>
          <w:highlight w:val="none"/>
          <w14:textFill>
            <w14:solidFill>
              <w14:schemeClr w14:val="tx1"/>
            </w14:solidFill>
          </w14:textFill>
        </w:rPr>
        <w:t>项目编</w:t>
      </w:r>
      <w:r>
        <w:rPr>
          <w:rFonts w:hint="eastAsia" w:ascii="宋体" w:hAnsi="宋体" w:eastAsia="宋体" w:cs="宋体"/>
          <w:b/>
          <w:color w:val="000000" w:themeColor="text1"/>
          <w:spacing w:val="2"/>
          <w:sz w:val="32"/>
          <w:szCs w:val="32"/>
          <w:highlight w:val="none"/>
          <w14:textFill>
            <w14:solidFill>
              <w14:schemeClr w14:val="tx1"/>
            </w14:solidFill>
          </w14:textFill>
        </w:rPr>
        <w:t>号</w:t>
      </w:r>
      <w:r>
        <w:rPr>
          <w:rFonts w:hint="eastAsia" w:ascii="宋体" w:hAnsi="宋体" w:eastAsia="宋体" w:cs="宋体"/>
          <w:b/>
          <w:color w:val="000000" w:themeColor="text1"/>
          <w:sz w:val="32"/>
          <w:szCs w:val="32"/>
          <w:highlight w:val="none"/>
          <w14:textFill>
            <w14:solidFill>
              <w14:schemeClr w14:val="tx1"/>
            </w14:solidFill>
          </w14:textFill>
        </w:rPr>
        <w:t>：</w:t>
      </w:r>
    </w:p>
    <w:p>
      <w:pPr>
        <w:pStyle w:val="11"/>
        <w:ind w:left="0"/>
        <w:rPr>
          <w:rFonts w:hint="eastAsia" w:ascii="宋体" w:hAnsi="宋体" w:eastAsia="宋体" w:cs="宋体"/>
          <w:b/>
          <w:color w:val="000000" w:themeColor="text1"/>
          <w:spacing w:val="106"/>
          <w:sz w:val="32"/>
          <w:szCs w:val="32"/>
          <w:highlight w:val="none"/>
          <w:lang w:val="en-US" w:bidi="ar-SA"/>
          <w14:textFill>
            <w14:solidFill>
              <w14:schemeClr w14:val="tx1"/>
            </w14:solidFill>
          </w14:textFill>
        </w:rPr>
      </w:pPr>
      <w:r>
        <w:rPr>
          <w:rFonts w:hint="eastAsia" w:ascii="宋体" w:hAnsi="宋体" w:eastAsia="宋体" w:cs="宋体"/>
          <w:b/>
          <w:color w:val="000000" w:themeColor="text1"/>
          <w:spacing w:val="106"/>
          <w:sz w:val="32"/>
          <w:szCs w:val="32"/>
          <w:highlight w:val="none"/>
          <w:lang w:val="en-US" w:bidi="ar-SA"/>
          <w14:textFill>
            <w14:solidFill>
              <w14:schemeClr w14:val="tx1"/>
            </w14:solidFill>
          </w14:textFill>
        </w:rPr>
        <w:t>包组号（如有）：</w:t>
      </w:r>
    </w:p>
    <w:p>
      <w:pPr>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投标人名称：</w:t>
      </w:r>
    </w:p>
    <w:p>
      <w:pPr>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pacing w:val="64"/>
          <w:sz w:val="32"/>
          <w:szCs w:val="32"/>
          <w:highlight w:val="none"/>
          <w14:textFill>
            <w14:solidFill>
              <w14:schemeClr w14:val="tx1"/>
            </w14:solidFill>
          </w14:textFill>
        </w:rPr>
        <w:t xml:space="preserve">日    </w:t>
      </w:r>
      <w:r>
        <w:rPr>
          <w:rFonts w:hint="eastAsia" w:ascii="宋体" w:hAnsi="宋体" w:eastAsia="宋体" w:cs="宋体"/>
          <w:b/>
          <w:color w:val="000000" w:themeColor="text1"/>
          <w:sz w:val="32"/>
          <w:szCs w:val="32"/>
          <w:highlight w:val="none"/>
          <w14:textFill>
            <w14:solidFill>
              <w14:schemeClr w14:val="tx1"/>
            </w14:solidFill>
          </w14:textFill>
        </w:rPr>
        <w:t>期：</w:t>
      </w:r>
    </w:p>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br w:type="page"/>
      </w:r>
    </w:p>
    <w:p>
      <w:pPr>
        <w:rPr>
          <w:rFonts w:hint="eastAsia" w:ascii="宋体" w:hAnsi="宋体" w:eastAsia="宋体" w:cs="宋体"/>
          <w:color w:val="000000" w:themeColor="text1"/>
          <w:sz w:val="72"/>
          <w:szCs w:val="72"/>
          <w:highlight w:val="none"/>
          <w14:textFill>
            <w14:solidFill>
              <w14:schemeClr w14:val="tx1"/>
            </w14:solidFill>
          </w14:textFill>
        </w:rPr>
        <w:sectPr>
          <w:pgSz w:w="11906" w:h="16838"/>
          <w:pgMar w:top="1440" w:right="1800" w:bottom="1440" w:left="1800" w:header="708" w:footer="708" w:gutter="0"/>
          <w:cols w:space="708" w:num="1"/>
          <w:titlePg/>
          <w:docGrid w:type="lines" w:linePitch="360" w:charSpace="0"/>
        </w:sectPr>
      </w:pPr>
    </w:p>
    <w:bookmarkEnd w:id="198"/>
    <w:p>
      <w:pPr>
        <w:pStyle w:val="5"/>
        <w:numPr>
          <w:ilvl w:val="255"/>
          <w:numId w:val="0"/>
        </w:numPr>
        <w:tabs>
          <w:tab w:val="left" w:pos="720"/>
          <w:tab w:val="left" w:pos="3840"/>
        </w:tabs>
        <w:ind w:left="283"/>
        <w:jc w:val="both"/>
        <w:rPr>
          <w:rFonts w:hint="eastAsia" w:ascii="宋体" w:hAnsi="宋体" w:eastAsia="宋体" w:cs="宋体"/>
          <w:color w:val="000000" w:themeColor="text1"/>
          <w:sz w:val="21"/>
          <w:szCs w:val="21"/>
          <w:highlight w:val="none"/>
          <w14:textFill>
            <w14:solidFill>
              <w14:schemeClr w14:val="tx1"/>
            </w14:solidFill>
          </w14:textFill>
        </w:rPr>
      </w:pPr>
      <w:bookmarkStart w:id="200" w:name="_Toc31340"/>
      <w:r>
        <w:rPr>
          <w:rFonts w:hint="eastAsia" w:ascii="宋体" w:hAnsi="宋体" w:eastAsia="宋体" w:cs="宋体"/>
          <w:color w:val="000000" w:themeColor="text1"/>
          <w:sz w:val="21"/>
          <w:szCs w:val="21"/>
          <w:highlight w:val="none"/>
          <w14:textFill>
            <w14:solidFill>
              <w14:schemeClr w14:val="tx1"/>
            </w14:solidFill>
          </w14:textFill>
        </w:rPr>
        <w:t>附件</w:t>
      </w:r>
      <w:r>
        <w:rPr>
          <w:rFonts w:hint="eastAsia" w:ascii="宋体" w:hAnsi="宋体" w:eastAsia="宋体" w:cs="宋体"/>
          <w:color w:val="000000" w:themeColor="text1"/>
          <w:sz w:val="21"/>
          <w:szCs w:val="21"/>
          <w:highlight w:val="none"/>
          <w:lang w:val="en-US" w:eastAsia="zh-CN"/>
          <w14:textFill>
            <w14:solidFill>
              <w14:schemeClr w14:val="tx1"/>
            </w14:solidFill>
          </w14:textFill>
        </w:rPr>
        <w:t>20</w:t>
      </w:r>
      <w:r>
        <w:rPr>
          <w:rFonts w:hint="eastAsia" w:ascii="宋体" w:hAnsi="宋体" w:eastAsia="宋体" w:cs="宋体"/>
          <w:color w:val="000000" w:themeColor="text1"/>
          <w:sz w:val="21"/>
          <w:szCs w:val="21"/>
          <w:highlight w:val="none"/>
          <w14:textFill>
            <w14:solidFill>
              <w14:schemeClr w14:val="tx1"/>
            </w14:solidFill>
          </w14:textFill>
        </w:rPr>
        <w:t>.唱标信封内装（内容务必与投标文件正本一致）</w:t>
      </w:r>
      <w:bookmarkEnd w:id="200"/>
    </w:p>
    <w:p>
      <w:pPr>
        <w:numPr>
          <w:ilvl w:val="0"/>
          <w:numId w:val="14"/>
        </w:numPr>
        <w:ind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开标一览表原件或复印件加盖公章；</w:t>
      </w:r>
    </w:p>
    <w:p>
      <w:pPr>
        <w:numPr>
          <w:ilvl w:val="0"/>
          <w:numId w:val="14"/>
        </w:numPr>
        <w:ind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法定代表人证明书原件或复印件加盖公章；</w:t>
      </w:r>
    </w:p>
    <w:p>
      <w:pPr>
        <w:numPr>
          <w:ilvl w:val="0"/>
          <w:numId w:val="14"/>
        </w:numPr>
        <w:ind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法定代表人授权委托书原件或复印件加盖公章（法定代表人投标的除外）；</w:t>
      </w:r>
    </w:p>
    <w:p>
      <w:pPr>
        <w:numPr>
          <w:ilvl w:val="0"/>
          <w:numId w:val="14"/>
        </w:numPr>
        <w:ind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投标保证金汇入情况说明原件（含银行汇款凭证）或复印件加盖公章；</w:t>
      </w:r>
    </w:p>
    <w:p>
      <w:pPr>
        <w:numPr>
          <w:ilvl w:val="0"/>
          <w:numId w:val="14"/>
        </w:numPr>
        <w:ind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投标文件电子文件（U盘，须含盖章版PDF投标文件和WORD版投标文件各一版，文字采用WORD文档，计算表格采用 EXCEL文档。）</w:t>
      </w:r>
    </w:p>
    <w:p>
      <w:pPr>
        <w:rPr>
          <w:rFonts w:hint="eastAsia" w:ascii="宋体" w:hAnsi="宋体" w:eastAsia="宋体" w:cs="宋体"/>
          <w:color w:val="000000" w:themeColor="text1"/>
          <w:szCs w:val="21"/>
          <w:highlight w:val="none"/>
          <w14:textFill>
            <w14:solidFill>
              <w14:schemeClr w14:val="tx1"/>
            </w14:solidFill>
          </w14:textFill>
        </w:rPr>
      </w:pPr>
    </w:p>
    <w:p>
      <w:pPr>
        <w:pStyle w:val="11"/>
        <w:rPr>
          <w:rFonts w:hint="eastAsia" w:ascii="宋体" w:hAnsi="宋体" w:eastAsia="宋体" w:cs="宋体"/>
          <w:color w:val="000000" w:themeColor="text1"/>
          <w:highlight w:val="none"/>
          <w14:textFill>
            <w14:solidFill>
              <w14:schemeClr w14:val="tx1"/>
            </w14:solidFill>
          </w14:textFill>
        </w:rPr>
      </w:pPr>
    </w:p>
    <w:sectPr>
      <w:pgSz w:w="11906" w:h="16838"/>
      <w:pgMar w:top="1440" w:right="1800" w:bottom="1440" w:left="1800" w:header="708" w:footer="708" w:gutter="0"/>
      <w:cols w:space="708" w:num="1"/>
      <w:titlePg/>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方正书宋简体">
    <w:altName w:val="宋体"/>
    <w:panose1 w:val="00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Wingdings 2">
    <w:panose1 w:val="05020102010507070707"/>
    <w:charset w:val="02"/>
    <w:family w:val="roman"/>
    <w:pitch w:val="default"/>
    <w:sig w:usb0="00000000" w:usb1="00000000" w:usb2="00000000" w:usb3="00000000" w:csb0="80000000" w:csb1="00000000"/>
  </w:font>
  <w:font w:name="时尚中黑简体">
    <w:altName w:val="黑体"/>
    <w:panose1 w:val="01010104010101010101"/>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185</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185</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20"/>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088390" cy="182880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088390" cy="1828800"/>
                      </a:xfrm>
                      <a:prstGeom prst="rect">
                        <a:avLst/>
                      </a:prstGeom>
                      <a:noFill/>
                      <a:ln>
                        <a:noFill/>
                      </a:ln>
                    </wps:spPr>
                    <wps:txbx>
                      <w:txbxContent>
                        <w:p>
                          <w:pPr>
                            <w:pStyle w:val="20"/>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185</w:t>
                          </w:r>
                          <w:r>
                            <w:fldChar w:fldCharType="end"/>
                          </w:r>
                          <w:r>
                            <w:rPr>
                              <w:rFonts w:hint="eastAsia"/>
                            </w:rPr>
                            <w:t xml:space="preserve"> 页</w:t>
                          </w:r>
                        </w:p>
                      </w:txbxContent>
                    </wps:txbx>
                    <wps:bodyPr lIns="0" tIns="0" rIns="0" bIns="0" upright="1">
                      <a:spAutoFit/>
                    </wps:bodyPr>
                  </wps:wsp>
                </a:graphicData>
              </a:graphic>
            </wp:anchor>
          </w:drawing>
        </mc:Choice>
        <mc:Fallback>
          <w:pict>
            <v:shape id="文本框 1026" o:spid="_x0000_s1026" o:spt="202" type="#_x0000_t202" style="position:absolute;left:0pt;margin-top:0pt;height:144pt;width:85.7pt;mso-position-horizontal:center;mso-position-horizontal-relative:margin;z-index:251659264;mso-width-relative:page;mso-height-relative:page;" filled="f" stroked="f" coordsize="21600,21600" o:gfxdata="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xsfqk0wAAAAUBAAAPAAAAAAAAAAEAIAAAACIAAABkcnMvZG93bnJl&#10;di54bWxQSwECFAAUAAAACACHTuJARcufEMkBAACQAwAADgAAAAAAAAABACAAAAAiAQAAZHJzL2Uy&#10;b0RvYy54bWxQSwUGAAAAAAYABgBZAQAAXQUAAAAA&#10;">
              <v:fill on="f" focussize="0,0"/>
              <v:stroke on="f"/>
              <v:imagedata o:title=""/>
              <o:lock v:ext="edit" aspectratio="f"/>
              <v:textbox inset="0mm,0mm,0mm,0mm" style="mso-fit-shape-to-text:t;">
                <w:txbxContent>
                  <w:p>
                    <w:pPr>
                      <w:pStyle w:val="20"/>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185</w:t>
                    </w:r>
                    <w:r>
                      <w:fldChar w:fldCharType="end"/>
                    </w:r>
                    <w:r>
                      <w:rPr>
                        <w:rFonts w:hint="eastAsia"/>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50620" cy="1828800"/>
              <wp:effectExtent l="0" t="0" r="0" b="0"/>
              <wp:wrapNone/>
              <wp:docPr id="4" name="文本框 1025"/>
              <wp:cNvGraphicFramePr/>
              <a:graphic xmlns:a="http://schemas.openxmlformats.org/drawingml/2006/main">
                <a:graphicData uri="http://schemas.microsoft.com/office/word/2010/wordprocessingShape">
                  <wps:wsp>
                    <wps:cNvSpPr txBox="1"/>
                    <wps:spPr>
                      <a:xfrm>
                        <a:off x="0" y="0"/>
                        <a:ext cx="1150620" cy="1828800"/>
                      </a:xfrm>
                      <a:prstGeom prst="rect">
                        <a:avLst/>
                      </a:prstGeom>
                      <a:noFill/>
                      <a:ln>
                        <a:noFill/>
                      </a:ln>
                    </wps:spPr>
                    <wps:txbx>
                      <w:txbxContent>
                        <w:p>
                          <w:pPr>
                            <w:pStyle w:val="20"/>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185</w:t>
                          </w:r>
                          <w:r>
                            <w:fldChar w:fldCharType="end"/>
                          </w:r>
                          <w:r>
                            <w:rPr>
                              <w:rFonts w:hint="eastAsia"/>
                            </w:rPr>
                            <w:t xml:space="preserve"> 页</w:t>
                          </w:r>
                        </w:p>
                      </w:txbxContent>
                    </wps:txbx>
                    <wps:bodyPr lIns="0" tIns="0" rIns="0" bIns="0" upright="1">
                      <a:spAutoFit/>
                    </wps:bodyPr>
                  </wps:wsp>
                </a:graphicData>
              </a:graphic>
            </wp:anchor>
          </w:drawing>
        </mc:Choice>
        <mc:Fallback>
          <w:pict>
            <v:shape id="文本框 1025" o:spid="_x0000_s1026" o:spt="202" type="#_x0000_t202" style="position:absolute;left:0pt;margin-top:0pt;height:144pt;width:90.6pt;mso-position-horizontal:center;mso-position-horizontal-relative:margin;z-index:251660288;mso-width-relative:page;mso-height-relative:page;" filled="f" stroked="f" coordsize="21600,21600" o:gfxdata="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EYIEizSAAAABQEAAA8AAAAAAAAAAQAgAAAAIgAAAGRycy9kb3ducmV2&#10;LnhtbFBLAQIUABQAAAAIAIdO4kB4R5WwyQEAAJADAAAOAAAAAAAAAAEAIAAAACEBAABkcnMvZTJv&#10;RG9jLnhtbFBLBQYAAAAABgAGAFkBAABcBQAAAAA=&#10;">
              <v:fill on="f" focussize="0,0"/>
              <v:stroke on="f"/>
              <v:imagedata o:title=""/>
              <o:lock v:ext="edit" aspectratio="f"/>
              <v:textbox inset="0mm,0mm,0mm,0mm" style="mso-fit-shape-to-text:t;">
                <w:txbxContent>
                  <w:p>
                    <w:pPr>
                      <w:pStyle w:val="20"/>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185</w:t>
                    </w:r>
                    <w:r>
                      <w:fldChar w:fldCharType="end"/>
                    </w:r>
                    <w:r>
                      <w:rPr>
                        <w:rFonts w:hint="eastAsia"/>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thickThinLargeGap" w:color="auto" w:sz="4" w:space="1"/>
      </w:pBdr>
      <w:wordWrap w:val="0"/>
      <w:jc w:val="right"/>
      <w:rPr>
        <w:bCs/>
        <w:sz w:val="21"/>
        <w:szCs w:val="21"/>
      </w:rPr>
    </w:pPr>
    <w:r>
      <w:rPr>
        <w:rFonts w:hint="eastAsia" w:ascii="时尚中黑简体" w:hAnsi="时尚中黑简体" w:eastAsia="时尚中黑简体" w:cs="时尚中黑简体"/>
        <w:bCs/>
        <w:sz w:val="21"/>
        <w:szCs w:val="21"/>
      </w:rPr>
      <w:drawing>
        <wp:anchor distT="0" distB="0" distL="114300" distR="114300" simplePos="0" relativeHeight="251663360" behindDoc="1" locked="0" layoutInCell="1" allowOverlap="1">
          <wp:simplePos x="0" y="0"/>
          <wp:positionH relativeFrom="column">
            <wp:posOffset>2625725</wp:posOffset>
          </wp:positionH>
          <wp:positionV relativeFrom="paragraph">
            <wp:posOffset>-215900</wp:posOffset>
          </wp:positionV>
          <wp:extent cx="434340" cy="434340"/>
          <wp:effectExtent l="0" t="0" r="3810" b="3810"/>
          <wp:wrapNone/>
          <wp:docPr id="7" name="图片 1"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公司logo"/>
                  <pic:cNvPicPr>
                    <a:picLocks noChangeAspect="1"/>
                  </pic:cNvPicPr>
                </pic:nvPicPr>
                <pic:blipFill>
                  <a:blip r:embed="rId1"/>
                  <a:srcRect/>
                  <a:stretch>
                    <a:fillRect/>
                  </a:stretch>
                </pic:blipFill>
                <pic:spPr>
                  <a:xfrm>
                    <a:off x="0" y="0"/>
                    <a:ext cx="434340" cy="434340"/>
                  </a:xfrm>
                  <a:prstGeom prst="rect">
                    <a:avLst/>
                  </a:prstGeom>
                  <a:ln w="9525" cmpd="sng">
                    <a:noFill/>
                    <a:miter lim="800000"/>
                    <a:headEnd/>
                    <a:tailEnd/>
                  </a:ln>
                </pic:spPr>
              </pic:pic>
            </a:graphicData>
          </a:graphic>
        </wp:anchor>
      </w:drawing>
    </w:r>
    <w:r>
      <w:rPr>
        <w:rFonts w:hint="eastAsia" w:ascii="时尚中黑简体" w:hAnsi="时尚中黑简体" w:eastAsia="时尚中黑简体" w:cs="时尚中黑简体"/>
        <w:bCs/>
        <w:sz w:val="21"/>
        <w:szCs w:val="21"/>
      </w:rPr>
      <w:t>广东泰通伟业工程咨询有限公司  编制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thickThinLargeGap" w:color="auto" w:sz="4" w:space="1"/>
      </w:pBdr>
      <w:wordWrap w:val="0"/>
      <w:jc w:val="right"/>
      <w:rPr>
        <w:bCs/>
        <w:sz w:val="21"/>
        <w:szCs w:val="21"/>
      </w:rPr>
    </w:pPr>
    <w:r>
      <w:rPr>
        <w:rFonts w:hint="eastAsia" w:ascii="时尚中黑简体" w:hAnsi="时尚中黑简体" w:eastAsia="时尚中黑简体" w:cs="时尚中黑简体"/>
        <w:bCs/>
        <w:sz w:val="21"/>
        <w:szCs w:val="21"/>
      </w:rPr>
      <w:drawing>
        <wp:anchor distT="0" distB="0" distL="114300" distR="114300" simplePos="0" relativeHeight="251664384" behindDoc="1" locked="0" layoutInCell="1" allowOverlap="1">
          <wp:simplePos x="0" y="0"/>
          <wp:positionH relativeFrom="column">
            <wp:posOffset>2625725</wp:posOffset>
          </wp:positionH>
          <wp:positionV relativeFrom="paragraph">
            <wp:posOffset>-215900</wp:posOffset>
          </wp:positionV>
          <wp:extent cx="434340" cy="434340"/>
          <wp:effectExtent l="0" t="0" r="3810" b="3810"/>
          <wp:wrapNone/>
          <wp:docPr id="6" name="图片 1"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公司logo"/>
                  <pic:cNvPicPr>
                    <a:picLocks noChangeAspect="1"/>
                  </pic:cNvPicPr>
                </pic:nvPicPr>
                <pic:blipFill>
                  <a:blip r:embed="rId1"/>
                  <a:srcRect/>
                  <a:stretch>
                    <a:fillRect/>
                  </a:stretch>
                </pic:blipFill>
                <pic:spPr>
                  <a:xfrm>
                    <a:off x="0" y="0"/>
                    <a:ext cx="434340" cy="434340"/>
                  </a:xfrm>
                  <a:prstGeom prst="rect">
                    <a:avLst/>
                  </a:prstGeom>
                  <a:ln w="9525" cmpd="sng">
                    <a:noFill/>
                    <a:miter lim="800000"/>
                    <a:headEnd/>
                    <a:tailEnd/>
                  </a:ln>
                </pic:spPr>
              </pic:pic>
            </a:graphicData>
          </a:graphic>
        </wp:anchor>
      </w:drawing>
    </w:r>
    <w:r>
      <w:rPr>
        <w:rFonts w:hint="eastAsia" w:ascii="时尚中黑简体" w:hAnsi="时尚中黑简体" w:eastAsia="时尚中黑简体" w:cs="时尚中黑简体"/>
        <w:bCs/>
        <w:sz w:val="21"/>
        <w:szCs w:val="21"/>
      </w:rPr>
      <w:t>广东泰通伟业工程咨询有限公司  编制</w:t>
    </w:r>
  </w:p>
  <w:p>
    <w:pPr>
      <w:pStyle w:val="2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555E15"/>
    <w:multiLevelType w:val="singleLevel"/>
    <w:tmpl w:val="C9555E15"/>
    <w:lvl w:ilvl="0" w:tentative="0">
      <w:start w:val="1"/>
      <w:numFmt w:val="decimal"/>
      <w:lvlText w:val="(%1)"/>
      <w:lvlJc w:val="left"/>
      <w:pPr>
        <w:ind w:left="425" w:hanging="425"/>
      </w:pPr>
      <w:rPr>
        <w:rFonts w:hint="default"/>
      </w:rPr>
    </w:lvl>
  </w:abstractNum>
  <w:abstractNum w:abstractNumId="1">
    <w:nsid w:val="CD8E05E2"/>
    <w:multiLevelType w:val="singleLevel"/>
    <w:tmpl w:val="CD8E05E2"/>
    <w:lvl w:ilvl="0" w:tentative="0">
      <w:start w:val="2"/>
      <w:numFmt w:val="decimal"/>
      <w:suff w:val="nothing"/>
      <w:lvlText w:val="（%1）"/>
      <w:lvlJc w:val="left"/>
    </w:lvl>
  </w:abstractNum>
  <w:abstractNum w:abstractNumId="2">
    <w:nsid w:val="CFF174A5"/>
    <w:multiLevelType w:val="singleLevel"/>
    <w:tmpl w:val="CFF174A5"/>
    <w:lvl w:ilvl="0" w:tentative="0">
      <w:start w:val="1"/>
      <w:numFmt w:val="decimal"/>
      <w:suff w:val="nothing"/>
      <w:lvlText w:val="%1、"/>
      <w:lvlJc w:val="left"/>
    </w:lvl>
  </w:abstractNum>
  <w:abstractNum w:abstractNumId="3">
    <w:nsid w:val="D0047B7E"/>
    <w:multiLevelType w:val="singleLevel"/>
    <w:tmpl w:val="D0047B7E"/>
    <w:lvl w:ilvl="0" w:tentative="0">
      <w:start w:val="1"/>
      <w:numFmt w:val="decimal"/>
      <w:suff w:val="nothing"/>
      <w:lvlText w:val="%1、"/>
      <w:lvlJc w:val="left"/>
    </w:lvl>
  </w:abstractNum>
  <w:abstractNum w:abstractNumId="4">
    <w:nsid w:val="00000005"/>
    <w:multiLevelType w:val="multilevel"/>
    <w:tmpl w:val="00000005"/>
    <w:lvl w:ilvl="0" w:tentative="0">
      <w:start w:val="1"/>
      <w:numFmt w:val="decimal"/>
      <w:lvlText w:val="%1."/>
      <w:lvlJc w:val="left"/>
      <w:pPr>
        <w:tabs>
          <w:tab w:val="left" w:pos="0"/>
        </w:tabs>
        <w:ind w:left="0" w:firstLine="420"/>
      </w:pPr>
      <w:rPr>
        <w:rFonts w:hint="default"/>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25"/>
    <w:multiLevelType w:val="multilevel"/>
    <w:tmpl w:val="00000025"/>
    <w:lvl w:ilvl="0" w:tentative="0">
      <w:start w:val="1"/>
      <w:numFmt w:val="decimal"/>
      <w:lvlText w:val="%1"/>
      <w:lvlJc w:val="left"/>
      <w:pPr>
        <w:tabs>
          <w:tab w:val="left" w:pos="420"/>
        </w:tabs>
        <w:ind w:left="420" w:hanging="420"/>
      </w:pPr>
      <w:rPr>
        <w:rFonts w:hint="default"/>
        <w:u w:val="none"/>
      </w:rPr>
    </w:lvl>
    <w:lvl w:ilvl="1" w:tentative="0">
      <w:start w:val="1"/>
      <w:numFmt w:val="lowerLetter"/>
      <w:lvlText w:val="%2)"/>
      <w:lvlJc w:val="left"/>
      <w:pPr>
        <w:tabs>
          <w:tab w:val="left" w:pos="840"/>
        </w:tabs>
        <w:ind w:left="840" w:hanging="420"/>
      </w:pPr>
      <w:rPr>
        <w:rFonts w:hint="default"/>
        <w:u w:val="none"/>
      </w:rPr>
    </w:lvl>
    <w:lvl w:ilvl="2" w:tentative="0">
      <w:start w:val="1"/>
      <w:numFmt w:val="lowerRoman"/>
      <w:lvlText w:val="%3."/>
      <w:lvlJc w:val="right"/>
      <w:pPr>
        <w:tabs>
          <w:tab w:val="left" w:pos="1260"/>
        </w:tabs>
        <w:ind w:left="1260" w:hanging="420"/>
      </w:pPr>
      <w:rPr>
        <w:rFonts w:hint="default"/>
        <w:u w:val="none"/>
      </w:rPr>
    </w:lvl>
    <w:lvl w:ilvl="3" w:tentative="0">
      <w:start w:val="1"/>
      <w:numFmt w:val="decimal"/>
      <w:lvlText w:val="%4."/>
      <w:lvlJc w:val="left"/>
      <w:pPr>
        <w:tabs>
          <w:tab w:val="left" w:pos="1680"/>
        </w:tabs>
        <w:ind w:left="1680" w:hanging="420"/>
      </w:pPr>
      <w:rPr>
        <w:rFonts w:hint="default"/>
        <w:u w:val="none"/>
      </w:rPr>
    </w:lvl>
    <w:lvl w:ilvl="4" w:tentative="0">
      <w:start w:val="1"/>
      <w:numFmt w:val="lowerLetter"/>
      <w:lvlText w:val="%5)"/>
      <w:lvlJc w:val="left"/>
      <w:pPr>
        <w:tabs>
          <w:tab w:val="left" w:pos="2100"/>
        </w:tabs>
        <w:ind w:left="2100" w:hanging="420"/>
      </w:pPr>
      <w:rPr>
        <w:rFonts w:hint="default"/>
        <w:u w:val="none"/>
      </w:rPr>
    </w:lvl>
    <w:lvl w:ilvl="5" w:tentative="0">
      <w:start w:val="1"/>
      <w:numFmt w:val="lowerRoman"/>
      <w:lvlText w:val="%6."/>
      <w:lvlJc w:val="right"/>
      <w:pPr>
        <w:tabs>
          <w:tab w:val="left" w:pos="2520"/>
        </w:tabs>
        <w:ind w:left="2520" w:hanging="420"/>
      </w:pPr>
      <w:rPr>
        <w:rFonts w:hint="default"/>
        <w:u w:val="none"/>
      </w:rPr>
    </w:lvl>
    <w:lvl w:ilvl="6" w:tentative="0">
      <w:start w:val="1"/>
      <w:numFmt w:val="decimal"/>
      <w:lvlText w:val="%7."/>
      <w:lvlJc w:val="left"/>
      <w:pPr>
        <w:tabs>
          <w:tab w:val="left" w:pos="2940"/>
        </w:tabs>
        <w:ind w:left="2940" w:hanging="420"/>
      </w:pPr>
      <w:rPr>
        <w:rFonts w:hint="default"/>
        <w:u w:val="none"/>
      </w:rPr>
    </w:lvl>
    <w:lvl w:ilvl="7" w:tentative="0">
      <w:start w:val="1"/>
      <w:numFmt w:val="lowerLetter"/>
      <w:lvlText w:val="%8)"/>
      <w:lvlJc w:val="left"/>
      <w:pPr>
        <w:tabs>
          <w:tab w:val="left" w:pos="3360"/>
        </w:tabs>
        <w:ind w:left="3360" w:hanging="420"/>
      </w:pPr>
      <w:rPr>
        <w:rFonts w:hint="default"/>
        <w:u w:val="none"/>
      </w:rPr>
    </w:lvl>
    <w:lvl w:ilvl="8" w:tentative="0">
      <w:start w:val="1"/>
      <w:numFmt w:val="lowerRoman"/>
      <w:lvlText w:val="%9."/>
      <w:lvlJc w:val="right"/>
      <w:pPr>
        <w:tabs>
          <w:tab w:val="left" w:pos="3780"/>
        </w:tabs>
        <w:ind w:left="3780" w:hanging="420"/>
      </w:pPr>
      <w:rPr>
        <w:rFonts w:hint="default"/>
        <w:u w:val="none"/>
      </w:rPr>
    </w:lvl>
  </w:abstractNum>
  <w:abstractNum w:abstractNumId="6">
    <w:nsid w:val="13387DFE"/>
    <w:multiLevelType w:val="multilevel"/>
    <w:tmpl w:val="13387DFE"/>
    <w:lvl w:ilvl="0" w:tentative="0">
      <w:start w:val="1"/>
      <w:numFmt w:val="decimal"/>
      <w:lvlText w:val="%1."/>
      <w:lvlJc w:val="left"/>
      <w:pPr>
        <w:tabs>
          <w:tab w:val="left" w:pos="425"/>
        </w:tabs>
        <w:ind w:left="425" w:hanging="425"/>
      </w:pPr>
      <w:rPr>
        <w:rFonts w:hint="eastAsia" w:ascii="宋体" w:hAnsi="宋体" w:eastAsia="宋体"/>
      </w:rPr>
    </w:lvl>
    <w:lvl w:ilvl="1" w:tentative="0">
      <w:start w:val="1"/>
      <w:numFmt w:val="decimal"/>
      <w:lvlText w:val="%1.%2."/>
      <w:lvlJc w:val="left"/>
      <w:pPr>
        <w:tabs>
          <w:tab w:val="left" w:pos="567"/>
        </w:tabs>
        <w:ind w:left="567" w:hanging="567"/>
      </w:pPr>
      <w:rPr>
        <w:rFonts w:hint="eastAsia" w:ascii="宋体" w:hAnsi="宋体" w:eastAsia="宋体"/>
        <w:color w:val="auto"/>
      </w:rPr>
    </w:lvl>
    <w:lvl w:ilvl="2" w:tentative="0">
      <w:start w:val="1"/>
      <w:numFmt w:val="decimal"/>
      <w:lvlText w:val="%1.%2.%3."/>
      <w:lvlJc w:val="left"/>
      <w:pPr>
        <w:tabs>
          <w:tab w:val="left" w:pos="794"/>
        </w:tabs>
        <w:ind w:left="794" w:hanging="794"/>
      </w:pPr>
      <w:rPr>
        <w:rFonts w:hint="eastAsia" w:ascii="宋体" w:hAnsi="宋体" w:eastAsia="宋体"/>
      </w:rPr>
    </w:lvl>
    <w:lvl w:ilvl="3" w:tentative="0">
      <w:start w:val="1"/>
      <w:numFmt w:val="decimal"/>
      <w:lvlText w:val="%1.%2.%3.%4."/>
      <w:lvlJc w:val="left"/>
      <w:pPr>
        <w:tabs>
          <w:tab w:val="left" w:pos="454"/>
        </w:tabs>
        <w:ind w:left="1021" w:hanging="1021"/>
      </w:pPr>
      <w:rPr>
        <w:rFonts w:hint="eastAsia" w:ascii="宋体" w:hAnsi="宋体" w:eastAsia="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20D2348B"/>
    <w:multiLevelType w:val="singleLevel"/>
    <w:tmpl w:val="20D2348B"/>
    <w:lvl w:ilvl="0" w:tentative="0">
      <w:start w:val="1"/>
      <w:numFmt w:val="chineseCounting"/>
      <w:suff w:val="nothing"/>
      <w:lvlText w:val="（%1）"/>
      <w:lvlJc w:val="left"/>
      <w:rPr>
        <w:rFonts w:hint="eastAsia"/>
      </w:rPr>
    </w:lvl>
  </w:abstractNum>
  <w:abstractNum w:abstractNumId="8">
    <w:nsid w:val="27F49B4B"/>
    <w:multiLevelType w:val="multilevel"/>
    <w:tmpl w:val="27F49B4B"/>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566" w:hanging="566"/>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9">
    <w:nsid w:val="3F88662E"/>
    <w:multiLevelType w:val="singleLevel"/>
    <w:tmpl w:val="3F88662E"/>
    <w:lvl w:ilvl="0" w:tentative="0">
      <w:start w:val="1"/>
      <w:numFmt w:val="decimal"/>
      <w:suff w:val="space"/>
      <w:lvlText w:val="%1)"/>
      <w:lvlJc w:val="left"/>
    </w:lvl>
  </w:abstractNum>
  <w:abstractNum w:abstractNumId="10">
    <w:nsid w:val="580745EB"/>
    <w:multiLevelType w:val="multilevel"/>
    <w:tmpl w:val="580745E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9C5D728"/>
    <w:multiLevelType w:val="singleLevel"/>
    <w:tmpl w:val="59C5D728"/>
    <w:lvl w:ilvl="0" w:tentative="0">
      <w:start w:val="1"/>
      <w:numFmt w:val="chineseCounting"/>
      <w:suff w:val="nothing"/>
      <w:lvlText w:val="%1、"/>
      <w:lvlJc w:val="left"/>
      <w:pPr>
        <w:ind w:left="0" w:firstLine="420"/>
      </w:pPr>
      <w:rPr>
        <w:rFonts w:hint="eastAsia"/>
      </w:rPr>
    </w:lvl>
  </w:abstractNum>
  <w:abstractNum w:abstractNumId="12">
    <w:nsid w:val="5C183DB0"/>
    <w:multiLevelType w:val="multilevel"/>
    <w:tmpl w:val="5C183DB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5D1539A1"/>
    <w:multiLevelType w:val="multilevel"/>
    <w:tmpl w:val="5D1539A1"/>
    <w:lvl w:ilvl="0" w:tentative="0">
      <w:start w:val="1"/>
      <w:numFmt w:val="decimal"/>
      <w:lvlText w:val="（%1）"/>
      <w:lvlJc w:val="left"/>
      <w:pPr>
        <w:ind w:left="1287" w:hanging="720"/>
      </w:pPr>
      <w:rPr>
        <w:rFonts w:hint="default"/>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num w:numId="1">
    <w:abstractNumId w:val="1"/>
  </w:num>
  <w:num w:numId="2">
    <w:abstractNumId w:val="10"/>
  </w:num>
  <w:num w:numId="3">
    <w:abstractNumId w:val="8"/>
  </w:num>
  <w:num w:numId="4">
    <w:abstractNumId w:val="13"/>
  </w:num>
  <w:num w:numId="5">
    <w:abstractNumId w:val="9"/>
  </w:num>
  <w:num w:numId="6">
    <w:abstractNumId w:val="5"/>
  </w:num>
  <w:num w:numId="7">
    <w:abstractNumId w:val="0"/>
  </w:num>
  <w:num w:numId="8">
    <w:abstractNumId w:val="6"/>
  </w:num>
  <w:num w:numId="9">
    <w:abstractNumId w:val="2"/>
  </w:num>
  <w:num w:numId="10">
    <w:abstractNumId w:val="4"/>
  </w:num>
  <w:num w:numId="11">
    <w:abstractNumId w:val="7"/>
  </w:num>
  <w:num w:numId="12">
    <w:abstractNumId w:val="3"/>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balanceSingleByteDoubleByteWidth/>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3MjI4MzJhNDI1YjA4OTM4ODI5NmZjZjgzYzlhZDEifQ=="/>
  </w:docVars>
  <w:rsids>
    <w:rsidRoot w:val="00000000"/>
    <w:rsid w:val="027C7A27"/>
    <w:rsid w:val="0345496C"/>
    <w:rsid w:val="04461F7D"/>
    <w:rsid w:val="050745CD"/>
    <w:rsid w:val="05B22BB1"/>
    <w:rsid w:val="06936492"/>
    <w:rsid w:val="07D35C08"/>
    <w:rsid w:val="08D54138"/>
    <w:rsid w:val="0BAB6D89"/>
    <w:rsid w:val="0CD25E17"/>
    <w:rsid w:val="0F5E39FA"/>
    <w:rsid w:val="10B82908"/>
    <w:rsid w:val="14A2371D"/>
    <w:rsid w:val="16476BB6"/>
    <w:rsid w:val="16BD18EB"/>
    <w:rsid w:val="16C96670"/>
    <w:rsid w:val="194C1D57"/>
    <w:rsid w:val="19C635C8"/>
    <w:rsid w:val="19CE650B"/>
    <w:rsid w:val="1D482B2D"/>
    <w:rsid w:val="1ECE5E00"/>
    <w:rsid w:val="2146156F"/>
    <w:rsid w:val="22CF0997"/>
    <w:rsid w:val="2534382D"/>
    <w:rsid w:val="26B0053D"/>
    <w:rsid w:val="274E287A"/>
    <w:rsid w:val="281B79CD"/>
    <w:rsid w:val="288F77E2"/>
    <w:rsid w:val="29DA6453"/>
    <w:rsid w:val="2AB0440E"/>
    <w:rsid w:val="2E1F57EC"/>
    <w:rsid w:val="31371EE7"/>
    <w:rsid w:val="31D414C9"/>
    <w:rsid w:val="31FB155F"/>
    <w:rsid w:val="33533DD3"/>
    <w:rsid w:val="33883435"/>
    <w:rsid w:val="347B2EF7"/>
    <w:rsid w:val="34EB5C5E"/>
    <w:rsid w:val="36F2720B"/>
    <w:rsid w:val="402569CB"/>
    <w:rsid w:val="40596D98"/>
    <w:rsid w:val="41432097"/>
    <w:rsid w:val="41706BB5"/>
    <w:rsid w:val="42017D49"/>
    <w:rsid w:val="421F5693"/>
    <w:rsid w:val="441815C7"/>
    <w:rsid w:val="48C7142E"/>
    <w:rsid w:val="4A8A2EBF"/>
    <w:rsid w:val="4C4621DF"/>
    <w:rsid w:val="4CE56B90"/>
    <w:rsid w:val="4DCC4263"/>
    <w:rsid w:val="4EF8123B"/>
    <w:rsid w:val="504F20BC"/>
    <w:rsid w:val="50A136CA"/>
    <w:rsid w:val="515B093F"/>
    <w:rsid w:val="518A683E"/>
    <w:rsid w:val="524831FF"/>
    <w:rsid w:val="529F4034"/>
    <w:rsid w:val="52E971EF"/>
    <w:rsid w:val="54F844B2"/>
    <w:rsid w:val="5695207D"/>
    <w:rsid w:val="59822625"/>
    <w:rsid w:val="59CF5BBE"/>
    <w:rsid w:val="5BF67FAD"/>
    <w:rsid w:val="5C170CF0"/>
    <w:rsid w:val="5C8969EB"/>
    <w:rsid w:val="5C9702FB"/>
    <w:rsid w:val="5F133E8C"/>
    <w:rsid w:val="5FDC3B9D"/>
    <w:rsid w:val="608176CB"/>
    <w:rsid w:val="622A170C"/>
    <w:rsid w:val="62B3336D"/>
    <w:rsid w:val="6C1F6680"/>
    <w:rsid w:val="70100167"/>
    <w:rsid w:val="72035AD5"/>
    <w:rsid w:val="72DE17F0"/>
    <w:rsid w:val="744F39DE"/>
    <w:rsid w:val="74A830A9"/>
    <w:rsid w:val="74EE6E0C"/>
    <w:rsid w:val="76D75EB8"/>
    <w:rsid w:val="7A8572A2"/>
    <w:rsid w:val="7AAA1A3C"/>
    <w:rsid w:val="7BA62280"/>
    <w:rsid w:val="7D101810"/>
    <w:rsid w:val="7D661C68"/>
    <w:rsid w:val="7EBA11AB"/>
    <w:rsid w:val="7F2C0FE0"/>
    <w:rsid w:val="7F4461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nhideWhenUsed="0"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iPriority="99" w:semiHidden="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line="360" w:lineRule="auto"/>
    </w:pPr>
    <w:rPr>
      <w:rFonts w:ascii="Tahoma" w:hAnsi="Tahoma" w:eastAsia="宋体" w:cstheme="minorBidi"/>
      <w:sz w:val="21"/>
      <w:szCs w:val="22"/>
      <w:lang w:val="en-US" w:eastAsia="zh-CN" w:bidi="ar-SA"/>
    </w:rPr>
  </w:style>
  <w:style w:type="paragraph" w:styleId="2">
    <w:name w:val="heading 1"/>
    <w:basedOn w:val="1"/>
    <w:next w:val="1"/>
    <w:link w:val="76"/>
    <w:autoRedefine/>
    <w:qFormat/>
    <w:uiPriority w:val="9"/>
    <w:pPr>
      <w:keepNext/>
      <w:keepLines/>
      <w:spacing w:before="340" w:after="330" w:line="576" w:lineRule="auto"/>
      <w:outlineLvl w:val="0"/>
    </w:pPr>
    <w:rPr>
      <w:b/>
      <w:kern w:val="44"/>
      <w:sz w:val="44"/>
    </w:rPr>
  </w:style>
  <w:style w:type="paragraph" w:styleId="3">
    <w:name w:val="heading 2"/>
    <w:basedOn w:val="1"/>
    <w:next w:val="1"/>
    <w:link w:val="42"/>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3"/>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45"/>
    <w:autoRedefine/>
    <w:unhideWhenUsed/>
    <w:qFormat/>
    <w:uiPriority w:val="9"/>
    <w:pPr>
      <w:keepNext/>
      <w:keepLines/>
      <w:outlineLvl w:val="3"/>
    </w:pPr>
    <w:rPr>
      <w:rFonts w:asciiTheme="majorHAnsi" w:hAnsiTheme="majorHAnsi" w:cstheme="majorBidi"/>
      <w:b/>
      <w:bCs/>
      <w:sz w:val="24"/>
      <w:szCs w:val="28"/>
    </w:rPr>
  </w:style>
  <w:style w:type="paragraph" w:styleId="6">
    <w:name w:val="heading 5"/>
    <w:basedOn w:val="1"/>
    <w:next w:val="1"/>
    <w:link w:val="75"/>
    <w:autoRedefine/>
    <w:unhideWhenUsed/>
    <w:qFormat/>
    <w:uiPriority w:val="9"/>
    <w:pPr>
      <w:keepNext/>
      <w:keepLines/>
      <w:spacing w:before="280" w:after="290" w:line="372" w:lineRule="auto"/>
      <w:outlineLvl w:val="4"/>
    </w:pPr>
    <w:rPr>
      <w:b/>
      <w:sz w:val="28"/>
    </w:rPr>
  </w:style>
  <w:style w:type="character" w:default="1" w:styleId="34">
    <w:name w:val="Default Paragraph Font"/>
    <w:autoRedefine/>
    <w:unhideWhenUsed/>
    <w:qFormat/>
    <w:uiPriority w:val="1"/>
  </w:style>
  <w:style w:type="table" w:default="1" w:styleId="32">
    <w:name w:val="Normal Table"/>
    <w:autoRedefine/>
    <w:unhideWhenUsed/>
    <w:qFormat/>
    <w:uiPriority w:val="99"/>
    <w:tblPr>
      <w:tblCellMar>
        <w:top w:w="0" w:type="dxa"/>
        <w:left w:w="108" w:type="dxa"/>
        <w:bottom w:w="0" w:type="dxa"/>
        <w:right w:w="108" w:type="dxa"/>
      </w:tblCellMar>
    </w:tblPr>
  </w:style>
  <w:style w:type="paragraph" w:styleId="7">
    <w:name w:val="toc 7"/>
    <w:basedOn w:val="1"/>
    <w:next w:val="1"/>
    <w:autoRedefine/>
    <w:unhideWhenUsed/>
    <w:qFormat/>
    <w:uiPriority w:val="39"/>
    <w:pPr>
      <w:widowControl w:val="0"/>
      <w:adjustRightInd/>
      <w:snapToGrid/>
      <w:spacing w:line="240" w:lineRule="auto"/>
      <w:ind w:left="2520" w:leftChars="1200"/>
      <w:jc w:val="both"/>
    </w:pPr>
    <w:rPr>
      <w:rFonts w:asciiTheme="minorHAnsi" w:hAnsiTheme="minorHAnsi" w:eastAsiaTheme="minorEastAsia"/>
      <w:kern w:val="2"/>
    </w:rPr>
  </w:style>
  <w:style w:type="paragraph" w:styleId="8">
    <w:name w:val="toa heading"/>
    <w:basedOn w:val="1"/>
    <w:next w:val="1"/>
    <w:autoRedefine/>
    <w:qFormat/>
    <w:uiPriority w:val="0"/>
    <w:pPr>
      <w:snapToGrid w:val="0"/>
      <w:spacing w:before="120" w:line="360" w:lineRule="auto"/>
      <w:jc w:val="both"/>
    </w:pPr>
    <w:rPr>
      <w:rFonts w:ascii="Arial" w:hAnsi="Arial"/>
      <w:color w:val="000000"/>
      <w:sz w:val="21"/>
      <w:szCs w:val="20"/>
    </w:rPr>
  </w:style>
  <w:style w:type="paragraph" w:styleId="9">
    <w:name w:val="annotation text"/>
    <w:basedOn w:val="1"/>
    <w:link w:val="64"/>
    <w:autoRedefine/>
    <w:unhideWhenUsed/>
    <w:qFormat/>
    <w:uiPriority w:val="99"/>
  </w:style>
  <w:style w:type="paragraph" w:styleId="10">
    <w:name w:val="Salutation"/>
    <w:basedOn w:val="1"/>
    <w:next w:val="1"/>
    <w:autoRedefine/>
    <w:qFormat/>
    <w:uiPriority w:val="0"/>
    <w:pPr>
      <w:widowControl w:val="0"/>
      <w:spacing w:line="240" w:lineRule="auto"/>
      <w:jc w:val="both"/>
    </w:pPr>
    <w:rPr>
      <w:kern w:val="2"/>
      <w:sz w:val="24"/>
      <w:szCs w:val="24"/>
    </w:rPr>
  </w:style>
  <w:style w:type="paragraph" w:styleId="11">
    <w:name w:val="Body Text"/>
    <w:basedOn w:val="1"/>
    <w:next w:val="12"/>
    <w:link w:val="67"/>
    <w:autoRedefine/>
    <w:qFormat/>
    <w:uiPriority w:val="1"/>
    <w:pPr>
      <w:spacing w:before="161"/>
      <w:ind w:left="120"/>
    </w:pPr>
    <w:rPr>
      <w:rFonts w:ascii="宋体" w:hAnsi="宋体" w:cs="宋体"/>
      <w:sz w:val="24"/>
      <w:lang w:val="zh-CN" w:bidi="zh-CN"/>
    </w:rPr>
  </w:style>
  <w:style w:type="paragraph" w:styleId="12">
    <w:name w:val="Body Text Indent"/>
    <w:basedOn w:val="1"/>
    <w:next w:val="13"/>
    <w:autoRedefine/>
    <w:qFormat/>
    <w:uiPriority w:val="0"/>
    <w:pPr>
      <w:ind w:left="359" w:leftChars="171" w:firstLine="179" w:firstLineChars="85"/>
    </w:pPr>
    <w:rPr>
      <w:rFonts w:ascii="宋体" w:hAnsi="宋体"/>
      <w:b/>
      <w:bCs/>
      <w:szCs w:val="26"/>
    </w:rPr>
  </w:style>
  <w:style w:type="paragraph" w:styleId="13">
    <w:name w:val="envelope return"/>
    <w:basedOn w:val="1"/>
    <w:autoRedefine/>
    <w:qFormat/>
    <w:uiPriority w:val="0"/>
    <w:pPr>
      <w:widowControl w:val="0"/>
      <w:jc w:val="both"/>
    </w:pPr>
    <w:rPr>
      <w:rFonts w:ascii="Calibri" w:hAnsi="Calibri" w:cs="Times New Roman"/>
      <w:kern w:val="2"/>
      <w:szCs w:val="24"/>
    </w:rPr>
  </w:style>
  <w:style w:type="paragraph" w:styleId="14">
    <w:name w:val="toc 5"/>
    <w:basedOn w:val="1"/>
    <w:next w:val="1"/>
    <w:autoRedefine/>
    <w:unhideWhenUsed/>
    <w:qFormat/>
    <w:uiPriority w:val="39"/>
    <w:pPr>
      <w:widowControl w:val="0"/>
      <w:adjustRightInd/>
      <w:snapToGrid/>
      <w:spacing w:line="240" w:lineRule="auto"/>
      <w:ind w:left="1680" w:leftChars="800"/>
      <w:jc w:val="both"/>
    </w:pPr>
    <w:rPr>
      <w:rFonts w:asciiTheme="minorHAnsi" w:hAnsiTheme="minorHAnsi" w:eastAsiaTheme="minorEastAsia"/>
      <w:kern w:val="2"/>
    </w:rPr>
  </w:style>
  <w:style w:type="paragraph" w:styleId="15">
    <w:name w:val="toc 3"/>
    <w:basedOn w:val="1"/>
    <w:next w:val="1"/>
    <w:autoRedefine/>
    <w:unhideWhenUsed/>
    <w:qFormat/>
    <w:uiPriority w:val="39"/>
    <w:pPr>
      <w:tabs>
        <w:tab w:val="right" w:leader="dot" w:pos="8296"/>
      </w:tabs>
      <w:ind w:left="838" w:leftChars="381"/>
    </w:pPr>
    <w:rPr>
      <w:szCs w:val="21"/>
    </w:rPr>
  </w:style>
  <w:style w:type="paragraph" w:styleId="16">
    <w:name w:val="Plain Text"/>
    <w:basedOn w:val="1"/>
    <w:next w:val="1"/>
    <w:link w:val="56"/>
    <w:autoRedefine/>
    <w:qFormat/>
    <w:uiPriority w:val="0"/>
    <w:pPr>
      <w:widowControl w:val="0"/>
      <w:adjustRightInd/>
      <w:snapToGrid/>
      <w:jc w:val="both"/>
    </w:pPr>
    <w:rPr>
      <w:rFonts w:ascii="宋体" w:hAnsi="Courier New" w:cs="Times New Roman"/>
      <w:b/>
      <w:kern w:val="2"/>
      <w:szCs w:val="20"/>
    </w:rPr>
  </w:style>
  <w:style w:type="paragraph" w:styleId="17">
    <w:name w:val="toc 8"/>
    <w:basedOn w:val="1"/>
    <w:next w:val="1"/>
    <w:autoRedefine/>
    <w:unhideWhenUsed/>
    <w:qFormat/>
    <w:uiPriority w:val="39"/>
    <w:pPr>
      <w:widowControl w:val="0"/>
      <w:adjustRightInd/>
      <w:snapToGrid/>
      <w:spacing w:line="240" w:lineRule="auto"/>
      <w:ind w:left="2940" w:leftChars="1400"/>
      <w:jc w:val="both"/>
    </w:pPr>
    <w:rPr>
      <w:rFonts w:asciiTheme="minorHAnsi" w:hAnsiTheme="minorHAnsi" w:eastAsiaTheme="minorEastAsia"/>
      <w:kern w:val="2"/>
    </w:rPr>
  </w:style>
  <w:style w:type="paragraph" w:styleId="18">
    <w:name w:val="Body Text Indent 2"/>
    <w:basedOn w:val="1"/>
    <w:autoRedefine/>
    <w:qFormat/>
    <w:uiPriority w:val="0"/>
    <w:pPr>
      <w:tabs>
        <w:tab w:val="left" w:pos="8640"/>
      </w:tabs>
      <w:adjustRightInd/>
      <w:ind w:left="1260"/>
      <w:jc w:val="both"/>
    </w:pPr>
    <w:rPr>
      <w:kern w:val="2"/>
      <w:szCs w:val="20"/>
    </w:rPr>
  </w:style>
  <w:style w:type="paragraph" w:styleId="19">
    <w:name w:val="Balloon Text"/>
    <w:basedOn w:val="1"/>
    <w:link w:val="59"/>
    <w:autoRedefine/>
    <w:unhideWhenUsed/>
    <w:qFormat/>
    <w:uiPriority w:val="99"/>
    <w:rPr>
      <w:sz w:val="18"/>
      <w:szCs w:val="18"/>
    </w:rPr>
  </w:style>
  <w:style w:type="paragraph" w:styleId="20">
    <w:name w:val="footer"/>
    <w:basedOn w:val="1"/>
    <w:link w:val="58"/>
    <w:autoRedefine/>
    <w:unhideWhenUsed/>
    <w:qFormat/>
    <w:uiPriority w:val="99"/>
    <w:pPr>
      <w:tabs>
        <w:tab w:val="center" w:pos="4153"/>
        <w:tab w:val="right" w:pos="8306"/>
      </w:tabs>
    </w:pPr>
    <w:rPr>
      <w:sz w:val="18"/>
      <w:szCs w:val="18"/>
    </w:rPr>
  </w:style>
  <w:style w:type="paragraph" w:styleId="21">
    <w:name w:val="header"/>
    <w:basedOn w:val="1"/>
    <w:link w:val="57"/>
    <w:autoRedefine/>
    <w:unhideWhenUsed/>
    <w:qFormat/>
    <w:uiPriority w:val="99"/>
    <w:pPr>
      <w:pBdr>
        <w:bottom w:val="single" w:color="auto" w:sz="6" w:space="1"/>
      </w:pBdr>
      <w:tabs>
        <w:tab w:val="center" w:pos="4153"/>
        <w:tab w:val="right" w:pos="8306"/>
      </w:tabs>
      <w:jc w:val="center"/>
    </w:pPr>
    <w:rPr>
      <w:sz w:val="18"/>
      <w:szCs w:val="18"/>
    </w:rPr>
  </w:style>
  <w:style w:type="paragraph" w:styleId="22">
    <w:name w:val="toc 1"/>
    <w:basedOn w:val="1"/>
    <w:next w:val="1"/>
    <w:autoRedefine/>
    <w:unhideWhenUsed/>
    <w:qFormat/>
    <w:uiPriority w:val="39"/>
  </w:style>
  <w:style w:type="paragraph" w:styleId="23">
    <w:name w:val="toc 4"/>
    <w:basedOn w:val="1"/>
    <w:next w:val="1"/>
    <w:autoRedefine/>
    <w:unhideWhenUsed/>
    <w:qFormat/>
    <w:uiPriority w:val="39"/>
    <w:pPr>
      <w:tabs>
        <w:tab w:val="right" w:leader="dot" w:pos="8296"/>
      </w:tabs>
      <w:spacing w:after="120"/>
      <w:ind w:left="1320" w:leftChars="600"/>
    </w:pPr>
  </w:style>
  <w:style w:type="paragraph" w:styleId="24">
    <w:name w:val="footnote text"/>
    <w:basedOn w:val="1"/>
    <w:autoRedefine/>
    <w:unhideWhenUsed/>
    <w:qFormat/>
    <w:uiPriority w:val="99"/>
    <w:rPr>
      <w:sz w:val="18"/>
    </w:rPr>
  </w:style>
  <w:style w:type="paragraph" w:styleId="25">
    <w:name w:val="toc 6"/>
    <w:basedOn w:val="1"/>
    <w:next w:val="1"/>
    <w:autoRedefine/>
    <w:qFormat/>
    <w:uiPriority w:val="39"/>
    <w:pPr>
      <w:ind w:left="1200"/>
    </w:pPr>
    <w:rPr>
      <w:rFonts w:ascii="Calibri" w:cs="Calibri"/>
      <w:sz w:val="18"/>
      <w:szCs w:val="18"/>
    </w:rPr>
  </w:style>
  <w:style w:type="paragraph" w:styleId="26">
    <w:name w:val="Body Text Indent 3"/>
    <w:basedOn w:val="1"/>
    <w:autoRedefine/>
    <w:qFormat/>
    <w:uiPriority w:val="0"/>
    <w:pPr>
      <w:spacing w:line="360" w:lineRule="auto"/>
      <w:ind w:firstLine="480" w:firstLineChars="200"/>
    </w:pPr>
  </w:style>
  <w:style w:type="paragraph" w:styleId="27">
    <w:name w:val="toc 2"/>
    <w:basedOn w:val="1"/>
    <w:next w:val="1"/>
    <w:autoRedefine/>
    <w:unhideWhenUsed/>
    <w:qFormat/>
    <w:uiPriority w:val="39"/>
    <w:pPr>
      <w:tabs>
        <w:tab w:val="right" w:leader="dot" w:pos="8296"/>
      </w:tabs>
      <w:ind w:left="440" w:leftChars="200"/>
      <w:jc w:val="center"/>
    </w:pPr>
    <w:rPr>
      <w:rFonts w:ascii="宋体" w:hAnsi="宋体"/>
      <w:sz w:val="30"/>
      <w:szCs w:val="30"/>
    </w:rPr>
  </w:style>
  <w:style w:type="paragraph" w:styleId="28">
    <w:name w:val="toc 9"/>
    <w:basedOn w:val="1"/>
    <w:next w:val="1"/>
    <w:autoRedefine/>
    <w:unhideWhenUsed/>
    <w:qFormat/>
    <w:uiPriority w:val="39"/>
    <w:pPr>
      <w:widowControl w:val="0"/>
      <w:adjustRightInd/>
      <w:snapToGrid/>
      <w:spacing w:line="240" w:lineRule="auto"/>
      <w:ind w:left="3360" w:leftChars="1600"/>
      <w:jc w:val="both"/>
    </w:pPr>
    <w:rPr>
      <w:rFonts w:asciiTheme="minorHAnsi" w:hAnsiTheme="minorHAnsi" w:eastAsiaTheme="minorEastAsia"/>
      <w:kern w:val="2"/>
    </w:rPr>
  </w:style>
  <w:style w:type="paragraph" w:styleId="29">
    <w:name w:val="Normal (Web)"/>
    <w:basedOn w:val="1"/>
    <w:link w:val="61"/>
    <w:autoRedefine/>
    <w:qFormat/>
    <w:uiPriority w:val="0"/>
    <w:pPr>
      <w:widowControl w:val="0"/>
      <w:adjustRightInd/>
      <w:snapToGrid/>
      <w:jc w:val="both"/>
    </w:pPr>
    <w:rPr>
      <w:rFonts w:asciiTheme="minorHAnsi" w:hAnsiTheme="minorHAnsi"/>
      <w:kern w:val="2"/>
      <w:sz w:val="24"/>
      <w:szCs w:val="24"/>
    </w:rPr>
  </w:style>
  <w:style w:type="paragraph" w:styleId="30">
    <w:name w:val="annotation subject"/>
    <w:basedOn w:val="9"/>
    <w:next w:val="9"/>
    <w:link w:val="65"/>
    <w:autoRedefine/>
    <w:unhideWhenUsed/>
    <w:qFormat/>
    <w:uiPriority w:val="99"/>
    <w:rPr>
      <w:b/>
      <w:bCs/>
    </w:rPr>
  </w:style>
  <w:style w:type="paragraph" w:styleId="31">
    <w:name w:val="Body Text First Indent"/>
    <w:basedOn w:val="11"/>
    <w:next w:val="25"/>
    <w:autoRedefine/>
    <w:qFormat/>
    <w:uiPriority w:val="0"/>
    <w:pPr>
      <w:spacing w:after="120"/>
      <w:ind w:firstLine="420" w:firstLineChars="100"/>
    </w:pPr>
    <w:rPr>
      <w:bCs/>
      <w:szCs w:val="21"/>
    </w:rPr>
  </w:style>
  <w:style w:type="table" w:styleId="33">
    <w:name w:val="Table Grid"/>
    <w:basedOn w:val="32"/>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page number"/>
    <w:basedOn w:val="34"/>
    <w:autoRedefine/>
    <w:qFormat/>
    <w:uiPriority w:val="0"/>
  </w:style>
  <w:style w:type="character" w:styleId="36">
    <w:name w:val="Emphasis"/>
    <w:basedOn w:val="34"/>
    <w:autoRedefine/>
    <w:qFormat/>
    <w:uiPriority w:val="20"/>
    <w:rPr>
      <w:i/>
      <w:iCs/>
    </w:rPr>
  </w:style>
  <w:style w:type="character" w:styleId="37">
    <w:name w:val="Hyperlink"/>
    <w:autoRedefine/>
    <w:qFormat/>
    <w:uiPriority w:val="99"/>
    <w:rPr>
      <w:rFonts w:hint="eastAsia" w:ascii="宋体" w:hAnsi="宋体" w:eastAsia="宋体" w:cs="宋体"/>
      <w:b/>
      <w:color w:val="0031C1"/>
      <w:kern w:val="0"/>
      <w:sz w:val="18"/>
      <w:szCs w:val="18"/>
      <w:u w:val="none"/>
      <w:lang w:eastAsia="en-US"/>
    </w:rPr>
  </w:style>
  <w:style w:type="character" w:styleId="38">
    <w:name w:val="annotation reference"/>
    <w:basedOn w:val="34"/>
    <w:autoRedefine/>
    <w:unhideWhenUsed/>
    <w:qFormat/>
    <w:uiPriority w:val="99"/>
    <w:rPr>
      <w:sz w:val="21"/>
      <w:szCs w:val="21"/>
    </w:rPr>
  </w:style>
  <w:style w:type="character" w:styleId="39">
    <w:name w:val="footnote reference"/>
    <w:basedOn w:val="34"/>
    <w:autoRedefine/>
    <w:unhideWhenUsed/>
    <w:qFormat/>
    <w:uiPriority w:val="99"/>
    <w:rPr>
      <w:vertAlign w:val="superscript"/>
    </w:rPr>
  </w:style>
  <w:style w:type="paragraph" w:customStyle="1" w:styleId="40">
    <w:name w:val="样式 正文首行缩进 + 首行缩进:  1 字符"/>
    <w:basedOn w:val="1"/>
    <w:next w:val="1"/>
    <w:autoRedefine/>
    <w:qFormat/>
    <w:uiPriority w:val="0"/>
    <w:pPr>
      <w:ind w:firstLine="200" w:firstLineChars="200"/>
    </w:pPr>
    <w:rPr>
      <w:rFonts w:cs="宋体"/>
      <w:szCs w:val="20"/>
    </w:rPr>
  </w:style>
  <w:style w:type="paragraph" w:customStyle="1" w:styleId="41">
    <w:name w:val="首行缩进"/>
    <w:basedOn w:val="1"/>
    <w:autoRedefine/>
    <w:qFormat/>
    <w:uiPriority w:val="0"/>
    <w:pPr>
      <w:adjustRightInd/>
      <w:spacing w:line="300" w:lineRule="auto"/>
      <w:ind w:firstLine="420" w:firstLineChars="200"/>
      <w:jc w:val="both"/>
    </w:pPr>
    <w:rPr>
      <w:rFonts w:ascii="Calibri" w:hAnsi="Calibri" w:eastAsia="方正书宋简体" w:cs="Times New Roman"/>
      <w:sz w:val="20"/>
    </w:rPr>
  </w:style>
  <w:style w:type="character" w:customStyle="1" w:styleId="42">
    <w:name w:val="标题 2 字符"/>
    <w:basedOn w:val="34"/>
    <w:link w:val="3"/>
    <w:autoRedefine/>
    <w:qFormat/>
    <w:uiPriority w:val="9"/>
    <w:rPr>
      <w:rFonts w:asciiTheme="majorHAnsi" w:hAnsiTheme="majorHAnsi" w:eastAsiaTheme="majorEastAsia" w:cstheme="majorBidi"/>
      <w:b/>
      <w:bCs/>
      <w:sz w:val="32"/>
      <w:szCs w:val="32"/>
    </w:rPr>
  </w:style>
  <w:style w:type="character" w:customStyle="1" w:styleId="43">
    <w:name w:val="标题 3 字符"/>
    <w:basedOn w:val="34"/>
    <w:link w:val="4"/>
    <w:autoRedefine/>
    <w:qFormat/>
    <w:uiPriority w:val="9"/>
    <w:rPr>
      <w:rFonts w:ascii="Tahoma" w:hAnsi="Tahoma"/>
      <w:b/>
      <w:bCs/>
      <w:sz w:val="32"/>
      <w:szCs w:val="32"/>
    </w:rPr>
  </w:style>
  <w:style w:type="paragraph" w:customStyle="1" w:styleId="44">
    <w:name w:val="List Paragraph"/>
    <w:basedOn w:val="1"/>
    <w:link w:val="66"/>
    <w:autoRedefine/>
    <w:qFormat/>
    <w:uiPriority w:val="0"/>
    <w:pPr>
      <w:ind w:firstLine="420" w:firstLineChars="200"/>
    </w:pPr>
  </w:style>
  <w:style w:type="character" w:customStyle="1" w:styleId="45">
    <w:name w:val="标题 4 字符"/>
    <w:basedOn w:val="34"/>
    <w:link w:val="5"/>
    <w:autoRedefine/>
    <w:qFormat/>
    <w:uiPriority w:val="9"/>
    <w:rPr>
      <w:rFonts w:eastAsia="宋体" w:asciiTheme="majorHAnsi" w:hAnsiTheme="majorHAnsi" w:cstheme="majorBidi"/>
      <w:b/>
      <w:bCs/>
      <w:sz w:val="24"/>
      <w:szCs w:val="28"/>
    </w:rPr>
  </w:style>
  <w:style w:type="character" w:customStyle="1" w:styleId="46">
    <w:name w:val="正文缩进2格 Char"/>
    <w:link w:val="47"/>
    <w:autoRedefine/>
    <w:qFormat/>
    <w:uiPriority w:val="0"/>
    <w:rPr>
      <w:rFonts w:ascii="仿宋_GB2312" w:hAnsi="宋体" w:eastAsia="仿宋_GB2312"/>
      <w:kern w:val="2"/>
      <w:sz w:val="31"/>
    </w:rPr>
  </w:style>
  <w:style w:type="paragraph" w:customStyle="1" w:styleId="47">
    <w:name w:val="正文缩进2格"/>
    <w:basedOn w:val="1"/>
    <w:link w:val="46"/>
    <w:autoRedefine/>
    <w:qFormat/>
    <w:uiPriority w:val="0"/>
    <w:pPr>
      <w:widowControl w:val="0"/>
      <w:adjustRightInd/>
      <w:snapToGrid/>
      <w:spacing w:line="600" w:lineRule="exact"/>
      <w:ind w:firstLine="639" w:firstLineChars="206"/>
      <w:jc w:val="both"/>
    </w:pPr>
    <w:rPr>
      <w:rFonts w:ascii="仿宋_GB2312" w:hAnsi="宋体" w:eastAsia="仿宋_GB2312"/>
      <w:kern w:val="2"/>
      <w:sz w:val="31"/>
    </w:rPr>
  </w:style>
  <w:style w:type="paragraph" w:customStyle="1" w:styleId="48">
    <w:name w:val="正文缩进4格"/>
    <w:basedOn w:val="47"/>
    <w:autoRedefine/>
    <w:qFormat/>
    <w:uiPriority w:val="0"/>
    <w:pPr>
      <w:ind w:left="2" w:firstLine="538" w:firstLineChars="192"/>
    </w:pPr>
    <w:rPr>
      <w:color w:val="0000FF"/>
      <w:sz w:val="28"/>
    </w:rPr>
  </w:style>
  <w:style w:type="character" w:customStyle="1" w:styleId="49">
    <w:name w:val="正文缩进2格 Char Char"/>
    <w:autoRedefine/>
    <w:qFormat/>
    <w:uiPriority w:val="0"/>
    <w:rPr>
      <w:rFonts w:ascii="仿宋_GB2312" w:hAnsi="宋体" w:eastAsia="仿宋_GB2312" w:cs="Times New Roman"/>
      <w:b/>
      <w:kern w:val="2"/>
      <w:sz w:val="31"/>
      <w:szCs w:val="28"/>
      <w:lang w:val="en-US" w:eastAsia="zh-CN" w:bidi="ar-SA"/>
    </w:rPr>
  </w:style>
  <w:style w:type="paragraph" w:customStyle="1" w:styleId="50">
    <w:name w:val="_Style 3"/>
    <w:basedOn w:val="1"/>
    <w:autoRedefine/>
    <w:qFormat/>
    <w:uiPriority w:val="0"/>
    <w:pPr>
      <w:widowControl w:val="0"/>
      <w:adjustRightInd/>
      <w:snapToGrid/>
      <w:ind w:firstLine="420" w:firstLineChars="200"/>
      <w:jc w:val="both"/>
    </w:pPr>
    <w:rPr>
      <w:rFonts w:ascii="Times New Roman" w:hAnsi="Times New Roman" w:cs="Times New Roman"/>
      <w:kern w:val="2"/>
      <w:szCs w:val="24"/>
    </w:rPr>
  </w:style>
  <w:style w:type="character" w:customStyle="1" w:styleId="51">
    <w:name w:val="标题1"/>
    <w:autoRedefine/>
    <w:qFormat/>
    <w:uiPriority w:val="0"/>
    <w:rPr>
      <w:rFonts w:ascii="Times New Roman" w:hAnsi="Times New Roman" w:eastAsia="宋体" w:cs="Times New Roman"/>
      <w:b/>
      <w:kern w:val="0"/>
      <w:sz w:val="24"/>
      <w:szCs w:val="20"/>
      <w:lang w:eastAsia="en-US"/>
    </w:rPr>
  </w:style>
  <w:style w:type="character" w:customStyle="1" w:styleId="52">
    <w:name w:val="标题 3.1 Char"/>
    <w:link w:val="53"/>
    <w:autoRedefine/>
    <w:qFormat/>
    <w:uiPriority w:val="0"/>
    <w:rPr>
      <w:rFonts w:ascii="宋体" w:hAnsi="宋体" w:eastAsia="宋体"/>
      <w:b/>
      <w:color w:val="FF0000"/>
      <w:kern w:val="2"/>
      <w:sz w:val="32"/>
    </w:rPr>
  </w:style>
  <w:style w:type="paragraph" w:customStyle="1" w:styleId="53">
    <w:name w:val="标题 3.1"/>
    <w:basedOn w:val="4"/>
    <w:link w:val="52"/>
    <w:autoRedefine/>
    <w:qFormat/>
    <w:uiPriority w:val="0"/>
    <w:pPr>
      <w:widowControl w:val="0"/>
      <w:tabs>
        <w:tab w:val="left" w:pos="1440"/>
        <w:tab w:val="left" w:pos="1620"/>
      </w:tabs>
      <w:adjustRightInd/>
      <w:snapToGrid/>
      <w:spacing w:line="600" w:lineRule="exact"/>
      <w:jc w:val="both"/>
    </w:pPr>
    <w:rPr>
      <w:rFonts w:ascii="宋体" w:hAnsi="宋体"/>
      <w:bCs w:val="0"/>
      <w:color w:val="FF0000"/>
      <w:kern w:val="2"/>
      <w:szCs w:val="22"/>
    </w:rPr>
  </w:style>
  <w:style w:type="character" w:customStyle="1" w:styleId="54">
    <w:name w:val="样式 楷体_GB2312 小四"/>
    <w:autoRedefine/>
    <w:qFormat/>
    <w:uiPriority w:val="0"/>
    <w:rPr>
      <w:rFonts w:ascii="楷体_GB2312" w:hAnsi="楷体_GB2312" w:eastAsia="仿宋_GB2312"/>
      <w:sz w:val="24"/>
    </w:rPr>
  </w:style>
  <w:style w:type="character" w:customStyle="1" w:styleId="55">
    <w:name w:val="纯文本 Char"/>
    <w:autoRedefine/>
    <w:qFormat/>
    <w:uiPriority w:val="0"/>
    <w:rPr>
      <w:rFonts w:ascii="宋体" w:hAnsi="Courier New" w:eastAsia="宋体" w:cs="Times New Roman"/>
      <w:b/>
      <w:kern w:val="2"/>
      <w:sz w:val="21"/>
      <w:szCs w:val="20"/>
    </w:rPr>
  </w:style>
  <w:style w:type="character" w:customStyle="1" w:styleId="56">
    <w:name w:val="纯文本 字符"/>
    <w:basedOn w:val="34"/>
    <w:link w:val="16"/>
    <w:autoRedefine/>
    <w:semiHidden/>
    <w:qFormat/>
    <w:uiPriority w:val="99"/>
    <w:rPr>
      <w:rFonts w:ascii="宋体" w:hAnsi="Courier New" w:eastAsia="宋体" w:cs="Courier New"/>
      <w:sz w:val="21"/>
      <w:szCs w:val="21"/>
    </w:rPr>
  </w:style>
  <w:style w:type="character" w:customStyle="1" w:styleId="57">
    <w:name w:val="页眉 字符"/>
    <w:basedOn w:val="34"/>
    <w:link w:val="21"/>
    <w:autoRedefine/>
    <w:qFormat/>
    <w:uiPriority w:val="99"/>
    <w:rPr>
      <w:rFonts w:ascii="Tahoma" w:hAnsi="Tahoma"/>
      <w:sz w:val="18"/>
      <w:szCs w:val="18"/>
    </w:rPr>
  </w:style>
  <w:style w:type="character" w:customStyle="1" w:styleId="58">
    <w:name w:val="页脚 字符"/>
    <w:basedOn w:val="34"/>
    <w:link w:val="20"/>
    <w:autoRedefine/>
    <w:qFormat/>
    <w:uiPriority w:val="99"/>
    <w:rPr>
      <w:rFonts w:ascii="Tahoma" w:hAnsi="Tahoma"/>
      <w:sz w:val="18"/>
      <w:szCs w:val="18"/>
    </w:rPr>
  </w:style>
  <w:style w:type="character" w:customStyle="1" w:styleId="59">
    <w:name w:val="批注框文本 字符"/>
    <w:basedOn w:val="34"/>
    <w:link w:val="19"/>
    <w:autoRedefine/>
    <w:semiHidden/>
    <w:qFormat/>
    <w:uiPriority w:val="99"/>
    <w:rPr>
      <w:rFonts w:ascii="Tahoma" w:hAnsi="Tahoma"/>
      <w:sz w:val="18"/>
      <w:szCs w:val="18"/>
    </w:rPr>
  </w:style>
  <w:style w:type="paragraph" w:customStyle="1" w:styleId="60">
    <w:name w:val="Char Char2 Char"/>
    <w:basedOn w:val="1"/>
    <w:autoRedefine/>
    <w:qFormat/>
    <w:uiPriority w:val="0"/>
    <w:pPr>
      <w:widowControl w:val="0"/>
      <w:adjustRightInd/>
      <w:snapToGrid/>
      <w:jc w:val="both"/>
    </w:pPr>
    <w:rPr>
      <w:rFonts w:ascii="宋体" w:hAnsi="宋体" w:cs="Times New Roman"/>
      <w:b/>
      <w:kern w:val="2"/>
      <w:sz w:val="28"/>
      <w:szCs w:val="28"/>
    </w:rPr>
  </w:style>
  <w:style w:type="character" w:customStyle="1" w:styleId="61">
    <w:name w:val="普通(网站) 字符"/>
    <w:link w:val="29"/>
    <w:autoRedefine/>
    <w:qFormat/>
    <w:uiPriority w:val="0"/>
    <w:rPr>
      <w:rFonts w:eastAsia="宋体"/>
      <w:kern w:val="2"/>
      <w:sz w:val="24"/>
      <w:szCs w:val="24"/>
    </w:rPr>
  </w:style>
  <w:style w:type="paragraph" w:customStyle="1" w:styleId="62">
    <w:name w:val="列出段落1"/>
    <w:basedOn w:val="1"/>
    <w:autoRedefine/>
    <w:qFormat/>
    <w:uiPriority w:val="99"/>
    <w:pPr>
      <w:widowControl w:val="0"/>
      <w:adjustRightInd/>
      <w:snapToGrid/>
      <w:ind w:firstLine="420" w:firstLineChars="200"/>
      <w:jc w:val="both"/>
    </w:pPr>
    <w:rPr>
      <w:rFonts w:ascii="Times New Roman" w:hAnsi="Times New Roman" w:cs="Times New Roman"/>
      <w:kern w:val="2"/>
      <w:sz w:val="24"/>
      <w:szCs w:val="24"/>
    </w:rPr>
  </w:style>
  <w:style w:type="character" w:customStyle="1" w:styleId="63">
    <w:name w:val="p141"/>
    <w:autoRedefine/>
    <w:qFormat/>
    <w:uiPriority w:val="0"/>
    <w:rPr>
      <w:sz w:val="21"/>
      <w:szCs w:val="21"/>
    </w:rPr>
  </w:style>
  <w:style w:type="character" w:customStyle="1" w:styleId="64">
    <w:name w:val="批注文字 字符"/>
    <w:basedOn w:val="34"/>
    <w:link w:val="9"/>
    <w:autoRedefine/>
    <w:qFormat/>
    <w:uiPriority w:val="99"/>
    <w:rPr>
      <w:rFonts w:ascii="Tahoma" w:hAnsi="Tahoma" w:eastAsia="微软雅黑" w:cstheme="minorBidi"/>
      <w:sz w:val="22"/>
      <w:szCs w:val="22"/>
    </w:rPr>
  </w:style>
  <w:style w:type="character" w:customStyle="1" w:styleId="65">
    <w:name w:val="批注主题 字符"/>
    <w:basedOn w:val="64"/>
    <w:link w:val="30"/>
    <w:autoRedefine/>
    <w:semiHidden/>
    <w:qFormat/>
    <w:uiPriority w:val="99"/>
    <w:rPr>
      <w:rFonts w:ascii="Tahoma" w:hAnsi="Tahoma" w:eastAsia="微软雅黑" w:cstheme="minorBidi"/>
      <w:b/>
      <w:bCs/>
      <w:sz w:val="22"/>
      <w:szCs w:val="22"/>
    </w:rPr>
  </w:style>
  <w:style w:type="character" w:customStyle="1" w:styleId="66">
    <w:name w:val="列表段落 字符"/>
    <w:link w:val="44"/>
    <w:autoRedefine/>
    <w:qFormat/>
    <w:uiPriority w:val="0"/>
    <w:rPr>
      <w:rFonts w:ascii="Tahoma" w:hAnsi="Tahoma" w:eastAsia="微软雅黑" w:cstheme="minorBidi"/>
      <w:sz w:val="22"/>
      <w:szCs w:val="22"/>
    </w:rPr>
  </w:style>
  <w:style w:type="character" w:customStyle="1" w:styleId="67">
    <w:name w:val="正文文本 字符"/>
    <w:basedOn w:val="34"/>
    <w:link w:val="11"/>
    <w:autoRedefine/>
    <w:qFormat/>
    <w:uiPriority w:val="1"/>
    <w:rPr>
      <w:rFonts w:ascii="宋体" w:hAnsi="宋体" w:cs="宋体"/>
      <w:sz w:val="24"/>
      <w:szCs w:val="22"/>
      <w:lang w:val="zh-CN" w:bidi="zh-CN"/>
    </w:rPr>
  </w:style>
  <w:style w:type="paragraph" w:customStyle="1" w:styleId="68">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9">
    <w:name w:val="_Style 1"/>
    <w:basedOn w:val="1"/>
    <w:autoRedefine/>
    <w:qFormat/>
    <w:uiPriority w:val="0"/>
    <w:pPr>
      <w:ind w:firstLine="420" w:firstLineChars="200"/>
    </w:pPr>
  </w:style>
  <w:style w:type="paragraph" w:customStyle="1" w:styleId="70">
    <w:name w:val="列出段落2"/>
    <w:basedOn w:val="1"/>
    <w:autoRedefine/>
    <w:qFormat/>
    <w:uiPriority w:val="0"/>
    <w:pPr>
      <w:ind w:firstLine="420" w:firstLineChars="200"/>
    </w:pPr>
  </w:style>
  <w:style w:type="paragraph" w:customStyle="1" w:styleId="71">
    <w:name w:val="p0"/>
    <w:basedOn w:val="1"/>
    <w:autoRedefine/>
    <w:qFormat/>
    <w:uiPriority w:val="0"/>
    <w:rPr>
      <w:szCs w:val="21"/>
    </w:rPr>
  </w:style>
  <w:style w:type="paragraph" w:customStyle="1" w:styleId="72">
    <w:name w:val="正文文本缩进 21"/>
    <w:basedOn w:val="1"/>
    <w:autoRedefine/>
    <w:qFormat/>
    <w:uiPriority w:val="0"/>
    <w:pPr>
      <w:spacing w:line="480" w:lineRule="auto"/>
      <w:ind w:firstLine="540"/>
    </w:pPr>
    <w:rPr>
      <w:rFonts w:ascii="Calibri" w:hAnsi="Calibri"/>
      <w:sz w:val="20"/>
      <w:szCs w:val="20"/>
    </w:rPr>
  </w:style>
  <w:style w:type="paragraph" w:customStyle="1" w:styleId="73">
    <w:name w:val="_Style 2"/>
    <w:basedOn w:val="1"/>
    <w:autoRedefine/>
    <w:qFormat/>
    <w:uiPriority w:val="0"/>
    <w:pPr>
      <w:ind w:firstLine="420" w:firstLineChars="200"/>
    </w:pPr>
  </w:style>
  <w:style w:type="paragraph" w:customStyle="1" w:styleId="74">
    <w:name w:val="msolistparagraph"/>
    <w:basedOn w:val="1"/>
    <w:autoRedefine/>
    <w:qFormat/>
    <w:uiPriority w:val="0"/>
    <w:pPr>
      <w:ind w:firstLine="420" w:firstLineChars="200"/>
    </w:pPr>
    <w:rPr>
      <w:rFonts w:hint="eastAsia" w:hAnsi="宋体"/>
    </w:rPr>
  </w:style>
  <w:style w:type="character" w:customStyle="1" w:styleId="75">
    <w:name w:val="标题 5 字符"/>
    <w:link w:val="6"/>
    <w:autoRedefine/>
    <w:qFormat/>
    <w:uiPriority w:val="0"/>
    <w:rPr>
      <w:b/>
      <w:sz w:val="28"/>
    </w:rPr>
  </w:style>
  <w:style w:type="character" w:customStyle="1" w:styleId="76">
    <w:name w:val="标题 1 字符"/>
    <w:link w:val="2"/>
    <w:autoRedefine/>
    <w:qFormat/>
    <w:uiPriority w:val="9"/>
    <w:rPr>
      <w:b/>
      <w:kern w:val="44"/>
      <w:sz w:val="44"/>
    </w:rPr>
  </w:style>
  <w:style w:type="paragraph" w:customStyle="1" w:styleId="77">
    <w:name w:val="修订1"/>
    <w:autoRedefine/>
    <w:hidden/>
    <w:semiHidden/>
    <w:qFormat/>
    <w:uiPriority w:val="99"/>
    <w:rPr>
      <w:rFonts w:ascii="Tahoma" w:hAnsi="Tahoma" w:eastAsia="宋体" w:cstheme="minorBidi"/>
      <w:sz w:val="21"/>
      <w:szCs w:val="22"/>
      <w:lang w:val="en-US" w:eastAsia="zh-CN" w:bidi="ar-SA"/>
    </w:rPr>
  </w:style>
  <w:style w:type="paragraph" w:customStyle="1" w:styleId="78">
    <w:name w:val="表格文字"/>
    <w:basedOn w:val="1"/>
    <w:autoRedefine/>
    <w:qFormat/>
    <w:uiPriority w:val="0"/>
    <w:pPr>
      <w:adjustRightInd/>
      <w:spacing w:before="25" w:after="25"/>
    </w:pPr>
    <w:rPr>
      <w:rFonts w:ascii="Times New Roman"/>
      <w:bCs/>
      <w:spacing w:val="10"/>
      <w:szCs w:val="20"/>
    </w:rPr>
  </w:style>
  <w:style w:type="paragraph" w:customStyle="1" w:styleId="79">
    <w:name w:val="纯文本1"/>
    <w:basedOn w:val="80"/>
    <w:autoRedefine/>
    <w:qFormat/>
    <w:uiPriority w:val="0"/>
    <w:rPr>
      <w:rFonts w:ascii="宋体" w:hAnsi="Courier New"/>
      <w:szCs w:val="20"/>
    </w:rPr>
  </w:style>
  <w:style w:type="paragraph" w:customStyle="1" w:styleId="80">
    <w:name w:val="正文 New"/>
    <w:autoRedefine/>
    <w:qFormat/>
    <w:uiPriority w:val="99"/>
    <w:pPr>
      <w:widowControl w:val="0"/>
      <w:spacing w:line="360" w:lineRule="auto"/>
      <w:jc w:val="both"/>
    </w:pPr>
    <w:rPr>
      <w:rFonts w:ascii="Times New Roman" w:hAnsi="Times New Roman" w:eastAsia="宋体" w:cs="黑体"/>
      <w:kern w:val="2"/>
      <w:sz w:val="21"/>
      <w:szCs w:val="22"/>
      <w:lang w:val="en-US" w:eastAsia="zh-CN" w:bidi="ar-SA"/>
    </w:rPr>
  </w:style>
  <w:style w:type="paragraph" w:customStyle="1" w:styleId="81">
    <w:name w:val="正文2"/>
    <w:autoRedefine/>
    <w:qFormat/>
    <w:uiPriority w:val="0"/>
    <w:pPr>
      <w:jc w:val="both"/>
    </w:pPr>
    <w:rPr>
      <w:rFonts w:ascii="Times New Roman" w:hAnsi="Times New Roman" w:eastAsia="宋体" w:cs="Times New Roman"/>
      <w:kern w:val="2"/>
      <w:sz w:val="21"/>
      <w:szCs w:val="21"/>
      <w:lang w:val="en-US" w:eastAsia="zh-CN" w:bidi="ar-SA"/>
    </w:rPr>
  </w:style>
  <w:style w:type="table" w:customStyle="1" w:styleId="82">
    <w:name w:val="Table Normal"/>
    <w:autoRedefine/>
    <w:unhideWhenUsed/>
    <w:qFormat/>
    <w:uiPriority w:val="2"/>
    <w:tblPr>
      <w:tblCellMar>
        <w:top w:w="0" w:type="dxa"/>
        <w:left w:w="0" w:type="dxa"/>
        <w:bottom w:w="0" w:type="dxa"/>
        <w:right w:w="0" w:type="dxa"/>
      </w:tblCellMar>
    </w:tblPr>
  </w:style>
  <w:style w:type="paragraph" w:customStyle="1" w:styleId="83">
    <w:name w:val="Table Paragraph"/>
    <w:basedOn w:val="1"/>
    <w:autoRedefine/>
    <w:qFormat/>
    <w:uiPriority w:val="1"/>
  </w:style>
  <w:style w:type="paragraph" w:customStyle="1" w:styleId="84">
    <w:name w:val="正文文本缩进1"/>
    <w:basedOn w:val="80"/>
    <w:autoRedefine/>
    <w:qFormat/>
    <w:uiPriority w:val="0"/>
    <w:pPr>
      <w:spacing w:after="120"/>
      <w:ind w:left="420" w:leftChars="200"/>
    </w:pPr>
  </w:style>
  <w:style w:type="paragraph" w:customStyle="1" w:styleId="85">
    <w:name w:val="正文 New New"/>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86">
    <w:name w:val="纯文本2"/>
    <w:basedOn w:val="80"/>
    <w:autoRedefine/>
    <w:qFormat/>
    <w:uiPriority w:val="0"/>
    <w:rPr>
      <w:rFonts w:ascii="宋体" w:hAnsi="Courier New"/>
      <w:szCs w:val="20"/>
    </w:rPr>
  </w:style>
  <w:style w:type="character" w:customStyle="1" w:styleId="87">
    <w:name w:val="font141"/>
    <w:autoRedefine/>
    <w:qFormat/>
    <w:uiPriority w:val="0"/>
    <w:rPr>
      <w:rFonts w:hint="default" w:ascii="Times New Roman" w:hAnsi="Times New Roman" w:cs="Times New Roman"/>
      <w:color w:val="000000"/>
      <w:sz w:val="18"/>
      <w:szCs w:val="18"/>
      <w:u w:val="none"/>
    </w:rPr>
  </w:style>
  <w:style w:type="character" w:customStyle="1" w:styleId="88">
    <w:name w:val="font71"/>
    <w:autoRedefine/>
    <w:qFormat/>
    <w:uiPriority w:val="0"/>
    <w:rPr>
      <w:rFonts w:hint="eastAsia" w:ascii="宋体" w:hAnsi="宋体" w:eastAsia="宋体" w:cs="宋体"/>
      <w:color w:val="000000"/>
      <w:sz w:val="18"/>
      <w:szCs w:val="18"/>
      <w:u w:val="none"/>
    </w:rPr>
  </w:style>
  <w:style w:type="paragraph" w:customStyle="1" w:styleId="89">
    <w:name w:val="保留正文"/>
    <w:basedOn w:val="11"/>
    <w:autoRedefine/>
    <w:qFormat/>
    <w:uiPriority w:val="0"/>
    <w:pPr>
      <w:keepNext/>
      <w:adjustRightInd/>
      <w:spacing w:after="160"/>
      <w:jc w:val="both"/>
    </w:pPr>
    <w:rPr>
      <w:rFonts w:ascii="Times New Roman"/>
      <w:sz w:val="21"/>
      <w:szCs w:val="24"/>
      <w:lang w:val="en-US"/>
    </w:rPr>
  </w:style>
  <w:style w:type="paragraph" w:customStyle="1" w:styleId="90">
    <w:name w:val="样式3"/>
    <w:basedOn w:val="18"/>
    <w:autoRedefine/>
    <w:qFormat/>
    <w:uiPriority w:val="0"/>
    <w:pPr>
      <w:ind w:left="0"/>
      <w:jc w:val="left"/>
    </w:pPr>
    <w:rPr>
      <w:rFonts w:ascii="宋体" w:hAnsi="宋体"/>
      <w:b/>
      <w:bCs/>
      <w:sz w:val="28"/>
      <w:szCs w:val="24"/>
    </w:rPr>
  </w:style>
  <w:style w:type="paragraph" w:customStyle="1" w:styleId="91">
    <w:name w:val="列表段落1"/>
    <w:basedOn w:val="1"/>
    <w:autoRedefine/>
    <w:qFormat/>
    <w:uiPriority w:val="34"/>
    <w:pPr>
      <w:ind w:firstLine="420" w:firstLineChars="200"/>
    </w:pPr>
    <w:rPr>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28449</Words>
  <Characters>29724</Characters>
  <Lines>422</Lines>
  <Paragraphs>118</Paragraphs>
  <TotalTime>224</TotalTime>
  <ScaleCrop>false</ScaleCrop>
  <LinksUpToDate>false</LinksUpToDate>
  <CharactersWithSpaces>32050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2023-09-25T17:17:00Z</dcterms:created>
  <dc:creator>Administrator</dc:creator>
  <cp:lastModifiedBy>xxy</cp:lastModifiedBy>
  <cp:lastPrinted>2022-12-01T14:09:00Z</cp:lastPrinted>
  <dcterms:modified xsi:type="dcterms:W3CDTF">2024-03-28T06:17:42Z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440E35DCE2764C20A8A7C2856C7A6820_13</vt:lpwstr>
  </property>
</Properties>
</file>